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0A8C1" w14:textId="0076A725" w:rsidR="000F214D" w:rsidRDefault="004643B6" w:rsidP="00674D9A">
      <w:pPr>
        <w:jc w:val="center"/>
        <w:rPr>
          <w:rFonts w:asciiTheme="minorHAnsi" w:hAnsiTheme="minorHAnsi"/>
          <w:b/>
          <w:bCs/>
          <w:noProof/>
          <w:kern w:val="36"/>
          <w:sz w:val="28"/>
          <w:szCs w:val="28"/>
        </w:rPr>
      </w:pPr>
      <w:r>
        <w:rPr>
          <w:rFonts w:asciiTheme="minorHAnsi" w:hAnsiTheme="minorHAnsi"/>
          <w:b/>
          <w:bCs/>
          <w:noProof/>
          <w:kern w:val="36"/>
          <w:sz w:val="28"/>
          <w:szCs w:val="28"/>
        </w:rPr>
        <mc:AlternateContent>
          <mc:Choice Requires="wps">
            <w:drawing>
              <wp:anchor distT="0" distB="0" distL="114300" distR="114300" simplePos="0" relativeHeight="251659264" behindDoc="1" locked="0" layoutInCell="1" allowOverlap="1" wp14:anchorId="1B7A3EDC" wp14:editId="6F80AC74">
                <wp:simplePos x="0" y="0"/>
                <wp:positionH relativeFrom="page">
                  <wp:align>right</wp:align>
                </wp:positionH>
                <wp:positionV relativeFrom="paragraph">
                  <wp:posOffset>1308735</wp:posOffset>
                </wp:positionV>
                <wp:extent cx="7547610" cy="6819900"/>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7547610" cy="6819900"/>
                        </a:xfrm>
                        <a:prstGeom prst="rect">
                          <a:avLst/>
                        </a:prstGeom>
                        <a:solidFill>
                          <a:schemeClr val="lt1"/>
                        </a:solidFill>
                        <a:ln w="6350">
                          <a:noFill/>
                        </a:ln>
                      </wps:spPr>
                      <wps:txbx>
                        <w:txbxContent>
                          <w:p w14:paraId="70A6416E" w14:textId="7968D0AC" w:rsidR="00DF60E4" w:rsidRDefault="00C300F3" w:rsidP="00674D9A">
                            <w:pPr>
                              <w:jc w:val="center"/>
                            </w:pPr>
                            <w:r>
                              <w:rPr>
                                <w:noProof/>
                              </w:rPr>
                              <w:drawing>
                                <wp:inline distT="0" distB="0" distL="0" distR="0" wp14:anchorId="451A5DF4" wp14:editId="38C9AFBD">
                                  <wp:extent cx="6779260" cy="6722110"/>
                                  <wp:effectExtent l="0" t="0" r="254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P1.jpg"/>
                                          <pic:cNvPicPr/>
                                        </pic:nvPicPr>
                                        <pic:blipFill>
                                          <a:blip r:embed="rId8">
                                            <a:extLst>
                                              <a:ext uri="{28A0092B-C50C-407E-A947-70E740481C1C}">
                                                <a14:useLocalDpi xmlns:a14="http://schemas.microsoft.com/office/drawing/2010/main" val="0"/>
                                              </a:ext>
                                            </a:extLst>
                                          </a:blip>
                                          <a:stretch>
                                            <a:fillRect/>
                                          </a:stretch>
                                        </pic:blipFill>
                                        <pic:spPr>
                                          <a:xfrm>
                                            <a:off x="0" y="0"/>
                                            <a:ext cx="6779260" cy="672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A3EDC" id="_x0000_t202" coordsize="21600,21600" o:spt="202" path="m,l,21600r21600,l21600,xe">
                <v:stroke joinstyle="miter"/>
                <v:path gradientshapeok="t" o:connecttype="rect"/>
              </v:shapetype>
              <v:shape id="Casella di testo 20" o:spid="_x0000_s1026" type="#_x0000_t202" style="position:absolute;left:0;text-align:left;margin-left:543.1pt;margin-top:103.05pt;width:594.3pt;height:537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" fillcolor="white [3201]" stroked="f" strokeweight=".5pt">
                <v:textbox>
                  <w:txbxContent>
                    <w:p w14:paraId="70A6416E" w14:textId="7968D0AC" w:rsidR="00DF60E4" w:rsidRDefault="00C300F3" w:rsidP="00674D9A">
                      <w:pPr>
                        <w:jc w:val="center"/>
                      </w:pPr>
                      <w:r>
                        <w:rPr>
                          <w:noProof/>
                        </w:rPr>
                        <w:drawing>
                          <wp:inline distT="0" distB="0" distL="0" distR="0" wp14:anchorId="451A5DF4" wp14:editId="38C9AFBD">
                            <wp:extent cx="6779260" cy="6722110"/>
                            <wp:effectExtent l="0" t="0" r="254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P1.jpg"/>
                                    <pic:cNvPicPr/>
                                  </pic:nvPicPr>
                                  <pic:blipFill>
                                    <a:blip r:embed="rId9">
                                      <a:extLst>
                                        <a:ext uri="{28A0092B-C50C-407E-A947-70E740481C1C}">
                                          <a14:useLocalDpi xmlns:a14="http://schemas.microsoft.com/office/drawing/2010/main" val="0"/>
                                        </a:ext>
                                      </a:extLst>
                                    </a:blip>
                                    <a:stretch>
                                      <a:fillRect/>
                                    </a:stretch>
                                  </pic:blipFill>
                                  <pic:spPr>
                                    <a:xfrm>
                                      <a:off x="0" y="0"/>
                                      <a:ext cx="6779260" cy="6722110"/>
                                    </a:xfrm>
                                    <a:prstGeom prst="rect">
                                      <a:avLst/>
                                    </a:prstGeom>
                                  </pic:spPr>
                                </pic:pic>
                              </a:graphicData>
                            </a:graphic>
                          </wp:inline>
                        </w:drawing>
                      </w:r>
                    </w:p>
                  </w:txbxContent>
                </v:textbox>
                <w10:wrap anchorx="page"/>
              </v:shape>
            </w:pict>
          </mc:Fallback>
        </mc:AlternateContent>
      </w:r>
      <w:r w:rsidR="000F214D">
        <w:rPr>
          <w:rFonts w:asciiTheme="minorHAnsi" w:hAnsiTheme="minorHAnsi"/>
          <w:b/>
          <w:bCs/>
          <w:noProof/>
          <w:kern w:val="36"/>
          <w:sz w:val="28"/>
          <w:szCs w:val="28"/>
        </w:rPr>
        <w:drawing>
          <wp:inline distT="0" distB="0" distL="0" distR="0" wp14:anchorId="30E09D32" wp14:editId="11B2C5A0">
            <wp:extent cx="5102300" cy="1237999"/>
            <wp:effectExtent l="0" t="0" r="3175" b="63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uovoLogoIRE.jpg"/>
                    <pic:cNvPicPr/>
                  </pic:nvPicPr>
                  <pic:blipFill rotWithShape="1">
                    <a:blip r:embed="rId10">
                      <a:extLst>
                        <a:ext uri="{28A0092B-C50C-407E-A947-70E740481C1C}">
                          <a14:useLocalDpi xmlns:a14="http://schemas.microsoft.com/office/drawing/2010/main" val="0"/>
                        </a:ext>
                      </a:extLst>
                    </a:blip>
                    <a:srcRect t="13390"/>
                    <a:stretch/>
                  </pic:blipFill>
                  <pic:spPr bwMode="auto">
                    <a:xfrm>
                      <a:off x="0" y="0"/>
                      <a:ext cx="5215863" cy="1265553"/>
                    </a:xfrm>
                    <a:prstGeom prst="rect">
                      <a:avLst/>
                    </a:prstGeom>
                    <a:ln>
                      <a:noFill/>
                    </a:ln>
                    <a:extLst>
                      <a:ext uri="{53640926-AAD7-44D8-BBD7-CCE9431645EC}">
                        <a14:shadowObscured xmlns:a14="http://schemas.microsoft.com/office/drawing/2010/main"/>
                      </a:ext>
                    </a:extLst>
                  </pic:spPr>
                </pic:pic>
              </a:graphicData>
            </a:graphic>
          </wp:inline>
        </w:drawing>
      </w:r>
    </w:p>
    <w:p w14:paraId="14FCC692" w14:textId="0E6CD6BC" w:rsidR="00213E7B" w:rsidRDefault="00213E7B" w:rsidP="00213E7B">
      <w:pPr>
        <w:rPr>
          <w:rFonts w:asciiTheme="minorHAnsi" w:hAnsiTheme="minorHAnsi"/>
          <w:b/>
          <w:bCs/>
          <w:noProof/>
          <w:kern w:val="36"/>
          <w:sz w:val="28"/>
          <w:szCs w:val="28"/>
        </w:rPr>
      </w:pPr>
    </w:p>
    <w:p w14:paraId="43048749" w14:textId="4DF001DE" w:rsidR="00D87119" w:rsidRDefault="00541C06" w:rsidP="00674D9A">
      <w:pPr>
        <w:rPr>
          <w:rFonts w:ascii="Comic Sans MS" w:hAnsi="Comic Sans MS" w:cs="Arial"/>
          <w:b/>
          <w:color w:val="002060"/>
          <w:sz w:val="48"/>
          <w:szCs w:val="48"/>
          <w:lang w:val="en-US"/>
        </w:rPr>
      </w:pPr>
      <w:r w:rsidRPr="00E87C29">
        <w:rPr>
          <w:rFonts w:asciiTheme="minorHAnsi" w:hAnsiTheme="minorHAnsi"/>
          <w:b/>
          <w:bCs/>
          <w:noProof/>
          <w:kern w:val="36"/>
          <w:sz w:val="48"/>
          <w:szCs w:val="48"/>
          <w:lang w:val="en-US"/>
        </w:rPr>
        <w:t xml:space="preserve">   </w:t>
      </w:r>
      <w:r w:rsidR="00B10CAC" w:rsidRPr="00674D9A">
        <w:rPr>
          <w:rStyle w:val="Enfasigrassetto"/>
          <w:rFonts w:ascii="Comic Sans MS" w:hAnsi="Comic Sans MS" w:cs="Arial"/>
          <w:color w:val="002060"/>
          <w:sz w:val="48"/>
          <w:szCs w:val="48"/>
          <w:lang w:val="en-US"/>
        </w:rPr>
        <w:t>ESR-6</w:t>
      </w:r>
      <w:r w:rsidR="00B10CAC" w:rsidRPr="00674D9A">
        <w:rPr>
          <w:rFonts w:ascii="Comic Sans MS" w:hAnsi="Comic Sans MS" w:cs="Arial"/>
          <w:b/>
          <w:color w:val="002060"/>
          <w:sz w:val="48"/>
          <w:szCs w:val="48"/>
          <w:lang w:val="en-US"/>
        </w:rPr>
        <w:t xml:space="preserve">. </w:t>
      </w:r>
      <w:r w:rsidR="00D87119" w:rsidRPr="00674D9A">
        <w:rPr>
          <w:rFonts w:ascii="Comic Sans MS" w:hAnsi="Comic Sans MS" w:cs="Arial"/>
          <w:b/>
          <w:color w:val="002060"/>
          <w:sz w:val="48"/>
          <w:szCs w:val="48"/>
          <w:lang w:val="en-US"/>
        </w:rPr>
        <w:t xml:space="preserve">Liquid biopsy: circulating/blood </w:t>
      </w:r>
      <w:r>
        <w:rPr>
          <w:rFonts w:ascii="Comic Sans MS" w:hAnsi="Comic Sans MS" w:cs="Arial"/>
          <w:b/>
          <w:color w:val="002060"/>
          <w:sz w:val="48"/>
          <w:szCs w:val="48"/>
          <w:lang w:val="en-US"/>
        </w:rPr>
        <w:t xml:space="preserve">    </w:t>
      </w:r>
      <w:r>
        <w:rPr>
          <w:rFonts w:ascii="Comic Sans MS" w:hAnsi="Comic Sans MS" w:cs="Arial"/>
          <w:b/>
          <w:color w:val="002060"/>
          <w:sz w:val="48"/>
          <w:szCs w:val="48"/>
          <w:lang w:val="en-US"/>
        </w:rPr>
        <w:br/>
        <w:t xml:space="preserve">  </w:t>
      </w:r>
      <w:r w:rsidR="00D87119" w:rsidRPr="00674D9A">
        <w:rPr>
          <w:rFonts w:ascii="Comic Sans MS" w:hAnsi="Comic Sans MS" w:cs="Arial"/>
          <w:b/>
          <w:color w:val="002060"/>
          <w:sz w:val="48"/>
          <w:szCs w:val="48"/>
          <w:lang w:val="en-US"/>
        </w:rPr>
        <w:t xml:space="preserve">microRNAs as novel non-invasive </w:t>
      </w:r>
      <w:r>
        <w:rPr>
          <w:rFonts w:ascii="Comic Sans MS" w:hAnsi="Comic Sans MS" w:cs="Arial"/>
          <w:b/>
          <w:color w:val="002060"/>
          <w:sz w:val="48"/>
          <w:szCs w:val="48"/>
          <w:lang w:val="en-US"/>
        </w:rPr>
        <w:br/>
        <w:t xml:space="preserve">  </w:t>
      </w:r>
      <w:r w:rsidR="00D87119" w:rsidRPr="00674D9A">
        <w:rPr>
          <w:rFonts w:ascii="Comic Sans MS" w:hAnsi="Comic Sans MS" w:cs="Arial"/>
          <w:b/>
          <w:color w:val="002060"/>
          <w:sz w:val="48"/>
          <w:szCs w:val="48"/>
          <w:lang w:val="en-US"/>
        </w:rPr>
        <w:t>diagno</w:t>
      </w:r>
      <w:r w:rsidR="00B17F93" w:rsidRPr="00674D9A">
        <w:rPr>
          <w:rFonts w:ascii="Comic Sans MS" w:hAnsi="Comic Sans MS" w:cs="Arial"/>
          <w:b/>
          <w:color w:val="002060"/>
          <w:sz w:val="48"/>
          <w:szCs w:val="48"/>
          <w:lang w:val="en-US"/>
        </w:rPr>
        <w:t>stic biomarkers in brain cancer</w:t>
      </w:r>
    </w:p>
    <w:p w14:paraId="425B070D" w14:textId="392A5BC2" w:rsidR="007645CE" w:rsidRDefault="007645CE" w:rsidP="00674D9A">
      <w:pPr>
        <w:rPr>
          <w:rFonts w:ascii="Comic Sans MS" w:hAnsi="Comic Sans MS" w:cs="Arial"/>
          <w:b/>
          <w:color w:val="002060"/>
          <w:sz w:val="48"/>
          <w:szCs w:val="48"/>
          <w:lang w:val="en-US"/>
        </w:rPr>
      </w:pPr>
    </w:p>
    <w:p w14:paraId="290EF9BE" w14:textId="3E8FC6D0" w:rsidR="007645CE" w:rsidRDefault="007645CE" w:rsidP="00674D9A">
      <w:pPr>
        <w:rPr>
          <w:rFonts w:ascii="Comic Sans MS" w:hAnsi="Comic Sans MS" w:cs="Arial"/>
          <w:b/>
          <w:color w:val="002060"/>
          <w:sz w:val="48"/>
          <w:szCs w:val="48"/>
          <w:lang w:val="en-US"/>
        </w:rPr>
      </w:pPr>
    </w:p>
    <w:p w14:paraId="2CCAFCC5" w14:textId="024FD7EE" w:rsidR="007645CE" w:rsidRDefault="007645CE" w:rsidP="00674D9A">
      <w:pPr>
        <w:rPr>
          <w:rFonts w:ascii="Comic Sans MS" w:hAnsi="Comic Sans MS" w:cs="Arial"/>
          <w:b/>
          <w:color w:val="002060"/>
          <w:sz w:val="48"/>
          <w:szCs w:val="48"/>
          <w:lang w:val="en-US"/>
        </w:rPr>
      </w:pPr>
    </w:p>
    <w:p w14:paraId="4C1B6814" w14:textId="52749DF6" w:rsidR="007645CE" w:rsidRDefault="007645CE" w:rsidP="00674D9A">
      <w:pPr>
        <w:rPr>
          <w:rFonts w:ascii="Comic Sans MS" w:hAnsi="Comic Sans MS" w:cs="Arial"/>
          <w:b/>
          <w:color w:val="002060"/>
          <w:sz w:val="48"/>
          <w:szCs w:val="48"/>
          <w:lang w:val="en-US"/>
        </w:rPr>
      </w:pPr>
    </w:p>
    <w:p w14:paraId="5EDCB6EA" w14:textId="546212F6" w:rsidR="007645CE" w:rsidRDefault="007645CE" w:rsidP="00674D9A">
      <w:pPr>
        <w:rPr>
          <w:rFonts w:ascii="Comic Sans MS" w:hAnsi="Comic Sans MS" w:cs="Arial"/>
          <w:b/>
          <w:color w:val="002060"/>
          <w:sz w:val="48"/>
          <w:szCs w:val="48"/>
          <w:lang w:val="en-US"/>
        </w:rPr>
      </w:pPr>
    </w:p>
    <w:p w14:paraId="517E4D0B" w14:textId="755E8B7D" w:rsidR="007645CE" w:rsidRDefault="007645CE" w:rsidP="00674D9A">
      <w:pPr>
        <w:rPr>
          <w:rFonts w:ascii="Comic Sans MS" w:hAnsi="Comic Sans MS" w:cs="Arial"/>
          <w:b/>
          <w:color w:val="002060"/>
          <w:sz w:val="48"/>
          <w:szCs w:val="48"/>
          <w:lang w:val="en-US"/>
        </w:rPr>
      </w:pPr>
    </w:p>
    <w:p w14:paraId="471A3B36" w14:textId="4CC65F07" w:rsidR="007645CE" w:rsidRDefault="007645CE" w:rsidP="00674D9A">
      <w:pPr>
        <w:rPr>
          <w:rFonts w:ascii="Comic Sans MS" w:hAnsi="Comic Sans MS" w:cs="Arial"/>
          <w:b/>
          <w:color w:val="002060"/>
          <w:sz w:val="48"/>
          <w:szCs w:val="48"/>
          <w:lang w:val="en-US"/>
        </w:rPr>
      </w:pPr>
    </w:p>
    <w:p w14:paraId="713872F8" w14:textId="1D9F95B9" w:rsidR="007645CE" w:rsidRDefault="007645CE" w:rsidP="00674D9A">
      <w:pPr>
        <w:rPr>
          <w:rFonts w:ascii="Comic Sans MS" w:hAnsi="Comic Sans MS" w:cs="Arial"/>
          <w:b/>
          <w:color w:val="002060"/>
          <w:sz w:val="48"/>
          <w:szCs w:val="48"/>
          <w:lang w:val="en-US"/>
        </w:rPr>
      </w:pPr>
    </w:p>
    <w:p w14:paraId="0E3F96FA" w14:textId="388FB436" w:rsidR="007645CE" w:rsidRDefault="007645CE" w:rsidP="00674D9A">
      <w:pPr>
        <w:rPr>
          <w:rFonts w:ascii="Comic Sans MS" w:hAnsi="Comic Sans MS" w:cs="Arial"/>
          <w:b/>
          <w:color w:val="002060"/>
          <w:sz w:val="48"/>
          <w:szCs w:val="48"/>
          <w:lang w:val="en-US"/>
        </w:rPr>
      </w:pPr>
    </w:p>
    <w:p w14:paraId="7C0148B7" w14:textId="584F9129" w:rsidR="007645CE" w:rsidRDefault="007645CE" w:rsidP="00674D9A">
      <w:pPr>
        <w:rPr>
          <w:rFonts w:ascii="Comic Sans MS" w:hAnsi="Comic Sans MS" w:cs="Arial"/>
          <w:b/>
          <w:color w:val="002060"/>
          <w:sz w:val="48"/>
          <w:szCs w:val="48"/>
          <w:lang w:val="en-US"/>
        </w:rPr>
      </w:pPr>
    </w:p>
    <w:p w14:paraId="7F80B552" w14:textId="07B90C6B" w:rsidR="007645CE" w:rsidRDefault="007645CE" w:rsidP="00674D9A">
      <w:pPr>
        <w:rPr>
          <w:rFonts w:ascii="Comic Sans MS" w:hAnsi="Comic Sans MS" w:cs="Arial"/>
          <w:b/>
          <w:color w:val="002060"/>
          <w:sz w:val="48"/>
          <w:szCs w:val="48"/>
          <w:lang w:val="en-US"/>
        </w:rPr>
      </w:pPr>
    </w:p>
    <w:p w14:paraId="4B3A501D" w14:textId="551B7927" w:rsidR="007645CE" w:rsidRDefault="007645CE" w:rsidP="00674D9A">
      <w:pPr>
        <w:rPr>
          <w:rFonts w:ascii="Arial" w:hAnsi="Arial" w:cs="Arial"/>
          <w:b/>
          <w:color w:val="002060"/>
          <w:sz w:val="20"/>
          <w:szCs w:val="20"/>
          <w:lang w:val="en-US"/>
        </w:rPr>
      </w:pPr>
    </w:p>
    <w:p w14:paraId="1A03A1FD" w14:textId="186A3211" w:rsidR="007645CE" w:rsidRDefault="007645CE" w:rsidP="00674D9A">
      <w:pPr>
        <w:rPr>
          <w:rFonts w:ascii="Arial" w:hAnsi="Arial" w:cs="Arial"/>
          <w:b/>
          <w:color w:val="002060"/>
          <w:sz w:val="20"/>
          <w:szCs w:val="20"/>
          <w:lang w:val="en-US"/>
        </w:rPr>
      </w:pPr>
    </w:p>
    <w:p w14:paraId="2AA9179C" w14:textId="537BAD17" w:rsidR="007645CE" w:rsidRDefault="007645CE" w:rsidP="00674D9A">
      <w:pPr>
        <w:rPr>
          <w:rFonts w:ascii="Arial" w:hAnsi="Arial" w:cs="Arial"/>
          <w:b/>
          <w:color w:val="002060"/>
          <w:sz w:val="10"/>
          <w:szCs w:val="10"/>
          <w:lang w:val="en-US"/>
        </w:rPr>
      </w:pPr>
    </w:p>
    <w:p w14:paraId="4AAC3CB9" w14:textId="4CA2583A" w:rsidR="007645CE" w:rsidRDefault="007645CE" w:rsidP="00674D9A">
      <w:pPr>
        <w:rPr>
          <w:rFonts w:ascii="Arial" w:hAnsi="Arial" w:cs="Arial"/>
          <w:b/>
          <w:color w:val="002060"/>
          <w:sz w:val="10"/>
          <w:szCs w:val="10"/>
          <w:lang w:val="en-US"/>
        </w:rPr>
      </w:pPr>
    </w:p>
    <w:p w14:paraId="6A5DF461" w14:textId="31752CEB" w:rsidR="007645CE" w:rsidRPr="00674D9A" w:rsidRDefault="007645CE" w:rsidP="00674D9A">
      <w:pPr>
        <w:rPr>
          <w:rFonts w:ascii="Arial" w:hAnsi="Arial" w:cs="Arial"/>
          <w:b/>
          <w:color w:val="002060"/>
          <w:sz w:val="10"/>
          <w:szCs w:val="10"/>
          <w:lang w:val="en-US"/>
        </w:rPr>
      </w:pPr>
    </w:p>
    <w:p w14:paraId="01A60C41" w14:textId="77777777" w:rsidR="007645CE" w:rsidRDefault="007645CE" w:rsidP="00674D9A">
      <w:pPr>
        <w:rPr>
          <w:rFonts w:ascii="Arial" w:hAnsi="Arial" w:cs="Arial"/>
          <w:b/>
          <w:sz w:val="28"/>
          <w:szCs w:val="28"/>
          <w:highlight w:val="lightGray"/>
          <w:lang w:val="en-US"/>
        </w:rPr>
      </w:pPr>
    </w:p>
    <w:p w14:paraId="450BAA24" w14:textId="61717908" w:rsidR="007645CE" w:rsidRDefault="005808E9" w:rsidP="004643B6">
      <w:pPr>
        <w:spacing w:after="280"/>
        <w:rPr>
          <w:rFonts w:ascii="Arial" w:hAnsi="Arial" w:cs="Arial"/>
          <w:sz w:val="28"/>
          <w:szCs w:val="28"/>
          <w:lang w:val="en-US"/>
        </w:rPr>
      </w:pPr>
      <w:r w:rsidRPr="005808E9">
        <w:rPr>
          <w:rFonts w:ascii="Arial" w:hAnsi="Arial" w:cs="Arial"/>
          <w:b/>
          <w:sz w:val="4"/>
          <w:szCs w:val="4"/>
          <w:highlight w:val="lightGray"/>
          <w:lang w:val="en-US"/>
        </w:rPr>
        <w:br/>
      </w:r>
      <w:r w:rsidR="007645CE" w:rsidRPr="005808E9">
        <w:rPr>
          <w:rFonts w:ascii="Arial" w:hAnsi="Arial" w:cs="Arial"/>
          <w:b/>
          <w:sz w:val="28"/>
          <w:szCs w:val="28"/>
          <w:lang w:val="en-US"/>
        </w:rPr>
        <w:t>AiPBAND, Marie Sklodowska-Curie Action H2020-MSCA-ITN-2017,</w:t>
      </w:r>
      <w:r w:rsidR="007645CE" w:rsidRPr="005808E9">
        <w:rPr>
          <w:rFonts w:ascii="Arial" w:hAnsi="Arial" w:cs="Arial"/>
          <w:b/>
          <w:sz w:val="28"/>
          <w:szCs w:val="28"/>
          <w:lang w:val="en-US"/>
        </w:rPr>
        <w:br/>
      </w:r>
      <w:r w:rsidR="007645CE" w:rsidRPr="005808E9">
        <w:rPr>
          <w:rFonts w:ascii="Arial" w:hAnsi="Arial" w:cs="Arial"/>
          <w:sz w:val="28"/>
          <w:szCs w:val="28"/>
          <w:lang w:val="en-US"/>
        </w:rPr>
        <w:t>Grant Agreement  64281</w:t>
      </w:r>
    </w:p>
    <w:p w14:paraId="5CF6D725" w14:textId="2A1CCD1F" w:rsidR="00541C06" w:rsidRPr="00674D9A" w:rsidRDefault="00541C06" w:rsidP="004643B6">
      <w:pPr>
        <w:spacing w:after="280"/>
        <w:jc w:val="center"/>
        <w:rPr>
          <w:rFonts w:asciiTheme="minorHAnsi" w:hAnsiTheme="minorHAnsi"/>
          <w:b/>
          <w:bCs/>
          <w:noProof/>
          <w:kern w:val="36"/>
          <w:sz w:val="28"/>
          <w:szCs w:val="28"/>
          <w:lang w:val="en-US"/>
        </w:rPr>
      </w:pPr>
      <w:r>
        <w:rPr>
          <w:rFonts w:asciiTheme="minorHAnsi" w:hAnsiTheme="minorHAnsi"/>
          <w:b/>
          <w:bCs/>
          <w:noProof/>
          <w:kern w:val="36"/>
          <w:sz w:val="28"/>
          <w:szCs w:val="28"/>
        </w:rPr>
        <w:drawing>
          <wp:inline distT="0" distB="0" distL="0" distR="0" wp14:anchorId="04A87C8A" wp14:editId="4EBE624B">
            <wp:extent cx="1914525" cy="635989"/>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PBAND-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515" cy="648609"/>
                    </a:xfrm>
                    <a:prstGeom prst="rect">
                      <a:avLst/>
                    </a:prstGeom>
                  </pic:spPr>
                </pic:pic>
              </a:graphicData>
            </a:graphic>
          </wp:inline>
        </w:drawing>
      </w:r>
      <w:r w:rsidRPr="00674D9A">
        <w:rPr>
          <w:rFonts w:asciiTheme="minorHAnsi" w:hAnsiTheme="minorHAnsi"/>
          <w:b/>
          <w:bCs/>
          <w:noProof/>
          <w:kern w:val="36"/>
          <w:sz w:val="28"/>
          <w:szCs w:val="28"/>
          <w:lang w:val="en-US"/>
        </w:rPr>
        <w:t xml:space="preserve">      </w:t>
      </w:r>
      <w:r>
        <w:rPr>
          <w:rFonts w:asciiTheme="minorHAnsi" w:hAnsiTheme="minorHAnsi"/>
          <w:b/>
          <w:bCs/>
          <w:noProof/>
          <w:kern w:val="36"/>
          <w:sz w:val="28"/>
          <w:szCs w:val="28"/>
        </w:rPr>
        <w:drawing>
          <wp:inline distT="0" distB="0" distL="0" distR="0" wp14:anchorId="78CDBEDE" wp14:editId="082052DF">
            <wp:extent cx="2476500" cy="619125"/>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e_curie_actions_logo.png"/>
                    <pic:cNvPicPr/>
                  </pic:nvPicPr>
                  <pic:blipFill>
                    <a:blip r:embed="rId12">
                      <a:extLst>
                        <a:ext uri="{28A0092B-C50C-407E-A947-70E740481C1C}">
                          <a14:useLocalDpi xmlns:a14="http://schemas.microsoft.com/office/drawing/2010/main" val="0"/>
                        </a:ext>
                      </a:extLst>
                    </a:blip>
                    <a:stretch>
                      <a:fillRect/>
                    </a:stretch>
                  </pic:blipFill>
                  <pic:spPr>
                    <a:xfrm>
                      <a:off x="0" y="0"/>
                      <a:ext cx="2479664" cy="619916"/>
                    </a:xfrm>
                    <a:prstGeom prst="rect">
                      <a:avLst/>
                    </a:prstGeom>
                  </pic:spPr>
                </pic:pic>
              </a:graphicData>
            </a:graphic>
          </wp:inline>
        </w:drawing>
      </w:r>
      <w:r w:rsidRPr="00674D9A">
        <w:rPr>
          <w:rFonts w:asciiTheme="minorHAnsi" w:hAnsiTheme="minorHAnsi"/>
          <w:b/>
          <w:bCs/>
          <w:noProof/>
          <w:kern w:val="36"/>
          <w:sz w:val="28"/>
          <w:szCs w:val="28"/>
          <w:lang w:val="en-US"/>
        </w:rPr>
        <w:t xml:space="preserve">    </w:t>
      </w:r>
      <w:r>
        <w:rPr>
          <w:rFonts w:asciiTheme="minorHAnsi" w:hAnsiTheme="minorHAnsi"/>
          <w:b/>
          <w:bCs/>
          <w:noProof/>
          <w:kern w:val="36"/>
          <w:sz w:val="28"/>
          <w:szCs w:val="28"/>
        </w:rPr>
        <w:drawing>
          <wp:inline distT="0" distB="0" distL="0" distR="0" wp14:anchorId="5B17F12E" wp14:editId="408C4615">
            <wp:extent cx="660400" cy="660400"/>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2020.jpg"/>
                    <pic:cNvPicPr/>
                  </pic:nvPicPr>
                  <pic:blipFill>
                    <a:blip r:embed="rId13">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6DEFF95D" w14:textId="2B56F452" w:rsidR="003400C2" w:rsidRPr="009C3250" w:rsidRDefault="003400C2" w:rsidP="00674D9A">
      <w:pPr>
        <w:spacing w:before="100" w:beforeAutospacing="1" w:after="100" w:afterAutospacing="1"/>
        <w:jc w:val="center"/>
        <w:rPr>
          <w:rFonts w:asciiTheme="minorHAnsi" w:hAnsiTheme="minorHAnsi"/>
          <w:b/>
          <w:lang w:val="en-US"/>
        </w:rPr>
      </w:pPr>
      <w:r>
        <w:rPr>
          <w:rFonts w:asciiTheme="minorHAnsi" w:hAnsiTheme="minorHAnsi"/>
          <w:noProof/>
        </w:rPr>
        <w:drawing>
          <wp:inline distT="0" distB="0" distL="0" distR="0" wp14:anchorId="2A87D1F4" wp14:editId="05F5B514">
            <wp:extent cx="616689" cy="539351"/>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uova immagine.png"/>
                    <pic:cNvPicPr/>
                  </pic:nvPicPr>
                  <pic:blipFill rotWithShape="1">
                    <a:blip r:embed="rId14">
                      <a:extLst>
                        <a:ext uri="{28A0092B-C50C-407E-A947-70E740481C1C}">
                          <a14:useLocalDpi xmlns:a14="http://schemas.microsoft.com/office/drawing/2010/main" val="0"/>
                        </a:ext>
                      </a:extLst>
                    </a:blip>
                    <a:srcRect l="17635" t="19450" r="22783" b="28046"/>
                    <a:stretch/>
                  </pic:blipFill>
                  <pic:spPr bwMode="auto">
                    <a:xfrm>
                      <a:off x="0" y="0"/>
                      <a:ext cx="624911" cy="546542"/>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lang w:val="en-US"/>
        </w:rPr>
        <w:t xml:space="preserve">      </w:t>
      </w:r>
      <w:r w:rsidRPr="009C3250">
        <w:rPr>
          <w:rFonts w:asciiTheme="minorHAnsi" w:hAnsiTheme="minorHAnsi"/>
          <w:b/>
          <w:noProof/>
        </w:rPr>
        <w:drawing>
          <wp:inline distT="0" distB="0" distL="0" distR="0" wp14:anchorId="2A3E5E78" wp14:editId="35BAFAD6">
            <wp:extent cx="1261621" cy="41910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ipband_smal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1346" cy="425652"/>
                    </a:xfrm>
                    <a:prstGeom prst="rect">
                      <a:avLst/>
                    </a:prstGeom>
                  </pic:spPr>
                </pic:pic>
              </a:graphicData>
            </a:graphic>
          </wp:inline>
        </w:drawing>
      </w:r>
      <w:r>
        <w:rPr>
          <w:rFonts w:asciiTheme="minorHAnsi" w:hAnsiTheme="minorHAnsi"/>
          <w:b/>
          <w:lang w:val="en-US"/>
        </w:rPr>
        <w:t xml:space="preserve">          </w:t>
      </w:r>
      <w:r w:rsidRPr="009C3250">
        <w:rPr>
          <w:rFonts w:asciiTheme="minorHAnsi" w:hAnsiTheme="minorHAnsi"/>
          <w:b/>
          <w:noProof/>
        </w:rPr>
        <w:drawing>
          <wp:inline distT="0" distB="0" distL="0" distR="0" wp14:anchorId="6135A407" wp14:editId="61E29AE6">
            <wp:extent cx="1905000" cy="47625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rie_curie_actions_logo.png"/>
                    <pic:cNvPicPr/>
                  </pic:nvPicPr>
                  <pic:blipFill>
                    <a:blip r:embed="rId12">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r>
        <w:rPr>
          <w:rFonts w:asciiTheme="minorHAnsi" w:hAnsiTheme="minorHAnsi"/>
          <w:b/>
          <w:lang w:val="en-US"/>
        </w:rPr>
        <w:t xml:space="preserve">          </w:t>
      </w:r>
      <w:r w:rsidRPr="009C3250">
        <w:rPr>
          <w:rFonts w:asciiTheme="minorHAnsi" w:hAnsiTheme="minorHAnsi"/>
          <w:b/>
          <w:noProof/>
        </w:rPr>
        <w:drawing>
          <wp:inline distT="0" distB="0" distL="0" distR="0" wp14:anchorId="4D5D5B25" wp14:editId="117E825F">
            <wp:extent cx="536575" cy="53657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h2020.jpg"/>
                    <pic:cNvPicPr/>
                  </pic:nvPicPr>
                  <pic:blipFill>
                    <a:blip r:embed="rId13">
                      <a:extLst>
                        <a:ext uri="{28A0092B-C50C-407E-A947-70E740481C1C}">
                          <a14:useLocalDpi xmlns:a14="http://schemas.microsoft.com/office/drawing/2010/main" val="0"/>
                        </a:ext>
                      </a:extLst>
                    </a:blip>
                    <a:stretch>
                      <a:fillRect/>
                    </a:stretch>
                  </pic:blipFill>
                  <pic:spPr>
                    <a:xfrm>
                      <a:off x="0" y="0"/>
                      <a:ext cx="536575" cy="536575"/>
                    </a:xfrm>
                    <a:prstGeom prst="rect">
                      <a:avLst/>
                    </a:prstGeom>
                  </pic:spPr>
                </pic:pic>
              </a:graphicData>
            </a:graphic>
          </wp:inline>
        </w:drawing>
      </w:r>
    </w:p>
    <w:p w14:paraId="7B0E1206" w14:textId="77777777" w:rsidR="003400C2" w:rsidRDefault="003400C2" w:rsidP="00674D9A">
      <w:pPr>
        <w:spacing w:line="360" w:lineRule="auto"/>
        <w:jc w:val="both"/>
        <w:rPr>
          <w:rFonts w:ascii="Arial" w:hAnsi="Arial" w:cs="Arial"/>
          <w:b/>
          <w:color w:val="000000" w:themeColor="text1"/>
          <w:lang w:val="en-US"/>
        </w:rPr>
      </w:pPr>
    </w:p>
    <w:p w14:paraId="5B03E986" w14:textId="77777777" w:rsidR="00BA3A76" w:rsidRDefault="00BA3A76" w:rsidP="00674D9A">
      <w:pPr>
        <w:spacing w:line="360" w:lineRule="auto"/>
        <w:jc w:val="both"/>
        <w:rPr>
          <w:rFonts w:ascii="Arial" w:hAnsi="Arial" w:cs="Arial"/>
          <w:b/>
          <w:color w:val="000000" w:themeColor="text1"/>
          <w:lang w:val="en-US"/>
        </w:rPr>
      </w:pPr>
    </w:p>
    <w:p w14:paraId="7D4E08AA" w14:textId="0DD5B816" w:rsidR="00D87119" w:rsidRPr="00674D9A" w:rsidRDefault="004643B6" w:rsidP="00674D9A">
      <w:pPr>
        <w:spacing w:line="360" w:lineRule="auto"/>
        <w:jc w:val="both"/>
        <w:rPr>
          <w:rFonts w:ascii="Arial" w:hAnsi="Arial" w:cs="Arial"/>
          <w:b/>
          <w:color w:val="000000" w:themeColor="text1"/>
          <w:lang w:val="en-US"/>
        </w:rPr>
      </w:pPr>
      <w:r w:rsidRPr="004643B6">
        <w:rPr>
          <w:rFonts w:ascii="Arial" w:hAnsi="Arial" w:cs="Arial"/>
          <w:b/>
          <w:color w:val="000000" w:themeColor="text1"/>
          <w:lang w:val="en-US"/>
        </w:rPr>
        <w:t>We are looking for a highly qualified and ambitious candidate for the position of an early stage researcher (ESRs) within the framework of the European Innovative Training Network AiPBAND (An Integrated Platform for Developing Brain Cancer Diagnostic Techniques; https://sites.google.com/view/aipband-itn), in order to participate in specific ESR-6 projects with the primary objective to discover new molecular blood biomarkers (microRNA) for brain tumors and use them for diagnostic purposes.</w:t>
      </w:r>
      <w:r w:rsidR="00D87119" w:rsidRPr="00674D9A">
        <w:rPr>
          <w:rFonts w:ascii="Arial" w:hAnsi="Arial" w:cs="Arial"/>
          <w:b/>
          <w:color w:val="000000" w:themeColor="text1"/>
          <w:lang w:val="en-US"/>
        </w:rPr>
        <w:t>.</w:t>
      </w:r>
    </w:p>
    <w:p w14:paraId="35AF5CCB" w14:textId="4022A919" w:rsidR="00987C10" w:rsidRDefault="00987C10" w:rsidP="00D87119">
      <w:pPr>
        <w:autoSpaceDE w:val="0"/>
        <w:autoSpaceDN w:val="0"/>
        <w:adjustRightInd w:val="0"/>
        <w:jc w:val="both"/>
        <w:rPr>
          <w:rFonts w:asciiTheme="minorHAnsi" w:hAnsiTheme="minorHAnsi"/>
          <w:color w:val="000000" w:themeColor="text1"/>
          <w:lang w:val="en-US"/>
        </w:rPr>
      </w:pPr>
    </w:p>
    <w:p w14:paraId="0CBE01BF" w14:textId="77777777" w:rsidR="00BA3A76" w:rsidRPr="00674D9A" w:rsidRDefault="00BA3A76" w:rsidP="00D87119">
      <w:pPr>
        <w:autoSpaceDE w:val="0"/>
        <w:autoSpaceDN w:val="0"/>
        <w:adjustRightInd w:val="0"/>
        <w:jc w:val="both"/>
        <w:rPr>
          <w:rFonts w:asciiTheme="minorHAnsi" w:hAnsiTheme="minorHAnsi"/>
          <w:color w:val="000000" w:themeColor="text1"/>
          <w:lang w:val="en-US"/>
        </w:rPr>
      </w:pPr>
    </w:p>
    <w:p w14:paraId="7D5878AD" w14:textId="77777777" w:rsidR="00BA3A76" w:rsidRDefault="004643B6" w:rsidP="00BA3A76">
      <w:pPr>
        <w:autoSpaceDE w:val="0"/>
        <w:autoSpaceDN w:val="0"/>
        <w:adjustRightInd w:val="0"/>
        <w:spacing w:line="288" w:lineRule="auto"/>
        <w:jc w:val="both"/>
        <w:rPr>
          <w:rFonts w:ascii="Arial" w:hAnsi="Arial" w:cs="Arial"/>
          <w:color w:val="000000" w:themeColor="text1"/>
          <w:lang w:val="en-US"/>
        </w:rPr>
      </w:pPr>
      <w:r w:rsidRPr="004643B6">
        <w:rPr>
          <w:rFonts w:ascii="Arial" w:hAnsi="Arial" w:cs="Arial"/>
          <w:color w:val="000000" w:themeColor="text1"/>
          <w:lang w:val="en-US"/>
        </w:rPr>
        <w:t>The selected candidate will be involved in a 3-year well-funded research project, under the Marie Sklodowska-Curie Action H2020-MSCA-ITN-2017, as well as have the opportunity to be enrolled in a PhD program at the University of Catania.</w:t>
      </w:r>
    </w:p>
    <w:p w14:paraId="0274D537" w14:textId="77777777" w:rsidR="00BA3A76" w:rsidRDefault="00BA3A76" w:rsidP="00BA3A76">
      <w:pPr>
        <w:autoSpaceDE w:val="0"/>
        <w:autoSpaceDN w:val="0"/>
        <w:adjustRightInd w:val="0"/>
        <w:spacing w:line="288" w:lineRule="auto"/>
        <w:jc w:val="both"/>
        <w:rPr>
          <w:rFonts w:ascii="Arial" w:hAnsi="Arial" w:cs="Arial"/>
          <w:color w:val="000000" w:themeColor="text1"/>
          <w:lang w:val="en-US"/>
        </w:rPr>
      </w:pPr>
    </w:p>
    <w:p w14:paraId="6A6462B8" w14:textId="77777777" w:rsidR="00BA3A76" w:rsidRDefault="0082152E" w:rsidP="00BA3A76">
      <w:pPr>
        <w:autoSpaceDE w:val="0"/>
        <w:autoSpaceDN w:val="0"/>
        <w:adjustRightInd w:val="0"/>
        <w:spacing w:line="288" w:lineRule="auto"/>
        <w:jc w:val="both"/>
        <w:rPr>
          <w:rFonts w:ascii="Arial" w:hAnsi="Arial" w:cs="Arial"/>
          <w:color w:val="000000" w:themeColor="text1"/>
          <w:lang w:val="en-US"/>
        </w:rPr>
      </w:pPr>
      <w:r w:rsidRPr="0082152E">
        <w:rPr>
          <w:rFonts w:ascii="Arial" w:hAnsi="Arial" w:cs="Arial"/>
          <w:color w:val="000000" w:themeColor="text1"/>
          <w:lang w:val="en-US"/>
        </w:rPr>
        <w:t>The main activities of the ESR-6 specific project will be performed at the hosting Institution, the IRCCS Regina Elena National Cancer Institute (IRE), Dept. of Research, Advanced Diagnostics andTechnological Innovation. Oncogenomic and Epigenetic Unit- Translational Research Area, Rome- Italy. As a part of the project training and PhD program, the candidate will have periods of study also in 2 or 3 other collaborating institutions and will participate in a series of workshops and training sessions, where he/she will work together with other AiPBAND researchers and their supervisors (see mobility and secondment for the ESR6).</w:t>
      </w:r>
    </w:p>
    <w:p w14:paraId="4116BF0D" w14:textId="77777777" w:rsidR="00BA3A76" w:rsidRDefault="00BA3A76" w:rsidP="00BA3A76">
      <w:pPr>
        <w:autoSpaceDE w:val="0"/>
        <w:autoSpaceDN w:val="0"/>
        <w:adjustRightInd w:val="0"/>
        <w:spacing w:line="288" w:lineRule="auto"/>
        <w:jc w:val="both"/>
        <w:rPr>
          <w:rFonts w:ascii="Arial" w:hAnsi="Arial" w:cs="Arial"/>
          <w:color w:val="000000" w:themeColor="text1"/>
          <w:lang w:val="en-US"/>
        </w:rPr>
      </w:pPr>
    </w:p>
    <w:p w14:paraId="3E68F1BA" w14:textId="282C2867" w:rsidR="00BA3A76" w:rsidRDefault="00BA3A76" w:rsidP="005B12A5">
      <w:pPr>
        <w:autoSpaceDE w:val="0"/>
        <w:autoSpaceDN w:val="0"/>
        <w:adjustRightInd w:val="0"/>
        <w:spacing w:line="288" w:lineRule="auto"/>
        <w:jc w:val="both"/>
        <w:rPr>
          <w:rFonts w:ascii="Arial" w:hAnsi="Arial" w:cs="Arial"/>
          <w:color w:val="000000" w:themeColor="text1"/>
          <w:lang w:val="en-US"/>
        </w:rPr>
      </w:pPr>
      <w:r w:rsidRPr="00BA3A76">
        <w:rPr>
          <w:rFonts w:ascii="Arial" w:hAnsi="Arial" w:cs="Arial"/>
          <w:color w:val="000000" w:themeColor="text1"/>
          <w:lang w:val="en-US"/>
        </w:rPr>
        <w:t>The IRE is a well-known Cancer Research Institute that focuses on tumor biology, epigenetic and translational medicine and that has been accredited by the Organization of European Cancer Institutes (OECI). It provides a dynamic and highly interactive research environment that is strongly connected with the clinics and translational medicine. The candidate will also benefit from the new laboratory facilities and equipment that our institute has recently set up where he/she may find a young stimulating work environment composed of post-doctoral researchers, undergraduate students and senior researchers with great expertise and willingness to support young researchers directly. This environment will ensure that he/she will be exposed to state-of-the-art technologies and methodologies necessary to reach his/her goals.</w:t>
      </w:r>
    </w:p>
    <w:p w14:paraId="3AA5B62D" w14:textId="024AA808" w:rsidR="00BA3A76" w:rsidRDefault="00BA3A76" w:rsidP="00674D9A">
      <w:pPr>
        <w:autoSpaceDE w:val="0"/>
        <w:autoSpaceDN w:val="0"/>
        <w:adjustRightInd w:val="0"/>
        <w:spacing w:line="288" w:lineRule="auto"/>
        <w:ind w:right="-261"/>
        <w:jc w:val="both"/>
        <w:rPr>
          <w:rFonts w:ascii="Arial" w:hAnsi="Arial" w:cs="Arial"/>
          <w:color w:val="000000" w:themeColor="text1"/>
          <w:lang w:val="en-US"/>
        </w:rPr>
      </w:pPr>
    </w:p>
    <w:p w14:paraId="051CD98E" w14:textId="3ED2DB3B" w:rsidR="00BA3A76" w:rsidRDefault="00BA3A76" w:rsidP="00674D9A">
      <w:pPr>
        <w:autoSpaceDE w:val="0"/>
        <w:autoSpaceDN w:val="0"/>
        <w:adjustRightInd w:val="0"/>
        <w:spacing w:line="288" w:lineRule="auto"/>
        <w:ind w:right="-261"/>
        <w:jc w:val="both"/>
        <w:rPr>
          <w:rFonts w:ascii="Arial" w:hAnsi="Arial" w:cs="Arial"/>
          <w:color w:val="000000" w:themeColor="text1"/>
          <w:lang w:val="en-US"/>
        </w:rPr>
      </w:pPr>
    </w:p>
    <w:p w14:paraId="3A312B36" w14:textId="0B53776F" w:rsidR="00BA3A76" w:rsidRDefault="00BA3A76" w:rsidP="00674D9A">
      <w:pPr>
        <w:autoSpaceDE w:val="0"/>
        <w:autoSpaceDN w:val="0"/>
        <w:adjustRightInd w:val="0"/>
        <w:spacing w:line="288" w:lineRule="auto"/>
        <w:ind w:right="-261"/>
        <w:jc w:val="both"/>
        <w:rPr>
          <w:rFonts w:ascii="Arial" w:hAnsi="Arial" w:cs="Arial"/>
          <w:color w:val="000000" w:themeColor="text1"/>
          <w:lang w:val="en-US"/>
        </w:rPr>
      </w:pPr>
    </w:p>
    <w:p w14:paraId="1C199560" w14:textId="1C843242" w:rsidR="00BA3A76" w:rsidRDefault="00BA3A76" w:rsidP="00674D9A">
      <w:pPr>
        <w:autoSpaceDE w:val="0"/>
        <w:autoSpaceDN w:val="0"/>
        <w:adjustRightInd w:val="0"/>
        <w:spacing w:line="288" w:lineRule="auto"/>
        <w:ind w:right="-261"/>
        <w:jc w:val="both"/>
        <w:rPr>
          <w:rFonts w:ascii="Arial" w:hAnsi="Arial" w:cs="Arial"/>
          <w:color w:val="000000" w:themeColor="text1"/>
          <w:lang w:val="en-US"/>
        </w:rPr>
      </w:pPr>
    </w:p>
    <w:p w14:paraId="1688D22A" w14:textId="19F353FA" w:rsidR="00BA3A76" w:rsidRDefault="00BA3A76" w:rsidP="00674D9A">
      <w:pPr>
        <w:autoSpaceDE w:val="0"/>
        <w:autoSpaceDN w:val="0"/>
        <w:adjustRightInd w:val="0"/>
        <w:spacing w:line="288" w:lineRule="auto"/>
        <w:ind w:right="-261"/>
        <w:jc w:val="both"/>
        <w:rPr>
          <w:rFonts w:ascii="Arial" w:hAnsi="Arial" w:cs="Arial"/>
          <w:color w:val="000000" w:themeColor="text1"/>
          <w:lang w:val="en-US"/>
        </w:rPr>
      </w:pPr>
    </w:p>
    <w:p w14:paraId="26E95292" w14:textId="60118015" w:rsidR="00BA3A76" w:rsidRDefault="00BA3A76" w:rsidP="00674D9A">
      <w:pPr>
        <w:autoSpaceDE w:val="0"/>
        <w:autoSpaceDN w:val="0"/>
        <w:adjustRightInd w:val="0"/>
        <w:spacing w:line="288" w:lineRule="auto"/>
        <w:ind w:right="-261"/>
        <w:jc w:val="both"/>
        <w:rPr>
          <w:rFonts w:ascii="Arial" w:hAnsi="Arial" w:cs="Arial"/>
          <w:color w:val="000000" w:themeColor="text1"/>
          <w:lang w:val="en-US"/>
        </w:rPr>
      </w:pPr>
    </w:p>
    <w:p w14:paraId="1A6B85B1" w14:textId="29F48589" w:rsidR="00BA3A76" w:rsidRDefault="00BA3A76" w:rsidP="00674D9A">
      <w:pPr>
        <w:autoSpaceDE w:val="0"/>
        <w:autoSpaceDN w:val="0"/>
        <w:adjustRightInd w:val="0"/>
        <w:spacing w:line="288" w:lineRule="auto"/>
        <w:ind w:right="-261"/>
        <w:jc w:val="both"/>
        <w:rPr>
          <w:rFonts w:ascii="Arial" w:hAnsi="Arial" w:cs="Arial"/>
          <w:color w:val="000000" w:themeColor="text1"/>
          <w:lang w:val="en-US"/>
        </w:rPr>
      </w:pPr>
    </w:p>
    <w:p w14:paraId="24B38F05" w14:textId="6F134869" w:rsidR="00BA3A76" w:rsidRDefault="00BA3A76" w:rsidP="00674D9A">
      <w:pPr>
        <w:autoSpaceDE w:val="0"/>
        <w:autoSpaceDN w:val="0"/>
        <w:adjustRightInd w:val="0"/>
        <w:spacing w:line="288" w:lineRule="auto"/>
        <w:ind w:right="-261"/>
        <w:jc w:val="both"/>
        <w:rPr>
          <w:rFonts w:ascii="Arial" w:hAnsi="Arial" w:cs="Arial"/>
          <w:color w:val="000000" w:themeColor="text1"/>
          <w:lang w:val="en-US"/>
        </w:rPr>
      </w:pPr>
    </w:p>
    <w:p w14:paraId="63423621" w14:textId="77777777" w:rsidR="00BA3A76" w:rsidRPr="009C3250" w:rsidRDefault="00BA3A76" w:rsidP="00BA3A76">
      <w:pPr>
        <w:spacing w:before="100" w:beforeAutospacing="1" w:after="100" w:afterAutospacing="1"/>
        <w:jc w:val="center"/>
        <w:rPr>
          <w:rFonts w:asciiTheme="minorHAnsi" w:hAnsiTheme="minorHAnsi"/>
          <w:b/>
          <w:lang w:val="en-US"/>
        </w:rPr>
      </w:pPr>
      <w:r>
        <w:rPr>
          <w:rFonts w:asciiTheme="minorHAnsi" w:hAnsiTheme="minorHAnsi"/>
          <w:noProof/>
        </w:rPr>
        <w:drawing>
          <wp:inline distT="0" distB="0" distL="0" distR="0" wp14:anchorId="7E237297" wp14:editId="30F00C8F">
            <wp:extent cx="616689" cy="539351"/>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uova immagine.png"/>
                    <pic:cNvPicPr/>
                  </pic:nvPicPr>
                  <pic:blipFill rotWithShape="1">
                    <a:blip r:embed="rId14">
                      <a:extLst>
                        <a:ext uri="{28A0092B-C50C-407E-A947-70E740481C1C}">
                          <a14:useLocalDpi xmlns:a14="http://schemas.microsoft.com/office/drawing/2010/main" val="0"/>
                        </a:ext>
                      </a:extLst>
                    </a:blip>
                    <a:srcRect l="17635" t="19450" r="22783" b="28046"/>
                    <a:stretch/>
                  </pic:blipFill>
                  <pic:spPr bwMode="auto">
                    <a:xfrm>
                      <a:off x="0" y="0"/>
                      <a:ext cx="624911" cy="546542"/>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lang w:val="en-US"/>
        </w:rPr>
        <w:t xml:space="preserve">      </w:t>
      </w:r>
      <w:r w:rsidRPr="009C3250">
        <w:rPr>
          <w:rFonts w:asciiTheme="minorHAnsi" w:hAnsiTheme="minorHAnsi"/>
          <w:b/>
          <w:noProof/>
        </w:rPr>
        <w:drawing>
          <wp:inline distT="0" distB="0" distL="0" distR="0" wp14:anchorId="041E8D9D" wp14:editId="232B7456">
            <wp:extent cx="1261621" cy="41910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ipband_smal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1346" cy="425652"/>
                    </a:xfrm>
                    <a:prstGeom prst="rect">
                      <a:avLst/>
                    </a:prstGeom>
                  </pic:spPr>
                </pic:pic>
              </a:graphicData>
            </a:graphic>
          </wp:inline>
        </w:drawing>
      </w:r>
      <w:r>
        <w:rPr>
          <w:rFonts w:asciiTheme="minorHAnsi" w:hAnsiTheme="minorHAnsi"/>
          <w:b/>
          <w:lang w:val="en-US"/>
        </w:rPr>
        <w:t xml:space="preserve">          </w:t>
      </w:r>
      <w:r w:rsidRPr="009C3250">
        <w:rPr>
          <w:rFonts w:asciiTheme="minorHAnsi" w:hAnsiTheme="minorHAnsi"/>
          <w:b/>
          <w:noProof/>
        </w:rPr>
        <w:drawing>
          <wp:inline distT="0" distB="0" distL="0" distR="0" wp14:anchorId="551AD8D7" wp14:editId="01FD8288">
            <wp:extent cx="1905000" cy="47625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rie_curie_actions_logo.png"/>
                    <pic:cNvPicPr/>
                  </pic:nvPicPr>
                  <pic:blipFill>
                    <a:blip r:embed="rId12">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r>
        <w:rPr>
          <w:rFonts w:asciiTheme="minorHAnsi" w:hAnsiTheme="minorHAnsi"/>
          <w:b/>
          <w:lang w:val="en-US"/>
        </w:rPr>
        <w:t xml:space="preserve">          </w:t>
      </w:r>
      <w:r w:rsidRPr="009C3250">
        <w:rPr>
          <w:rFonts w:asciiTheme="minorHAnsi" w:hAnsiTheme="minorHAnsi"/>
          <w:b/>
          <w:noProof/>
        </w:rPr>
        <w:drawing>
          <wp:inline distT="0" distB="0" distL="0" distR="0" wp14:anchorId="75854763" wp14:editId="151092B6">
            <wp:extent cx="536575" cy="53657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h2020.jpg"/>
                    <pic:cNvPicPr/>
                  </pic:nvPicPr>
                  <pic:blipFill>
                    <a:blip r:embed="rId13">
                      <a:extLst>
                        <a:ext uri="{28A0092B-C50C-407E-A947-70E740481C1C}">
                          <a14:useLocalDpi xmlns:a14="http://schemas.microsoft.com/office/drawing/2010/main" val="0"/>
                        </a:ext>
                      </a:extLst>
                    </a:blip>
                    <a:stretch>
                      <a:fillRect/>
                    </a:stretch>
                  </pic:blipFill>
                  <pic:spPr>
                    <a:xfrm>
                      <a:off x="0" y="0"/>
                      <a:ext cx="536575" cy="536575"/>
                    </a:xfrm>
                    <a:prstGeom prst="rect">
                      <a:avLst/>
                    </a:prstGeom>
                  </pic:spPr>
                </pic:pic>
              </a:graphicData>
            </a:graphic>
          </wp:inline>
        </w:drawing>
      </w:r>
    </w:p>
    <w:p w14:paraId="51CDE7CB" w14:textId="77777777" w:rsidR="00BA3A76" w:rsidRDefault="00BA3A76" w:rsidP="00674D9A">
      <w:pPr>
        <w:autoSpaceDE w:val="0"/>
        <w:autoSpaceDN w:val="0"/>
        <w:adjustRightInd w:val="0"/>
        <w:spacing w:line="288" w:lineRule="auto"/>
        <w:ind w:right="-261"/>
        <w:jc w:val="both"/>
        <w:rPr>
          <w:rFonts w:ascii="Arial" w:hAnsi="Arial" w:cs="Arial"/>
          <w:color w:val="000000" w:themeColor="text1"/>
          <w:lang w:val="en-US"/>
        </w:rPr>
      </w:pPr>
    </w:p>
    <w:p w14:paraId="249A53DE" w14:textId="77777777" w:rsidR="004D5F5E" w:rsidRDefault="004D5F5E" w:rsidP="00674D9A">
      <w:pPr>
        <w:autoSpaceDE w:val="0"/>
        <w:autoSpaceDN w:val="0"/>
        <w:adjustRightInd w:val="0"/>
        <w:spacing w:line="288" w:lineRule="auto"/>
        <w:ind w:right="-261"/>
        <w:jc w:val="both"/>
        <w:rPr>
          <w:rFonts w:ascii="Arial" w:hAnsi="Arial" w:cs="Arial"/>
          <w:color w:val="000000" w:themeColor="text1"/>
          <w:lang w:val="en-US"/>
        </w:rPr>
      </w:pPr>
    </w:p>
    <w:p w14:paraId="4F902EA2" w14:textId="77777777" w:rsidR="004D5F5E" w:rsidRDefault="004D5F5E" w:rsidP="00674D9A">
      <w:pPr>
        <w:autoSpaceDE w:val="0"/>
        <w:autoSpaceDN w:val="0"/>
        <w:adjustRightInd w:val="0"/>
        <w:spacing w:line="288" w:lineRule="auto"/>
        <w:ind w:right="-261"/>
        <w:jc w:val="both"/>
        <w:rPr>
          <w:rFonts w:ascii="Arial" w:hAnsi="Arial" w:cs="Arial"/>
          <w:color w:val="000000" w:themeColor="text1"/>
          <w:lang w:val="en-US"/>
        </w:rPr>
      </w:pPr>
    </w:p>
    <w:p w14:paraId="6959E586" w14:textId="77777777" w:rsidR="004D5F5E" w:rsidRPr="00674D9A" w:rsidRDefault="004D5F5E" w:rsidP="00674D9A">
      <w:pPr>
        <w:autoSpaceDE w:val="0"/>
        <w:autoSpaceDN w:val="0"/>
        <w:adjustRightInd w:val="0"/>
        <w:spacing w:line="288" w:lineRule="auto"/>
        <w:ind w:right="-261"/>
        <w:jc w:val="both"/>
        <w:rPr>
          <w:rFonts w:ascii="Arial" w:hAnsi="Arial" w:cs="Arial"/>
          <w:color w:val="000000" w:themeColor="text1"/>
          <w:lang w:val="en-US"/>
        </w:rPr>
      </w:pPr>
    </w:p>
    <w:p w14:paraId="77648B8C" w14:textId="1AF2942E" w:rsidR="00281B88" w:rsidRDefault="0088119C" w:rsidP="00674D9A">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lang w:val="en-US"/>
        </w:rPr>
      </w:pPr>
      <w:r w:rsidRPr="00674D9A">
        <w:rPr>
          <w:rFonts w:ascii="Arial" w:hAnsi="Arial" w:cs="Arial"/>
          <w:b/>
          <w:lang w:val="en-US"/>
        </w:rPr>
        <w:t>GENERAL REQUIREMENT FOR THE CANDIDATE:</w:t>
      </w:r>
    </w:p>
    <w:p w14:paraId="74D60579"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lang w:val="en-US"/>
        </w:rPr>
      </w:pPr>
      <w:r w:rsidRPr="00BA3A76">
        <w:rPr>
          <w:rFonts w:ascii="Arial" w:hAnsi="Arial" w:cs="Arial"/>
          <w:b/>
          <w:bCs/>
          <w:lang w:val="en-US"/>
        </w:rPr>
        <w:t>•</w:t>
      </w:r>
      <w:r w:rsidRPr="00BA3A76">
        <w:rPr>
          <w:rFonts w:ascii="Arial" w:hAnsi="Arial" w:cs="Arial"/>
          <w:b/>
          <w:bCs/>
          <w:lang w:val="en-US"/>
        </w:rPr>
        <w:tab/>
        <w:t>Qualifications. The candidate must have a Bachelor degree with honors in a relevant field. A Masters degree cum laude would be preferred. The candidate must not have been awarded any doctoral degrees</w:t>
      </w:r>
    </w:p>
    <w:p w14:paraId="519CF8C7"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lang w:val="en-US"/>
        </w:rPr>
      </w:pPr>
      <w:r w:rsidRPr="00BA3A76">
        <w:rPr>
          <w:rFonts w:ascii="Arial" w:hAnsi="Arial" w:cs="Arial"/>
          <w:b/>
          <w:bCs/>
          <w:lang w:val="en-US"/>
        </w:rPr>
        <w:t>•</w:t>
      </w:r>
      <w:r w:rsidRPr="00BA3A76">
        <w:rPr>
          <w:rFonts w:ascii="Arial" w:hAnsi="Arial" w:cs="Arial"/>
          <w:b/>
          <w:bCs/>
          <w:lang w:val="en-US"/>
        </w:rPr>
        <w:tab/>
        <w:t>Mobility Rule. At the time of recruitment, the candidate must not have resided or carried out  his/her main work activities (work, studies, etc.) in Italy in the last three years for more than 12 months.</w:t>
      </w:r>
    </w:p>
    <w:p w14:paraId="0E00D405"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lang w:val="en-US"/>
        </w:rPr>
      </w:pPr>
      <w:r w:rsidRPr="00BA3A76">
        <w:rPr>
          <w:rFonts w:ascii="Arial" w:hAnsi="Arial" w:cs="Arial"/>
          <w:b/>
          <w:bCs/>
          <w:lang w:val="en-US"/>
        </w:rPr>
        <w:t>•</w:t>
      </w:r>
      <w:r w:rsidRPr="00BA3A76">
        <w:rPr>
          <w:rFonts w:ascii="Arial" w:hAnsi="Arial" w:cs="Arial"/>
          <w:b/>
          <w:bCs/>
          <w:lang w:val="en-US"/>
        </w:rPr>
        <w:tab/>
        <w:t>Early Stage Researcher Rule. The candidate must have less than four-years of research experience at the selection time. This requirement must be respected at the time of recruitment at IRE (the first day of employment of the researcher for purposes of the action, see starting date).</w:t>
      </w:r>
    </w:p>
    <w:p w14:paraId="50D2829B"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lang w:val="en-US"/>
        </w:rPr>
      </w:pPr>
      <w:r w:rsidRPr="00BA3A76">
        <w:rPr>
          <w:rFonts w:ascii="Arial" w:hAnsi="Arial" w:cs="Arial"/>
          <w:b/>
          <w:bCs/>
          <w:lang w:val="en-US"/>
        </w:rPr>
        <w:t>SPECIFIC REQUIRED PROFILE FOR ESR-6</w:t>
      </w:r>
    </w:p>
    <w:p w14:paraId="36E95664"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rPr>
      </w:pPr>
      <w:r w:rsidRPr="00BA3A76">
        <w:rPr>
          <w:rFonts w:ascii="Arial" w:hAnsi="Arial" w:cs="Arial"/>
          <w:b/>
          <w:bCs/>
        </w:rPr>
        <w:t>Organization/Company: IRCCS Regina Elena National Cancer Institute</w:t>
      </w:r>
    </w:p>
    <w:p w14:paraId="30A40B40"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rPr>
      </w:pPr>
      <w:r w:rsidRPr="00BA3A76">
        <w:rPr>
          <w:rFonts w:ascii="Arial" w:hAnsi="Arial" w:cs="Arial"/>
          <w:b/>
          <w:bCs/>
        </w:rPr>
        <w:t>Location: Via Elio Chianesi, 53; 00144 Rome/Italy</w:t>
      </w:r>
    </w:p>
    <w:p w14:paraId="205076AF"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lang w:val="en-US"/>
        </w:rPr>
      </w:pPr>
      <w:r w:rsidRPr="00BA3A76">
        <w:rPr>
          <w:rFonts w:ascii="Arial" w:hAnsi="Arial" w:cs="Arial"/>
          <w:b/>
          <w:bCs/>
          <w:lang w:val="en-US"/>
        </w:rPr>
        <w:t>Degree: Master’s degree in Biological/Biomedical Science or equivalent</w:t>
      </w:r>
    </w:p>
    <w:p w14:paraId="49E5E8A5"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lang w:val="en-US"/>
        </w:rPr>
      </w:pPr>
      <w:r w:rsidRPr="00BA3A76">
        <w:rPr>
          <w:rFonts w:ascii="Arial" w:hAnsi="Arial" w:cs="Arial"/>
          <w:b/>
          <w:bCs/>
          <w:lang w:val="en-US"/>
        </w:rPr>
        <w:t>Type Of Contract: Fellowship</w:t>
      </w:r>
    </w:p>
    <w:p w14:paraId="141AF050"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lang w:val="en-US"/>
        </w:rPr>
      </w:pPr>
      <w:r w:rsidRPr="00BA3A76">
        <w:rPr>
          <w:rFonts w:ascii="Arial" w:hAnsi="Arial" w:cs="Arial"/>
          <w:b/>
          <w:bCs/>
          <w:lang w:val="en-US"/>
        </w:rPr>
        <w:t>Job Status: Full-time</w:t>
      </w:r>
    </w:p>
    <w:p w14:paraId="6881F5E4"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lang w:val="en-US"/>
        </w:rPr>
      </w:pPr>
      <w:r w:rsidRPr="00BA3A76">
        <w:rPr>
          <w:rFonts w:ascii="Arial" w:hAnsi="Arial" w:cs="Arial"/>
          <w:b/>
          <w:bCs/>
          <w:lang w:val="en-US"/>
        </w:rPr>
        <w:t xml:space="preserve">Salary: Maximum gross </w:t>
      </w:r>
      <w:r w:rsidRPr="00E87C29">
        <w:rPr>
          <w:rFonts w:ascii="Arial" w:hAnsi="Arial" w:cs="Arial"/>
          <w:b/>
          <w:bCs/>
          <w:lang w:val="en-US"/>
        </w:rPr>
        <w:t>salary € 39.800 per year,</w:t>
      </w:r>
      <w:r w:rsidRPr="00BA3A76">
        <w:rPr>
          <w:rFonts w:ascii="Arial" w:hAnsi="Arial" w:cs="Arial"/>
          <w:b/>
          <w:bCs/>
          <w:lang w:val="en-US"/>
        </w:rPr>
        <w:t xml:space="preserve"> excluding allowances</w:t>
      </w:r>
    </w:p>
    <w:p w14:paraId="5CC31AF2" w14:textId="77777777"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lang w:val="en-US"/>
        </w:rPr>
      </w:pPr>
      <w:r w:rsidRPr="00BA3A76">
        <w:rPr>
          <w:rFonts w:ascii="Arial" w:hAnsi="Arial" w:cs="Arial"/>
          <w:b/>
          <w:bCs/>
          <w:lang w:val="en-US"/>
        </w:rPr>
        <w:t>Start activity Date: September 1st 2018</w:t>
      </w:r>
    </w:p>
    <w:p w14:paraId="672B6B05" w14:textId="43ED9E11" w:rsidR="00BA3A76" w:rsidRPr="00BA3A76" w:rsidRDefault="00BA3A76" w:rsidP="00BA3A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lang w:val="en-US"/>
        </w:rPr>
      </w:pPr>
      <w:r w:rsidRPr="00BA3A76">
        <w:rPr>
          <w:rFonts w:ascii="Arial" w:hAnsi="Arial" w:cs="Arial"/>
          <w:b/>
          <w:bCs/>
          <w:lang w:val="en-US"/>
        </w:rPr>
        <w:t>Employment Duration: 36 months</w:t>
      </w:r>
    </w:p>
    <w:p w14:paraId="71D093C6" w14:textId="77777777" w:rsidR="00490553" w:rsidRPr="00674D9A" w:rsidRDefault="00490553" w:rsidP="00B30023">
      <w:pPr>
        <w:autoSpaceDE w:val="0"/>
        <w:autoSpaceDN w:val="0"/>
        <w:adjustRightInd w:val="0"/>
        <w:rPr>
          <w:rFonts w:ascii="Arial" w:hAnsi="Arial" w:cs="Arial"/>
          <w:b/>
          <w:bCs/>
          <w:u w:val="single"/>
          <w:lang w:val="en-US"/>
        </w:rPr>
      </w:pPr>
    </w:p>
    <w:p w14:paraId="74FD275D" w14:textId="5220D754" w:rsidR="00B30023" w:rsidRPr="00674D9A" w:rsidRDefault="00B30023" w:rsidP="005B12A5">
      <w:pPr>
        <w:autoSpaceDE w:val="0"/>
        <w:autoSpaceDN w:val="0"/>
        <w:adjustRightInd w:val="0"/>
        <w:spacing w:line="360" w:lineRule="auto"/>
        <w:rPr>
          <w:rFonts w:ascii="Arial" w:hAnsi="Arial" w:cs="Arial"/>
          <w:b/>
          <w:bCs/>
          <w:u w:val="single"/>
          <w:lang w:val="en-US"/>
        </w:rPr>
      </w:pPr>
      <w:r w:rsidRPr="00674D9A">
        <w:rPr>
          <w:rFonts w:ascii="Arial" w:hAnsi="Arial" w:cs="Arial"/>
          <w:b/>
          <w:bCs/>
          <w:u w:val="single"/>
          <w:lang w:val="en-US"/>
        </w:rPr>
        <w:t>JOB DESCRIPTION</w:t>
      </w:r>
    </w:p>
    <w:p w14:paraId="49CE12A5" w14:textId="6B3E0966" w:rsidR="007B5CE3" w:rsidRPr="00674D9A" w:rsidRDefault="005B12A5" w:rsidP="005B12A5">
      <w:pPr>
        <w:pStyle w:val="Default"/>
        <w:spacing w:line="288" w:lineRule="auto"/>
        <w:rPr>
          <w:rFonts w:ascii="Arial" w:hAnsi="Arial" w:cs="Arial"/>
          <w:lang w:val="en-US"/>
        </w:rPr>
      </w:pPr>
      <w:r w:rsidRPr="005B12A5">
        <w:rPr>
          <w:rFonts w:ascii="Arial" w:eastAsia="Times New Roman" w:hAnsi="Arial" w:cs="Arial"/>
          <w:lang w:val="en-US" w:eastAsia="it-IT"/>
        </w:rPr>
        <w:t>The primary objective of the ESR 6 is to identify molecular blood biomarkers (microRNAs) for brain tumors and use them for diagnostic purposes. The secondary aim is to use these as non-invasive biomarkers for glioma classification and staging. Blood and serum samples will be obtained from brain tumor patients recruited at the IRE and global miRNA expression profiling will be performed by small RNASeq. Blood biomarkers discovered at IRE, will be cross-validated by in silico study (ESR1; PU) and two brain FFPE studies (ESR8; UCL &amp; ESR9;SU).</w:t>
      </w:r>
    </w:p>
    <w:p w14:paraId="0415D2BD" w14:textId="77777777" w:rsidR="005B12A5" w:rsidRDefault="005B12A5" w:rsidP="005B12A5">
      <w:pPr>
        <w:spacing w:before="100" w:beforeAutospacing="1" w:after="100" w:afterAutospacing="1" w:line="288" w:lineRule="auto"/>
        <w:jc w:val="both"/>
        <w:rPr>
          <w:rFonts w:ascii="Arial" w:hAnsi="Arial" w:cs="Arial"/>
          <w:b/>
          <w:bCs/>
          <w:u w:val="single"/>
          <w:lang w:val="en-US"/>
        </w:rPr>
      </w:pPr>
    </w:p>
    <w:p w14:paraId="103F926C" w14:textId="77777777" w:rsidR="005B12A5" w:rsidRDefault="005B12A5" w:rsidP="00B30023">
      <w:pPr>
        <w:spacing w:before="100" w:beforeAutospacing="1" w:after="100" w:afterAutospacing="1"/>
        <w:jc w:val="both"/>
        <w:rPr>
          <w:rFonts w:ascii="Arial" w:hAnsi="Arial" w:cs="Arial"/>
          <w:b/>
          <w:bCs/>
          <w:u w:val="single"/>
          <w:lang w:val="en-US"/>
        </w:rPr>
      </w:pPr>
    </w:p>
    <w:p w14:paraId="36FFA9DB" w14:textId="77777777" w:rsidR="00A45648" w:rsidRPr="009C3250" w:rsidRDefault="00A45648" w:rsidP="00A45648">
      <w:pPr>
        <w:spacing w:before="100" w:beforeAutospacing="1" w:after="100" w:afterAutospacing="1"/>
        <w:jc w:val="center"/>
        <w:rPr>
          <w:rFonts w:asciiTheme="minorHAnsi" w:hAnsiTheme="minorHAnsi"/>
          <w:b/>
          <w:lang w:val="en-US"/>
        </w:rPr>
      </w:pPr>
      <w:r>
        <w:rPr>
          <w:rFonts w:asciiTheme="minorHAnsi" w:hAnsiTheme="minorHAnsi"/>
          <w:noProof/>
        </w:rPr>
        <w:drawing>
          <wp:inline distT="0" distB="0" distL="0" distR="0" wp14:anchorId="0924095C" wp14:editId="4687B6E2">
            <wp:extent cx="616689" cy="539351"/>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uova immagine.png"/>
                    <pic:cNvPicPr/>
                  </pic:nvPicPr>
                  <pic:blipFill rotWithShape="1">
                    <a:blip r:embed="rId14">
                      <a:extLst>
                        <a:ext uri="{28A0092B-C50C-407E-A947-70E740481C1C}">
                          <a14:useLocalDpi xmlns:a14="http://schemas.microsoft.com/office/drawing/2010/main" val="0"/>
                        </a:ext>
                      </a:extLst>
                    </a:blip>
                    <a:srcRect l="17635" t="19450" r="22783" b="28046"/>
                    <a:stretch/>
                  </pic:blipFill>
                  <pic:spPr bwMode="auto">
                    <a:xfrm>
                      <a:off x="0" y="0"/>
                      <a:ext cx="624911" cy="546542"/>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lang w:val="en-US"/>
        </w:rPr>
        <w:t xml:space="preserve">      </w:t>
      </w:r>
      <w:r w:rsidRPr="009C3250">
        <w:rPr>
          <w:rFonts w:asciiTheme="minorHAnsi" w:hAnsiTheme="minorHAnsi"/>
          <w:b/>
          <w:noProof/>
        </w:rPr>
        <w:drawing>
          <wp:inline distT="0" distB="0" distL="0" distR="0" wp14:anchorId="5F7FD93C" wp14:editId="46BDCA88">
            <wp:extent cx="1261621" cy="41910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ipband_smal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1346" cy="425652"/>
                    </a:xfrm>
                    <a:prstGeom prst="rect">
                      <a:avLst/>
                    </a:prstGeom>
                  </pic:spPr>
                </pic:pic>
              </a:graphicData>
            </a:graphic>
          </wp:inline>
        </w:drawing>
      </w:r>
      <w:r>
        <w:rPr>
          <w:rFonts w:asciiTheme="minorHAnsi" w:hAnsiTheme="minorHAnsi"/>
          <w:b/>
          <w:lang w:val="en-US"/>
        </w:rPr>
        <w:t xml:space="preserve">          </w:t>
      </w:r>
      <w:r w:rsidRPr="009C3250">
        <w:rPr>
          <w:rFonts w:asciiTheme="minorHAnsi" w:hAnsiTheme="minorHAnsi"/>
          <w:b/>
          <w:noProof/>
        </w:rPr>
        <w:drawing>
          <wp:inline distT="0" distB="0" distL="0" distR="0" wp14:anchorId="7A0FA748" wp14:editId="45917A3B">
            <wp:extent cx="1905000" cy="47625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rie_curie_actions_logo.png"/>
                    <pic:cNvPicPr/>
                  </pic:nvPicPr>
                  <pic:blipFill>
                    <a:blip r:embed="rId12">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r>
        <w:rPr>
          <w:rFonts w:asciiTheme="minorHAnsi" w:hAnsiTheme="minorHAnsi"/>
          <w:b/>
          <w:lang w:val="en-US"/>
        </w:rPr>
        <w:t xml:space="preserve">          </w:t>
      </w:r>
      <w:r w:rsidRPr="009C3250">
        <w:rPr>
          <w:rFonts w:asciiTheme="minorHAnsi" w:hAnsiTheme="minorHAnsi"/>
          <w:b/>
          <w:noProof/>
        </w:rPr>
        <w:drawing>
          <wp:inline distT="0" distB="0" distL="0" distR="0" wp14:anchorId="790AF3AF" wp14:editId="34338101">
            <wp:extent cx="536575" cy="536575"/>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h2020.jpg"/>
                    <pic:cNvPicPr/>
                  </pic:nvPicPr>
                  <pic:blipFill>
                    <a:blip r:embed="rId13">
                      <a:extLst>
                        <a:ext uri="{28A0092B-C50C-407E-A947-70E740481C1C}">
                          <a14:useLocalDpi xmlns:a14="http://schemas.microsoft.com/office/drawing/2010/main" val="0"/>
                        </a:ext>
                      </a:extLst>
                    </a:blip>
                    <a:stretch>
                      <a:fillRect/>
                    </a:stretch>
                  </pic:blipFill>
                  <pic:spPr>
                    <a:xfrm>
                      <a:off x="0" y="0"/>
                      <a:ext cx="536575" cy="536575"/>
                    </a:xfrm>
                    <a:prstGeom prst="rect">
                      <a:avLst/>
                    </a:prstGeom>
                  </pic:spPr>
                </pic:pic>
              </a:graphicData>
            </a:graphic>
          </wp:inline>
        </w:drawing>
      </w:r>
    </w:p>
    <w:p w14:paraId="4A0E2E9F" w14:textId="77777777" w:rsidR="00A45648" w:rsidRDefault="00A45648" w:rsidP="00B30023">
      <w:pPr>
        <w:spacing w:before="100" w:beforeAutospacing="1" w:after="100" w:afterAutospacing="1"/>
        <w:jc w:val="both"/>
        <w:rPr>
          <w:rFonts w:ascii="Arial" w:hAnsi="Arial" w:cs="Arial"/>
          <w:b/>
          <w:bCs/>
          <w:u w:val="single"/>
          <w:lang w:val="en-US"/>
        </w:rPr>
      </w:pPr>
    </w:p>
    <w:p w14:paraId="38C73C5E" w14:textId="77777777" w:rsidR="004D5F5E" w:rsidRDefault="004D5F5E" w:rsidP="00B30023">
      <w:pPr>
        <w:spacing w:before="100" w:beforeAutospacing="1" w:after="100" w:afterAutospacing="1"/>
        <w:jc w:val="both"/>
        <w:rPr>
          <w:rFonts w:ascii="Arial" w:hAnsi="Arial" w:cs="Arial"/>
          <w:b/>
          <w:bCs/>
          <w:u w:val="single"/>
          <w:lang w:val="en-US"/>
        </w:rPr>
      </w:pPr>
    </w:p>
    <w:p w14:paraId="4E63B132" w14:textId="77777777" w:rsidR="004D5F5E" w:rsidRDefault="004D5F5E" w:rsidP="00B30023">
      <w:pPr>
        <w:spacing w:before="100" w:beforeAutospacing="1" w:after="100" w:afterAutospacing="1"/>
        <w:jc w:val="both"/>
        <w:rPr>
          <w:rFonts w:ascii="Arial" w:hAnsi="Arial" w:cs="Arial"/>
          <w:b/>
          <w:bCs/>
          <w:u w:val="single"/>
          <w:lang w:val="en-US"/>
        </w:rPr>
      </w:pPr>
    </w:p>
    <w:p w14:paraId="01AE19AA" w14:textId="731A1114" w:rsidR="00B30023" w:rsidRPr="00674D9A" w:rsidRDefault="00B30023" w:rsidP="00B30023">
      <w:pPr>
        <w:spacing w:before="100" w:beforeAutospacing="1" w:after="100" w:afterAutospacing="1"/>
        <w:jc w:val="both"/>
        <w:rPr>
          <w:rFonts w:ascii="Arial" w:hAnsi="Arial" w:cs="Arial"/>
          <w:b/>
          <w:bCs/>
          <w:u w:val="single"/>
          <w:lang w:val="en-US"/>
        </w:rPr>
      </w:pPr>
      <w:bookmarkStart w:id="0" w:name="_GoBack"/>
      <w:bookmarkEnd w:id="0"/>
      <w:r w:rsidRPr="00674D9A">
        <w:rPr>
          <w:rFonts w:ascii="Arial" w:hAnsi="Arial" w:cs="Arial"/>
          <w:b/>
          <w:bCs/>
          <w:u w:val="single"/>
          <w:lang w:val="en-US"/>
        </w:rPr>
        <w:t>Competences</w:t>
      </w:r>
    </w:p>
    <w:p w14:paraId="2757AED9" w14:textId="45BEB246" w:rsidR="00A45648" w:rsidRPr="00A45648" w:rsidRDefault="00A45648" w:rsidP="00A45648">
      <w:pPr>
        <w:spacing w:before="100" w:beforeAutospacing="1" w:after="100" w:afterAutospacing="1"/>
        <w:jc w:val="both"/>
        <w:rPr>
          <w:rFonts w:ascii="Arial" w:hAnsi="Arial" w:cs="Arial"/>
          <w:lang w:val="en-US"/>
        </w:rPr>
      </w:pPr>
      <w:r>
        <w:rPr>
          <w:rFonts w:ascii="Arial" w:hAnsi="Arial" w:cs="Arial"/>
          <w:lang w:val="en-US"/>
        </w:rPr>
        <w:t xml:space="preserve">• </w:t>
      </w:r>
      <w:r w:rsidRPr="00A45648">
        <w:rPr>
          <w:rFonts w:ascii="Arial" w:hAnsi="Arial" w:cs="Arial"/>
          <w:lang w:val="en-US"/>
        </w:rPr>
        <w:t>Background in cell/molecular biology particularly focusing on microRNA’s role in tumors; knowledge of neuroscience and brain tumor biology are also appreciated.</w:t>
      </w:r>
    </w:p>
    <w:p w14:paraId="69DB74C0" w14:textId="433DCA23" w:rsidR="00A45648" w:rsidRPr="00A45648" w:rsidRDefault="00A45648" w:rsidP="00A45648">
      <w:pPr>
        <w:spacing w:before="100" w:beforeAutospacing="1" w:after="100" w:afterAutospacing="1"/>
        <w:jc w:val="both"/>
        <w:rPr>
          <w:rFonts w:ascii="Arial" w:hAnsi="Arial" w:cs="Arial"/>
          <w:lang w:val="en-US"/>
        </w:rPr>
      </w:pPr>
      <w:r w:rsidRPr="00A45648">
        <w:rPr>
          <w:rFonts w:ascii="Arial" w:hAnsi="Arial" w:cs="Arial"/>
          <w:lang w:val="en-US"/>
        </w:rPr>
        <w:t>•</w:t>
      </w:r>
      <w:r>
        <w:rPr>
          <w:rFonts w:ascii="Arial" w:hAnsi="Arial" w:cs="Arial"/>
          <w:lang w:val="en-US"/>
        </w:rPr>
        <w:t xml:space="preserve"> </w:t>
      </w:r>
      <w:r w:rsidRPr="00A45648">
        <w:rPr>
          <w:rFonts w:ascii="Arial" w:hAnsi="Arial" w:cs="Arial"/>
          <w:lang w:val="en-US"/>
        </w:rPr>
        <w:t>Basic knowledge in biochemistry, molecular biology and cell biology techniques and on innovative techniques in molecular biology (e.g. microarray, NGS, digital PCR, Crispr/Cas9) focusing on microRNA analysis.</w:t>
      </w:r>
    </w:p>
    <w:p w14:paraId="231AD340" w14:textId="3DD9830E" w:rsidR="00A45648" w:rsidRPr="00A45648" w:rsidRDefault="00A45648" w:rsidP="00A45648">
      <w:pPr>
        <w:spacing w:before="100" w:beforeAutospacing="1" w:after="100" w:afterAutospacing="1"/>
        <w:jc w:val="both"/>
        <w:rPr>
          <w:rFonts w:ascii="Arial" w:hAnsi="Arial" w:cs="Arial"/>
          <w:lang w:val="en-US"/>
        </w:rPr>
      </w:pPr>
      <w:r w:rsidRPr="00A45648">
        <w:rPr>
          <w:rFonts w:ascii="Arial" w:hAnsi="Arial" w:cs="Arial"/>
          <w:lang w:val="en-US"/>
        </w:rPr>
        <w:t>•</w:t>
      </w:r>
      <w:r>
        <w:rPr>
          <w:rFonts w:ascii="Arial" w:hAnsi="Arial" w:cs="Arial"/>
          <w:lang w:val="en-US"/>
        </w:rPr>
        <w:t xml:space="preserve"> </w:t>
      </w:r>
      <w:r w:rsidRPr="00A45648">
        <w:rPr>
          <w:rFonts w:ascii="Arial" w:hAnsi="Arial" w:cs="Arial"/>
          <w:lang w:val="en-US"/>
        </w:rPr>
        <w:t>Basic knowledge of computational biostatistics &amp; bioinformatics</w:t>
      </w:r>
    </w:p>
    <w:p w14:paraId="57270E7F" w14:textId="260A5191" w:rsidR="00A45648" w:rsidRDefault="00A45648" w:rsidP="00A45648">
      <w:pPr>
        <w:spacing w:before="100" w:beforeAutospacing="1" w:after="100" w:afterAutospacing="1"/>
        <w:jc w:val="both"/>
        <w:rPr>
          <w:rFonts w:ascii="Arial" w:hAnsi="Arial" w:cs="Arial"/>
          <w:lang w:val="en-US"/>
        </w:rPr>
      </w:pPr>
      <w:r w:rsidRPr="00A45648">
        <w:rPr>
          <w:rFonts w:ascii="Arial" w:hAnsi="Arial" w:cs="Arial"/>
          <w:lang w:val="en-US"/>
        </w:rPr>
        <w:t>•</w:t>
      </w:r>
      <w:r>
        <w:rPr>
          <w:rFonts w:ascii="Arial" w:hAnsi="Arial" w:cs="Arial"/>
          <w:lang w:val="en-US"/>
        </w:rPr>
        <w:t xml:space="preserve"> </w:t>
      </w:r>
      <w:r w:rsidRPr="00A45648">
        <w:rPr>
          <w:rFonts w:ascii="Arial" w:hAnsi="Arial" w:cs="Arial"/>
          <w:lang w:val="en-US"/>
        </w:rPr>
        <w:t>Excellent knowledge of written and spoken English.</w:t>
      </w:r>
    </w:p>
    <w:p w14:paraId="496D7D47" w14:textId="5609BEAE" w:rsidR="00A45648" w:rsidRPr="00A45648" w:rsidRDefault="00A45648" w:rsidP="00A45648">
      <w:pPr>
        <w:spacing w:before="100" w:beforeAutospacing="1" w:after="100" w:afterAutospacing="1"/>
        <w:jc w:val="both"/>
        <w:rPr>
          <w:rFonts w:ascii="Arial" w:hAnsi="Arial" w:cs="Arial"/>
          <w:lang w:val="en-US"/>
        </w:rPr>
      </w:pPr>
      <w:r w:rsidRPr="00A45648">
        <w:rPr>
          <w:rFonts w:ascii="Arial" w:hAnsi="Arial" w:cs="Arial"/>
          <w:lang w:val="en-US"/>
        </w:rPr>
        <w:t>The Candidate should be highly motivated in carrying out his/her research in a dynamic environment as part of this unique EU training program.</w:t>
      </w:r>
    </w:p>
    <w:p w14:paraId="086BF852" w14:textId="77777777" w:rsidR="00A45648" w:rsidRPr="00A45648" w:rsidRDefault="00A45648" w:rsidP="00A45648">
      <w:pPr>
        <w:spacing w:before="100" w:beforeAutospacing="1" w:after="100" w:afterAutospacing="1"/>
        <w:jc w:val="both"/>
        <w:rPr>
          <w:rFonts w:ascii="Arial" w:hAnsi="Arial" w:cs="Arial"/>
          <w:lang w:val="en-US"/>
        </w:rPr>
      </w:pPr>
      <w:r w:rsidRPr="00A45648">
        <w:rPr>
          <w:rFonts w:ascii="Arial" w:hAnsi="Arial" w:cs="Arial"/>
          <w:lang w:val="en-US"/>
        </w:rPr>
        <w:t>The Candidate should have solid communication skills, and be creative, eager to learn and able to work both independently and/or as part of a team</w:t>
      </w:r>
    </w:p>
    <w:p w14:paraId="06573C9F" w14:textId="08EB8CBE" w:rsidR="00A45648" w:rsidRDefault="00A45648" w:rsidP="00A45648">
      <w:pPr>
        <w:spacing w:before="100" w:beforeAutospacing="1" w:after="100" w:afterAutospacing="1"/>
        <w:rPr>
          <w:rFonts w:ascii="Arial" w:hAnsi="Arial" w:cs="Arial"/>
          <w:lang w:val="en-US"/>
        </w:rPr>
      </w:pPr>
      <w:r w:rsidRPr="00A45648">
        <w:rPr>
          <w:rFonts w:ascii="Arial" w:hAnsi="Arial" w:cs="Arial"/>
          <w:b/>
          <w:lang w:val="en-US"/>
        </w:rPr>
        <w:t>Mobility and secondment for the ESR6</w:t>
      </w:r>
      <w:r>
        <w:rPr>
          <w:rFonts w:ascii="Arial" w:hAnsi="Arial" w:cs="Arial"/>
          <w:b/>
          <w:lang w:val="en-US"/>
        </w:rPr>
        <w:br/>
      </w:r>
      <w:r w:rsidRPr="00A45648">
        <w:rPr>
          <w:rFonts w:ascii="Arial" w:hAnsi="Arial" w:cs="Arial"/>
          <w:lang w:val="en-US"/>
        </w:rPr>
        <w:t xml:space="preserve">The University of Catania, (Italy; 5 months, year 1 &amp; 2) for PhD program and plasmonic techniques; Radbound University (Netherlands; 2 months, year 1) for NGS techniques used in DNA methylation biomarker discovery; Capital Medical University of China (1month, year 2) for international experience in a brain cancer clinic. </w:t>
      </w:r>
    </w:p>
    <w:p w14:paraId="4F83008E" w14:textId="2986F127" w:rsidR="00C300F3" w:rsidRPr="00A45648" w:rsidRDefault="00C300F3" w:rsidP="00A45648">
      <w:pPr>
        <w:spacing w:before="100" w:beforeAutospacing="1" w:after="100" w:afterAutospacing="1"/>
        <w:rPr>
          <w:rFonts w:ascii="Arial" w:hAnsi="Arial" w:cs="Arial"/>
          <w:lang w:val="en-US"/>
        </w:rPr>
      </w:pPr>
      <w:r>
        <w:rPr>
          <w:rFonts w:ascii="Arial" w:hAnsi="Arial" w:cs="Arial"/>
          <w:b/>
          <w:noProof/>
        </w:rPr>
        <w:drawing>
          <wp:anchor distT="0" distB="0" distL="114300" distR="114300" simplePos="0" relativeHeight="251661312" behindDoc="0" locked="0" layoutInCell="1" allowOverlap="1" wp14:anchorId="5EC12CA9" wp14:editId="34C68843">
            <wp:simplePos x="0" y="0"/>
            <wp:positionH relativeFrom="margin">
              <wp:align>left</wp:align>
            </wp:positionH>
            <wp:positionV relativeFrom="paragraph">
              <wp:posOffset>5080</wp:posOffset>
            </wp:positionV>
            <wp:extent cx="2638425" cy="3952973"/>
            <wp:effectExtent l="0" t="0" r="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IP2.jpg"/>
                    <pic:cNvPicPr/>
                  </pic:nvPicPr>
                  <pic:blipFill>
                    <a:blip r:embed="rId16">
                      <a:extLst>
                        <a:ext uri="{28A0092B-C50C-407E-A947-70E740481C1C}">
                          <a14:useLocalDpi xmlns:a14="http://schemas.microsoft.com/office/drawing/2010/main" val="0"/>
                        </a:ext>
                      </a:extLst>
                    </a:blip>
                    <a:stretch>
                      <a:fillRect/>
                    </a:stretch>
                  </pic:blipFill>
                  <pic:spPr>
                    <a:xfrm>
                      <a:off x="0" y="0"/>
                      <a:ext cx="2638425" cy="3952973"/>
                    </a:xfrm>
                    <a:prstGeom prst="rect">
                      <a:avLst/>
                    </a:prstGeom>
                  </pic:spPr>
                </pic:pic>
              </a:graphicData>
            </a:graphic>
            <wp14:sizeRelH relativeFrom="margin">
              <wp14:pctWidth>0</wp14:pctWidth>
            </wp14:sizeRelH>
            <wp14:sizeRelV relativeFrom="margin">
              <wp14:pctHeight>0</wp14:pctHeight>
            </wp14:sizeRelV>
          </wp:anchor>
        </w:drawing>
      </w:r>
    </w:p>
    <w:p w14:paraId="0CC460B4" w14:textId="6C2079C0" w:rsidR="00A45648" w:rsidRPr="00A45648" w:rsidRDefault="00A45648" w:rsidP="00A45648">
      <w:pPr>
        <w:spacing w:before="100" w:beforeAutospacing="1" w:after="100" w:afterAutospacing="1"/>
        <w:rPr>
          <w:rFonts w:ascii="Arial" w:hAnsi="Arial" w:cs="Arial"/>
          <w:lang w:val="en-US"/>
        </w:rPr>
      </w:pPr>
      <w:r w:rsidRPr="00A45648">
        <w:rPr>
          <w:rFonts w:ascii="Arial" w:hAnsi="Arial" w:cs="Arial"/>
          <w:b/>
          <w:lang w:val="en-US"/>
        </w:rPr>
        <w:t xml:space="preserve">Application submissions </w:t>
      </w:r>
      <w:r>
        <w:rPr>
          <w:rFonts w:ascii="Arial" w:hAnsi="Arial" w:cs="Arial"/>
          <w:b/>
          <w:lang w:val="en-US"/>
        </w:rPr>
        <w:br/>
      </w:r>
      <w:r w:rsidRPr="00A45648">
        <w:rPr>
          <w:rFonts w:ascii="Arial" w:hAnsi="Arial" w:cs="Arial"/>
          <w:lang w:val="en-US"/>
        </w:rPr>
        <w:t>Your application should be submitted via the indicated e-mail address</w:t>
      </w:r>
      <w:r w:rsidR="00757B56">
        <w:rPr>
          <w:rFonts w:ascii="Arial" w:hAnsi="Arial" w:cs="Arial"/>
          <w:lang w:val="en-US"/>
        </w:rPr>
        <w:t xml:space="preserve">:  </w:t>
      </w:r>
      <w:hyperlink r:id="rId17" w:history="1">
        <w:r w:rsidR="00E87C29" w:rsidRPr="00B72857">
          <w:rPr>
            <w:rStyle w:val="Collegamentoipertestuale"/>
            <w:rFonts w:ascii="Arial" w:hAnsi="Arial" w:cs="Arial"/>
            <w:lang w:val="en-US"/>
          </w:rPr>
          <w:t>sar@cert.ifo.it</w:t>
        </w:r>
      </w:hyperlink>
      <w:r w:rsidR="00E87C29">
        <w:rPr>
          <w:rFonts w:ascii="Arial" w:hAnsi="Arial" w:cs="Arial"/>
          <w:lang w:val="en-US"/>
        </w:rPr>
        <w:t xml:space="preserve"> </w:t>
      </w:r>
      <w:r w:rsidRPr="00A45648">
        <w:rPr>
          <w:rFonts w:ascii="Arial" w:hAnsi="Arial" w:cs="Arial"/>
          <w:lang w:val="en-US"/>
        </w:rPr>
        <w:t xml:space="preserve"> before 31st March 2018. Your application must include: a personal motivation letter</w:t>
      </w:r>
      <w:r w:rsidR="00757B56">
        <w:rPr>
          <w:rFonts w:ascii="Arial" w:hAnsi="Arial" w:cs="Arial"/>
          <w:lang w:val="en-US"/>
        </w:rPr>
        <w:t>,</w:t>
      </w:r>
      <w:r w:rsidRPr="00A45648">
        <w:rPr>
          <w:rFonts w:ascii="Arial" w:hAnsi="Arial" w:cs="Arial"/>
          <w:lang w:val="en-US"/>
        </w:rPr>
        <w:t xml:space="preserve"> CV including name and contact details, and reference letters (optional)</w:t>
      </w:r>
    </w:p>
    <w:p w14:paraId="30E390B8" w14:textId="52734CD7" w:rsidR="00A45648" w:rsidRPr="00A45648" w:rsidRDefault="00A45648" w:rsidP="00A45648">
      <w:pPr>
        <w:spacing w:before="100" w:beforeAutospacing="1" w:after="100" w:afterAutospacing="1"/>
        <w:rPr>
          <w:rFonts w:ascii="Arial" w:hAnsi="Arial" w:cs="Arial"/>
          <w:lang w:val="en-US"/>
        </w:rPr>
      </w:pPr>
      <w:r w:rsidRPr="00A45648">
        <w:rPr>
          <w:rFonts w:ascii="Arial" w:hAnsi="Arial" w:cs="Arial"/>
          <w:b/>
          <w:lang w:val="en-US"/>
        </w:rPr>
        <w:t>Selection process</w:t>
      </w:r>
      <w:r>
        <w:rPr>
          <w:rFonts w:ascii="Arial" w:hAnsi="Arial" w:cs="Arial"/>
          <w:lang w:val="en-US"/>
        </w:rPr>
        <w:br/>
      </w:r>
      <w:r w:rsidRPr="00A45648">
        <w:rPr>
          <w:rFonts w:ascii="Arial" w:hAnsi="Arial" w:cs="Arial"/>
          <w:lang w:val="en-US"/>
        </w:rPr>
        <w:t>Candidates will be assessed on the basis of their CV, grades and motivation letter. Shortlisted candidates will be invited to hold a job interview.</w:t>
      </w:r>
    </w:p>
    <w:p w14:paraId="15AC9B56" w14:textId="00A5C8EE" w:rsidR="00281B88" w:rsidRPr="009C3250" w:rsidRDefault="00A45648" w:rsidP="00A45648">
      <w:pPr>
        <w:spacing w:before="100" w:beforeAutospacing="1" w:after="100" w:afterAutospacing="1"/>
        <w:jc w:val="both"/>
        <w:rPr>
          <w:rFonts w:asciiTheme="minorHAnsi" w:hAnsiTheme="minorHAnsi"/>
          <w:lang w:val="en-US"/>
        </w:rPr>
      </w:pPr>
      <w:r w:rsidRPr="00A45648">
        <w:rPr>
          <w:rFonts w:ascii="Arial" w:hAnsi="Arial" w:cs="Arial"/>
          <w:lang w:val="en-US"/>
        </w:rPr>
        <w:t>Selection procedure will be made regardless of gender, nationality, religion, ethnicity and cultural background but aiming for a good balance among the group.</w:t>
      </w:r>
    </w:p>
    <w:sectPr w:rsidR="00281B88" w:rsidRPr="009C3250" w:rsidSect="005808E9">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20F99" w14:textId="77777777" w:rsidR="002E6712" w:rsidRDefault="002E6712" w:rsidP="001B72A0">
      <w:r>
        <w:separator/>
      </w:r>
    </w:p>
  </w:endnote>
  <w:endnote w:type="continuationSeparator" w:id="0">
    <w:p w14:paraId="75F4D4C5" w14:textId="77777777" w:rsidR="002E6712" w:rsidRDefault="002E6712"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0674E" w14:textId="77777777" w:rsidR="002E6712" w:rsidRDefault="002E6712" w:rsidP="001B72A0">
      <w:r>
        <w:separator/>
      </w:r>
    </w:p>
  </w:footnote>
  <w:footnote w:type="continuationSeparator" w:id="0">
    <w:p w14:paraId="55B1BCA4" w14:textId="77777777" w:rsidR="002E6712" w:rsidRDefault="002E6712" w:rsidP="001B7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78F6"/>
    <w:multiLevelType w:val="multilevel"/>
    <w:tmpl w:val="9C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2">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8D2E04"/>
    <w:multiLevelType w:val="multilevel"/>
    <w:tmpl w:val="F274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046CA"/>
    <w:multiLevelType w:val="hybridMultilevel"/>
    <w:tmpl w:val="06680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3212D3"/>
    <w:multiLevelType w:val="hybridMultilevel"/>
    <w:tmpl w:val="2A485D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1876FA1"/>
    <w:multiLevelType w:val="hybridMultilevel"/>
    <w:tmpl w:val="E32E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39D0DF8"/>
    <w:multiLevelType w:val="hybridMultilevel"/>
    <w:tmpl w:val="13202C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C622B7"/>
    <w:multiLevelType w:val="hybridMultilevel"/>
    <w:tmpl w:val="1F460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2"/>
  </w:num>
  <w:num w:numId="5">
    <w:abstractNumId w:val="8"/>
  </w:num>
  <w:num w:numId="6">
    <w:abstractNumId w:val="10"/>
  </w:num>
  <w:num w:numId="7">
    <w:abstractNumId w:val="5"/>
  </w:num>
  <w:num w:numId="8">
    <w:abstractNumId w:val="4"/>
  </w:num>
  <w:num w:numId="9">
    <w:abstractNumId w:val="11"/>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3DEF"/>
    <w:rsid w:val="00034679"/>
    <w:rsid w:val="00046556"/>
    <w:rsid w:val="00047E06"/>
    <w:rsid w:val="00056911"/>
    <w:rsid w:val="000607DB"/>
    <w:rsid w:val="000933B2"/>
    <w:rsid w:val="00094EC7"/>
    <w:rsid w:val="000A01FD"/>
    <w:rsid w:val="000A402B"/>
    <w:rsid w:val="000C31A4"/>
    <w:rsid w:val="000E12CC"/>
    <w:rsid w:val="000F214D"/>
    <w:rsid w:val="000F5B1E"/>
    <w:rsid w:val="000F6FDB"/>
    <w:rsid w:val="00103BEC"/>
    <w:rsid w:val="00115DD8"/>
    <w:rsid w:val="00122811"/>
    <w:rsid w:val="0012745F"/>
    <w:rsid w:val="00141144"/>
    <w:rsid w:val="00142D7C"/>
    <w:rsid w:val="001567B6"/>
    <w:rsid w:val="00197B6D"/>
    <w:rsid w:val="001A13D8"/>
    <w:rsid w:val="001B3AE8"/>
    <w:rsid w:val="001B6733"/>
    <w:rsid w:val="001B72A0"/>
    <w:rsid w:val="001B7AA4"/>
    <w:rsid w:val="001D2E0F"/>
    <w:rsid w:val="001D6346"/>
    <w:rsid w:val="001F35F0"/>
    <w:rsid w:val="00205FBE"/>
    <w:rsid w:val="00213E7B"/>
    <w:rsid w:val="00221532"/>
    <w:rsid w:val="00256BE6"/>
    <w:rsid w:val="00281B88"/>
    <w:rsid w:val="002820CE"/>
    <w:rsid w:val="002E1DAC"/>
    <w:rsid w:val="002E6712"/>
    <w:rsid w:val="002F0821"/>
    <w:rsid w:val="003020FF"/>
    <w:rsid w:val="003178FD"/>
    <w:rsid w:val="003400C2"/>
    <w:rsid w:val="00342CEF"/>
    <w:rsid w:val="0038740F"/>
    <w:rsid w:val="0039105E"/>
    <w:rsid w:val="0039684A"/>
    <w:rsid w:val="003A3A30"/>
    <w:rsid w:val="00437933"/>
    <w:rsid w:val="004463D8"/>
    <w:rsid w:val="00457613"/>
    <w:rsid w:val="004643B6"/>
    <w:rsid w:val="00467AB6"/>
    <w:rsid w:val="00490553"/>
    <w:rsid w:val="00492F31"/>
    <w:rsid w:val="004B0B68"/>
    <w:rsid w:val="004C54E3"/>
    <w:rsid w:val="004C593F"/>
    <w:rsid w:val="004D5F5E"/>
    <w:rsid w:val="00521CD9"/>
    <w:rsid w:val="00541A5D"/>
    <w:rsid w:val="00541C06"/>
    <w:rsid w:val="0055055E"/>
    <w:rsid w:val="005808E9"/>
    <w:rsid w:val="00580C92"/>
    <w:rsid w:val="00586D3F"/>
    <w:rsid w:val="00592C0F"/>
    <w:rsid w:val="00592D3E"/>
    <w:rsid w:val="005B12A5"/>
    <w:rsid w:val="005B589F"/>
    <w:rsid w:val="005E5881"/>
    <w:rsid w:val="006210CD"/>
    <w:rsid w:val="00622538"/>
    <w:rsid w:val="0063015B"/>
    <w:rsid w:val="00643BD9"/>
    <w:rsid w:val="00674D9A"/>
    <w:rsid w:val="006817F1"/>
    <w:rsid w:val="006B5656"/>
    <w:rsid w:val="006C088C"/>
    <w:rsid w:val="006D3ADD"/>
    <w:rsid w:val="006E56A6"/>
    <w:rsid w:val="00702379"/>
    <w:rsid w:val="007052EE"/>
    <w:rsid w:val="007075DA"/>
    <w:rsid w:val="00712B94"/>
    <w:rsid w:val="007342DC"/>
    <w:rsid w:val="00736598"/>
    <w:rsid w:val="00743160"/>
    <w:rsid w:val="007478BB"/>
    <w:rsid w:val="00757B56"/>
    <w:rsid w:val="00761771"/>
    <w:rsid w:val="00762A5B"/>
    <w:rsid w:val="007645CE"/>
    <w:rsid w:val="007657DF"/>
    <w:rsid w:val="007715CB"/>
    <w:rsid w:val="007B1287"/>
    <w:rsid w:val="007B20CB"/>
    <w:rsid w:val="007B5CE3"/>
    <w:rsid w:val="007C1F2D"/>
    <w:rsid w:val="007C3450"/>
    <w:rsid w:val="007F5434"/>
    <w:rsid w:val="00811258"/>
    <w:rsid w:val="0082152E"/>
    <w:rsid w:val="008352AA"/>
    <w:rsid w:val="0084516D"/>
    <w:rsid w:val="008461E0"/>
    <w:rsid w:val="0088119C"/>
    <w:rsid w:val="008822C6"/>
    <w:rsid w:val="008B395F"/>
    <w:rsid w:val="008C3F0A"/>
    <w:rsid w:val="008F0BDC"/>
    <w:rsid w:val="009444F2"/>
    <w:rsid w:val="00966083"/>
    <w:rsid w:val="0097391C"/>
    <w:rsid w:val="00987C10"/>
    <w:rsid w:val="009A4EEF"/>
    <w:rsid w:val="009B19ED"/>
    <w:rsid w:val="009B4F25"/>
    <w:rsid w:val="009B6480"/>
    <w:rsid w:val="009B754A"/>
    <w:rsid w:val="009C3250"/>
    <w:rsid w:val="009C44C7"/>
    <w:rsid w:val="009D0CC7"/>
    <w:rsid w:val="009F48A4"/>
    <w:rsid w:val="00A05A50"/>
    <w:rsid w:val="00A16191"/>
    <w:rsid w:val="00A41C15"/>
    <w:rsid w:val="00A45648"/>
    <w:rsid w:val="00A478B6"/>
    <w:rsid w:val="00A50B83"/>
    <w:rsid w:val="00A677C0"/>
    <w:rsid w:val="00A710FB"/>
    <w:rsid w:val="00A77574"/>
    <w:rsid w:val="00A82823"/>
    <w:rsid w:val="00AA05C9"/>
    <w:rsid w:val="00AA29B7"/>
    <w:rsid w:val="00AA66F9"/>
    <w:rsid w:val="00AC412A"/>
    <w:rsid w:val="00AC79E8"/>
    <w:rsid w:val="00AD044F"/>
    <w:rsid w:val="00AD44AE"/>
    <w:rsid w:val="00B027AA"/>
    <w:rsid w:val="00B10CAC"/>
    <w:rsid w:val="00B17F93"/>
    <w:rsid w:val="00B21ABE"/>
    <w:rsid w:val="00B30023"/>
    <w:rsid w:val="00B50CFC"/>
    <w:rsid w:val="00B609D8"/>
    <w:rsid w:val="00B73988"/>
    <w:rsid w:val="00B92ED2"/>
    <w:rsid w:val="00BA3A76"/>
    <w:rsid w:val="00BD18A1"/>
    <w:rsid w:val="00BF02D8"/>
    <w:rsid w:val="00C22CB0"/>
    <w:rsid w:val="00C300F3"/>
    <w:rsid w:val="00C40FDC"/>
    <w:rsid w:val="00C73CF2"/>
    <w:rsid w:val="00C73E18"/>
    <w:rsid w:val="00CE56DF"/>
    <w:rsid w:val="00D00D45"/>
    <w:rsid w:val="00D07FFD"/>
    <w:rsid w:val="00D138FF"/>
    <w:rsid w:val="00D16377"/>
    <w:rsid w:val="00D16FB9"/>
    <w:rsid w:val="00D40472"/>
    <w:rsid w:val="00D5109C"/>
    <w:rsid w:val="00D87119"/>
    <w:rsid w:val="00DB63B5"/>
    <w:rsid w:val="00DE069D"/>
    <w:rsid w:val="00DE6334"/>
    <w:rsid w:val="00DE7E84"/>
    <w:rsid w:val="00DF3AF4"/>
    <w:rsid w:val="00DF60E4"/>
    <w:rsid w:val="00E06A12"/>
    <w:rsid w:val="00E364B6"/>
    <w:rsid w:val="00E7717D"/>
    <w:rsid w:val="00E87C29"/>
    <w:rsid w:val="00E93690"/>
    <w:rsid w:val="00EF3F22"/>
    <w:rsid w:val="00F00F81"/>
    <w:rsid w:val="00F06FBC"/>
    <w:rsid w:val="00F20C7D"/>
    <w:rsid w:val="00F2576D"/>
    <w:rsid w:val="00F6672B"/>
    <w:rsid w:val="00F6770C"/>
    <w:rsid w:val="00F7160B"/>
    <w:rsid w:val="00F7626E"/>
    <w:rsid w:val="00F80CAD"/>
    <w:rsid w:val="00F831A7"/>
    <w:rsid w:val="00F90079"/>
    <w:rsid w:val="00F90B2C"/>
    <w:rsid w:val="00FA27B5"/>
    <w:rsid w:val="00FA2C93"/>
    <w:rsid w:val="00FA6B47"/>
    <w:rsid w:val="00FB5207"/>
    <w:rsid w:val="00FB5D8B"/>
    <w:rsid w:val="00FC4109"/>
    <w:rsid w:val="00FE0606"/>
    <w:rsid w:val="00FF5D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1ED0D"/>
  <w15:docId w15:val="{2FDB3A4B-41A6-4249-B8BE-31133097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uiPriority w:val="34"/>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7052EE"/>
    <w:pPr>
      <w:suppressAutoHyphens/>
      <w:ind w:left="113" w:right="113"/>
    </w:pPr>
    <w:rPr>
      <w:rFonts w:ascii="Arial Narrow" w:hAnsi="Arial Narrow"/>
      <w:sz w:val="20"/>
      <w:szCs w:val="20"/>
      <w:lang w:eastAsia="ar-SA"/>
    </w:rPr>
  </w:style>
  <w:style w:type="paragraph" w:customStyle="1" w:styleId="Default">
    <w:name w:val="Default"/>
    <w:rsid w:val="00D87119"/>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D87119"/>
    <w:rPr>
      <w:b/>
      <w:bCs/>
    </w:rPr>
  </w:style>
  <w:style w:type="character" w:customStyle="1" w:styleId="lineage-item">
    <w:name w:val="lineage-item"/>
    <w:basedOn w:val="Carpredefinitoparagrafo"/>
    <w:rsid w:val="00541A5D"/>
  </w:style>
  <w:style w:type="character" w:customStyle="1" w:styleId="date-display-single">
    <w:name w:val="date-display-single"/>
    <w:basedOn w:val="Carpredefinitoparagrafo"/>
    <w:rsid w:val="00541A5D"/>
  </w:style>
  <w:style w:type="paragraph" w:styleId="NormaleWeb">
    <w:name w:val="Normal (Web)"/>
    <w:basedOn w:val="Normale"/>
    <w:uiPriority w:val="99"/>
    <w:unhideWhenUsed/>
    <w:rsid w:val="00541A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8581">
      <w:bodyDiv w:val="1"/>
      <w:marLeft w:val="0"/>
      <w:marRight w:val="0"/>
      <w:marTop w:val="0"/>
      <w:marBottom w:val="0"/>
      <w:divBdr>
        <w:top w:val="none" w:sz="0" w:space="0" w:color="auto"/>
        <w:left w:val="none" w:sz="0" w:space="0" w:color="auto"/>
        <w:bottom w:val="none" w:sz="0" w:space="0" w:color="auto"/>
        <w:right w:val="none" w:sz="0" w:space="0" w:color="auto"/>
      </w:divBdr>
      <w:divsChild>
        <w:div w:id="593247883">
          <w:marLeft w:val="0"/>
          <w:marRight w:val="0"/>
          <w:marTop w:val="0"/>
          <w:marBottom w:val="0"/>
          <w:divBdr>
            <w:top w:val="none" w:sz="0" w:space="0" w:color="auto"/>
            <w:left w:val="none" w:sz="0" w:space="0" w:color="auto"/>
            <w:bottom w:val="none" w:sz="0" w:space="0" w:color="auto"/>
            <w:right w:val="none" w:sz="0" w:space="0" w:color="auto"/>
          </w:divBdr>
          <w:divsChild>
            <w:div w:id="2032142817">
              <w:marLeft w:val="-116"/>
              <w:marRight w:val="-116"/>
              <w:marTop w:val="0"/>
              <w:marBottom w:val="0"/>
              <w:divBdr>
                <w:top w:val="none" w:sz="0" w:space="0" w:color="auto"/>
                <w:left w:val="none" w:sz="0" w:space="0" w:color="auto"/>
                <w:bottom w:val="none" w:sz="0" w:space="0" w:color="auto"/>
                <w:right w:val="none" w:sz="0" w:space="0" w:color="auto"/>
              </w:divBdr>
              <w:divsChild>
                <w:div w:id="1451898391">
                  <w:marLeft w:val="0"/>
                  <w:marRight w:val="0"/>
                  <w:marTop w:val="0"/>
                  <w:marBottom w:val="0"/>
                  <w:divBdr>
                    <w:top w:val="none" w:sz="0" w:space="0" w:color="auto"/>
                    <w:left w:val="none" w:sz="0" w:space="0" w:color="auto"/>
                    <w:bottom w:val="none" w:sz="0" w:space="0" w:color="auto"/>
                    <w:right w:val="none" w:sz="0" w:space="0" w:color="auto"/>
                  </w:divBdr>
                </w:div>
                <w:div w:id="239868886">
                  <w:marLeft w:val="0"/>
                  <w:marRight w:val="0"/>
                  <w:marTop w:val="0"/>
                  <w:marBottom w:val="0"/>
                  <w:divBdr>
                    <w:top w:val="none" w:sz="0" w:space="0" w:color="auto"/>
                    <w:left w:val="none" w:sz="0" w:space="0" w:color="auto"/>
                    <w:bottom w:val="none" w:sz="0" w:space="0" w:color="auto"/>
                    <w:right w:val="none" w:sz="0" w:space="0" w:color="auto"/>
                  </w:divBdr>
                  <w:divsChild>
                    <w:div w:id="9807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7444">
              <w:marLeft w:val="-116"/>
              <w:marRight w:val="-116"/>
              <w:marTop w:val="0"/>
              <w:marBottom w:val="0"/>
              <w:divBdr>
                <w:top w:val="none" w:sz="0" w:space="0" w:color="auto"/>
                <w:left w:val="none" w:sz="0" w:space="0" w:color="auto"/>
                <w:bottom w:val="none" w:sz="0" w:space="0" w:color="auto"/>
                <w:right w:val="none" w:sz="0" w:space="0" w:color="auto"/>
              </w:divBdr>
              <w:divsChild>
                <w:div w:id="166756114">
                  <w:marLeft w:val="0"/>
                  <w:marRight w:val="0"/>
                  <w:marTop w:val="0"/>
                  <w:marBottom w:val="0"/>
                  <w:divBdr>
                    <w:top w:val="none" w:sz="0" w:space="0" w:color="auto"/>
                    <w:left w:val="none" w:sz="0" w:space="0" w:color="auto"/>
                    <w:bottom w:val="none" w:sz="0" w:space="0" w:color="auto"/>
                    <w:right w:val="none" w:sz="0" w:space="0" w:color="auto"/>
                  </w:divBdr>
                </w:div>
                <w:div w:id="1198739640">
                  <w:marLeft w:val="0"/>
                  <w:marRight w:val="0"/>
                  <w:marTop w:val="0"/>
                  <w:marBottom w:val="0"/>
                  <w:divBdr>
                    <w:top w:val="none" w:sz="0" w:space="0" w:color="auto"/>
                    <w:left w:val="none" w:sz="0" w:space="0" w:color="auto"/>
                    <w:bottom w:val="none" w:sz="0" w:space="0" w:color="auto"/>
                    <w:right w:val="none" w:sz="0" w:space="0" w:color="auto"/>
                  </w:divBdr>
                  <w:divsChild>
                    <w:div w:id="20176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5578">
              <w:marLeft w:val="-116"/>
              <w:marRight w:val="-116"/>
              <w:marTop w:val="0"/>
              <w:marBottom w:val="0"/>
              <w:divBdr>
                <w:top w:val="none" w:sz="0" w:space="0" w:color="auto"/>
                <w:left w:val="none" w:sz="0" w:space="0" w:color="auto"/>
                <w:bottom w:val="none" w:sz="0" w:space="0" w:color="auto"/>
                <w:right w:val="none" w:sz="0" w:space="0" w:color="auto"/>
              </w:divBdr>
              <w:divsChild>
                <w:div w:id="1392540027">
                  <w:marLeft w:val="0"/>
                  <w:marRight w:val="0"/>
                  <w:marTop w:val="0"/>
                  <w:marBottom w:val="0"/>
                  <w:divBdr>
                    <w:top w:val="none" w:sz="0" w:space="0" w:color="auto"/>
                    <w:left w:val="none" w:sz="0" w:space="0" w:color="auto"/>
                    <w:bottom w:val="none" w:sz="0" w:space="0" w:color="auto"/>
                    <w:right w:val="none" w:sz="0" w:space="0" w:color="auto"/>
                  </w:divBdr>
                </w:div>
                <w:div w:id="2120643861">
                  <w:marLeft w:val="0"/>
                  <w:marRight w:val="0"/>
                  <w:marTop w:val="0"/>
                  <w:marBottom w:val="0"/>
                  <w:divBdr>
                    <w:top w:val="none" w:sz="0" w:space="0" w:color="auto"/>
                    <w:left w:val="none" w:sz="0" w:space="0" w:color="auto"/>
                    <w:bottom w:val="none" w:sz="0" w:space="0" w:color="auto"/>
                    <w:right w:val="none" w:sz="0" w:space="0" w:color="auto"/>
                  </w:divBdr>
                  <w:divsChild>
                    <w:div w:id="459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0009">
              <w:marLeft w:val="-116"/>
              <w:marRight w:val="-116"/>
              <w:marTop w:val="0"/>
              <w:marBottom w:val="0"/>
              <w:divBdr>
                <w:top w:val="none" w:sz="0" w:space="0" w:color="auto"/>
                <w:left w:val="none" w:sz="0" w:space="0" w:color="auto"/>
                <w:bottom w:val="none" w:sz="0" w:space="0" w:color="auto"/>
                <w:right w:val="none" w:sz="0" w:space="0" w:color="auto"/>
              </w:divBdr>
              <w:divsChild>
                <w:div w:id="995190002">
                  <w:marLeft w:val="0"/>
                  <w:marRight w:val="0"/>
                  <w:marTop w:val="0"/>
                  <w:marBottom w:val="0"/>
                  <w:divBdr>
                    <w:top w:val="none" w:sz="0" w:space="0" w:color="auto"/>
                    <w:left w:val="none" w:sz="0" w:space="0" w:color="auto"/>
                    <w:bottom w:val="none" w:sz="0" w:space="0" w:color="auto"/>
                    <w:right w:val="none" w:sz="0" w:space="0" w:color="auto"/>
                  </w:divBdr>
                </w:div>
                <w:div w:id="1059547503">
                  <w:marLeft w:val="0"/>
                  <w:marRight w:val="0"/>
                  <w:marTop w:val="0"/>
                  <w:marBottom w:val="0"/>
                  <w:divBdr>
                    <w:top w:val="none" w:sz="0" w:space="0" w:color="auto"/>
                    <w:left w:val="none" w:sz="0" w:space="0" w:color="auto"/>
                    <w:bottom w:val="none" w:sz="0" w:space="0" w:color="auto"/>
                    <w:right w:val="none" w:sz="0" w:space="0" w:color="auto"/>
                  </w:divBdr>
                  <w:divsChild>
                    <w:div w:id="9928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1513">
          <w:marLeft w:val="0"/>
          <w:marRight w:val="0"/>
          <w:marTop w:val="0"/>
          <w:marBottom w:val="0"/>
          <w:divBdr>
            <w:top w:val="none" w:sz="0" w:space="0" w:color="auto"/>
            <w:left w:val="none" w:sz="0" w:space="0" w:color="auto"/>
            <w:bottom w:val="none" w:sz="0" w:space="0" w:color="auto"/>
            <w:right w:val="none" w:sz="0" w:space="0" w:color="auto"/>
          </w:divBdr>
          <w:divsChild>
            <w:div w:id="230502628">
              <w:marLeft w:val="-82"/>
              <w:marRight w:val="-82"/>
              <w:marTop w:val="0"/>
              <w:marBottom w:val="0"/>
              <w:divBdr>
                <w:top w:val="none" w:sz="0" w:space="0" w:color="auto"/>
                <w:left w:val="none" w:sz="0" w:space="0" w:color="auto"/>
                <w:bottom w:val="none" w:sz="0" w:space="0" w:color="auto"/>
                <w:right w:val="none" w:sz="0" w:space="0" w:color="auto"/>
              </w:divBdr>
              <w:divsChild>
                <w:div w:id="1119953362">
                  <w:marLeft w:val="0"/>
                  <w:marRight w:val="0"/>
                  <w:marTop w:val="0"/>
                  <w:marBottom w:val="0"/>
                  <w:divBdr>
                    <w:top w:val="none" w:sz="0" w:space="0" w:color="auto"/>
                    <w:left w:val="none" w:sz="0" w:space="0" w:color="auto"/>
                    <w:bottom w:val="none" w:sz="0" w:space="0" w:color="auto"/>
                    <w:right w:val="none" w:sz="0" w:space="0" w:color="auto"/>
                  </w:divBdr>
                </w:div>
                <w:div w:id="1183975395">
                  <w:marLeft w:val="0"/>
                  <w:marRight w:val="0"/>
                  <w:marTop w:val="0"/>
                  <w:marBottom w:val="0"/>
                  <w:divBdr>
                    <w:top w:val="none" w:sz="0" w:space="0" w:color="auto"/>
                    <w:left w:val="none" w:sz="0" w:space="0" w:color="auto"/>
                    <w:bottom w:val="none" w:sz="0" w:space="0" w:color="auto"/>
                    <w:right w:val="none" w:sz="0" w:space="0" w:color="auto"/>
                  </w:divBdr>
                  <w:divsChild>
                    <w:div w:id="21449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17056">
              <w:marLeft w:val="-82"/>
              <w:marRight w:val="-82"/>
              <w:marTop w:val="0"/>
              <w:marBottom w:val="0"/>
              <w:divBdr>
                <w:top w:val="none" w:sz="0" w:space="0" w:color="auto"/>
                <w:left w:val="none" w:sz="0" w:space="0" w:color="auto"/>
                <w:bottom w:val="none" w:sz="0" w:space="0" w:color="auto"/>
                <w:right w:val="none" w:sz="0" w:space="0" w:color="auto"/>
              </w:divBdr>
              <w:divsChild>
                <w:div w:id="541865782">
                  <w:marLeft w:val="0"/>
                  <w:marRight w:val="0"/>
                  <w:marTop w:val="0"/>
                  <w:marBottom w:val="0"/>
                  <w:divBdr>
                    <w:top w:val="none" w:sz="0" w:space="0" w:color="auto"/>
                    <w:left w:val="none" w:sz="0" w:space="0" w:color="auto"/>
                    <w:bottom w:val="none" w:sz="0" w:space="0" w:color="auto"/>
                    <w:right w:val="none" w:sz="0" w:space="0" w:color="auto"/>
                  </w:divBdr>
                </w:div>
                <w:div w:id="346710832">
                  <w:marLeft w:val="0"/>
                  <w:marRight w:val="0"/>
                  <w:marTop w:val="0"/>
                  <w:marBottom w:val="0"/>
                  <w:divBdr>
                    <w:top w:val="none" w:sz="0" w:space="0" w:color="auto"/>
                    <w:left w:val="none" w:sz="0" w:space="0" w:color="auto"/>
                    <w:bottom w:val="none" w:sz="0" w:space="0" w:color="auto"/>
                    <w:right w:val="none" w:sz="0" w:space="0" w:color="auto"/>
                  </w:divBdr>
                  <w:divsChild>
                    <w:div w:id="931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4831">
              <w:marLeft w:val="-82"/>
              <w:marRight w:val="-82"/>
              <w:marTop w:val="0"/>
              <w:marBottom w:val="0"/>
              <w:divBdr>
                <w:top w:val="none" w:sz="0" w:space="0" w:color="auto"/>
                <w:left w:val="none" w:sz="0" w:space="0" w:color="auto"/>
                <w:bottom w:val="none" w:sz="0" w:space="0" w:color="auto"/>
                <w:right w:val="none" w:sz="0" w:space="0" w:color="auto"/>
              </w:divBdr>
              <w:divsChild>
                <w:div w:id="1294216385">
                  <w:marLeft w:val="0"/>
                  <w:marRight w:val="0"/>
                  <w:marTop w:val="0"/>
                  <w:marBottom w:val="0"/>
                  <w:divBdr>
                    <w:top w:val="none" w:sz="0" w:space="0" w:color="auto"/>
                    <w:left w:val="none" w:sz="0" w:space="0" w:color="auto"/>
                    <w:bottom w:val="none" w:sz="0" w:space="0" w:color="auto"/>
                    <w:right w:val="none" w:sz="0" w:space="0" w:color="auto"/>
                  </w:divBdr>
                </w:div>
                <w:div w:id="672534400">
                  <w:marLeft w:val="0"/>
                  <w:marRight w:val="0"/>
                  <w:marTop w:val="0"/>
                  <w:marBottom w:val="0"/>
                  <w:divBdr>
                    <w:top w:val="none" w:sz="0" w:space="0" w:color="auto"/>
                    <w:left w:val="none" w:sz="0" w:space="0" w:color="auto"/>
                    <w:bottom w:val="none" w:sz="0" w:space="0" w:color="auto"/>
                    <w:right w:val="none" w:sz="0" w:space="0" w:color="auto"/>
                  </w:divBdr>
                  <w:divsChild>
                    <w:div w:id="18475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68863">
              <w:marLeft w:val="-82"/>
              <w:marRight w:val="-82"/>
              <w:marTop w:val="0"/>
              <w:marBottom w:val="0"/>
              <w:divBdr>
                <w:top w:val="none" w:sz="0" w:space="0" w:color="auto"/>
                <w:left w:val="none" w:sz="0" w:space="0" w:color="auto"/>
                <w:bottom w:val="none" w:sz="0" w:space="0" w:color="auto"/>
                <w:right w:val="none" w:sz="0" w:space="0" w:color="auto"/>
              </w:divBdr>
              <w:divsChild>
                <w:div w:id="340666494">
                  <w:marLeft w:val="0"/>
                  <w:marRight w:val="0"/>
                  <w:marTop w:val="0"/>
                  <w:marBottom w:val="0"/>
                  <w:divBdr>
                    <w:top w:val="none" w:sz="0" w:space="0" w:color="auto"/>
                    <w:left w:val="none" w:sz="0" w:space="0" w:color="auto"/>
                    <w:bottom w:val="none" w:sz="0" w:space="0" w:color="auto"/>
                    <w:right w:val="none" w:sz="0" w:space="0" w:color="auto"/>
                  </w:divBdr>
                </w:div>
                <w:div w:id="1122118140">
                  <w:marLeft w:val="0"/>
                  <w:marRight w:val="0"/>
                  <w:marTop w:val="0"/>
                  <w:marBottom w:val="0"/>
                  <w:divBdr>
                    <w:top w:val="none" w:sz="0" w:space="0" w:color="auto"/>
                    <w:left w:val="none" w:sz="0" w:space="0" w:color="auto"/>
                    <w:bottom w:val="none" w:sz="0" w:space="0" w:color="auto"/>
                    <w:right w:val="none" w:sz="0" w:space="0" w:color="auto"/>
                  </w:divBdr>
                  <w:divsChild>
                    <w:div w:id="20400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5687">
              <w:marLeft w:val="-82"/>
              <w:marRight w:val="-82"/>
              <w:marTop w:val="0"/>
              <w:marBottom w:val="0"/>
              <w:divBdr>
                <w:top w:val="none" w:sz="0" w:space="0" w:color="auto"/>
                <w:left w:val="none" w:sz="0" w:space="0" w:color="auto"/>
                <w:bottom w:val="none" w:sz="0" w:space="0" w:color="auto"/>
                <w:right w:val="none" w:sz="0" w:space="0" w:color="auto"/>
              </w:divBdr>
              <w:divsChild>
                <w:div w:id="699865923">
                  <w:marLeft w:val="0"/>
                  <w:marRight w:val="0"/>
                  <w:marTop w:val="0"/>
                  <w:marBottom w:val="0"/>
                  <w:divBdr>
                    <w:top w:val="none" w:sz="0" w:space="0" w:color="auto"/>
                    <w:left w:val="none" w:sz="0" w:space="0" w:color="auto"/>
                    <w:bottom w:val="none" w:sz="0" w:space="0" w:color="auto"/>
                    <w:right w:val="none" w:sz="0" w:space="0" w:color="auto"/>
                  </w:divBdr>
                </w:div>
                <w:div w:id="1067993532">
                  <w:marLeft w:val="0"/>
                  <w:marRight w:val="0"/>
                  <w:marTop w:val="0"/>
                  <w:marBottom w:val="0"/>
                  <w:divBdr>
                    <w:top w:val="none" w:sz="0" w:space="0" w:color="auto"/>
                    <w:left w:val="none" w:sz="0" w:space="0" w:color="auto"/>
                    <w:bottom w:val="none" w:sz="0" w:space="0" w:color="auto"/>
                    <w:right w:val="none" w:sz="0" w:space="0" w:color="auto"/>
                  </w:divBdr>
                  <w:divsChild>
                    <w:div w:id="15097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8641">
              <w:marLeft w:val="-82"/>
              <w:marRight w:val="-82"/>
              <w:marTop w:val="0"/>
              <w:marBottom w:val="0"/>
              <w:divBdr>
                <w:top w:val="none" w:sz="0" w:space="0" w:color="auto"/>
                <w:left w:val="none" w:sz="0" w:space="0" w:color="auto"/>
                <w:bottom w:val="none" w:sz="0" w:space="0" w:color="auto"/>
                <w:right w:val="none" w:sz="0" w:space="0" w:color="auto"/>
              </w:divBdr>
              <w:divsChild>
                <w:div w:id="1944141914">
                  <w:marLeft w:val="0"/>
                  <w:marRight w:val="0"/>
                  <w:marTop w:val="0"/>
                  <w:marBottom w:val="0"/>
                  <w:divBdr>
                    <w:top w:val="none" w:sz="0" w:space="0" w:color="auto"/>
                    <w:left w:val="none" w:sz="0" w:space="0" w:color="auto"/>
                    <w:bottom w:val="none" w:sz="0" w:space="0" w:color="auto"/>
                    <w:right w:val="none" w:sz="0" w:space="0" w:color="auto"/>
                  </w:divBdr>
                </w:div>
                <w:div w:id="2069299719">
                  <w:marLeft w:val="0"/>
                  <w:marRight w:val="0"/>
                  <w:marTop w:val="0"/>
                  <w:marBottom w:val="0"/>
                  <w:divBdr>
                    <w:top w:val="none" w:sz="0" w:space="0" w:color="auto"/>
                    <w:left w:val="none" w:sz="0" w:space="0" w:color="auto"/>
                    <w:bottom w:val="none" w:sz="0" w:space="0" w:color="auto"/>
                    <w:right w:val="none" w:sz="0" w:space="0" w:color="auto"/>
                  </w:divBdr>
                  <w:divsChild>
                    <w:div w:id="17508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4593">
              <w:marLeft w:val="-82"/>
              <w:marRight w:val="-82"/>
              <w:marTop w:val="0"/>
              <w:marBottom w:val="0"/>
              <w:divBdr>
                <w:top w:val="none" w:sz="0" w:space="0" w:color="auto"/>
                <w:left w:val="none" w:sz="0" w:space="0" w:color="auto"/>
                <w:bottom w:val="none" w:sz="0" w:space="0" w:color="auto"/>
                <w:right w:val="none" w:sz="0" w:space="0" w:color="auto"/>
              </w:divBdr>
              <w:divsChild>
                <w:div w:id="994382415">
                  <w:marLeft w:val="0"/>
                  <w:marRight w:val="0"/>
                  <w:marTop w:val="0"/>
                  <w:marBottom w:val="0"/>
                  <w:divBdr>
                    <w:top w:val="none" w:sz="0" w:space="0" w:color="auto"/>
                    <w:left w:val="none" w:sz="0" w:space="0" w:color="auto"/>
                    <w:bottom w:val="none" w:sz="0" w:space="0" w:color="auto"/>
                    <w:right w:val="none" w:sz="0" w:space="0" w:color="auto"/>
                  </w:divBdr>
                </w:div>
                <w:div w:id="423384494">
                  <w:marLeft w:val="0"/>
                  <w:marRight w:val="0"/>
                  <w:marTop w:val="0"/>
                  <w:marBottom w:val="0"/>
                  <w:divBdr>
                    <w:top w:val="none" w:sz="0" w:space="0" w:color="auto"/>
                    <w:left w:val="none" w:sz="0" w:space="0" w:color="auto"/>
                    <w:bottom w:val="none" w:sz="0" w:space="0" w:color="auto"/>
                    <w:right w:val="none" w:sz="0" w:space="0" w:color="auto"/>
                  </w:divBdr>
                  <w:divsChild>
                    <w:div w:id="15430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3697">
              <w:marLeft w:val="-82"/>
              <w:marRight w:val="-82"/>
              <w:marTop w:val="0"/>
              <w:marBottom w:val="0"/>
              <w:divBdr>
                <w:top w:val="none" w:sz="0" w:space="0" w:color="auto"/>
                <w:left w:val="none" w:sz="0" w:space="0" w:color="auto"/>
                <w:bottom w:val="none" w:sz="0" w:space="0" w:color="auto"/>
                <w:right w:val="none" w:sz="0" w:space="0" w:color="auto"/>
              </w:divBdr>
              <w:divsChild>
                <w:div w:id="1828205641">
                  <w:marLeft w:val="0"/>
                  <w:marRight w:val="0"/>
                  <w:marTop w:val="0"/>
                  <w:marBottom w:val="0"/>
                  <w:divBdr>
                    <w:top w:val="none" w:sz="0" w:space="0" w:color="auto"/>
                    <w:left w:val="none" w:sz="0" w:space="0" w:color="auto"/>
                    <w:bottom w:val="none" w:sz="0" w:space="0" w:color="auto"/>
                    <w:right w:val="none" w:sz="0" w:space="0" w:color="auto"/>
                  </w:divBdr>
                </w:div>
                <w:div w:id="1857766102">
                  <w:marLeft w:val="0"/>
                  <w:marRight w:val="0"/>
                  <w:marTop w:val="0"/>
                  <w:marBottom w:val="0"/>
                  <w:divBdr>
                    <w:top w:val="none" w:sz="0" w:space="0" w:color="auto"/>
                    <w:left w:val="none" w:sz="0" w:space="0" w:color="auto"/>
                    <w:bottom w:val="none" w:sz="0" w:space="0" w:color="auto"/>
                    <w:right w:val="none" w:sz="0" w:space="0" w:color="auto"/>
                  </w:divBdr>
                  <w:divsChild>
                    <w:div w:id="15355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82809">
      <w:bodyDiv w:val="1"/>
      <w:marLeft w:val="0"/>
      <w:marRight w:val="0"/>
      <w:marTop w:val="0"/>
      <w:marBottom w:val="0"/>
      <w:divBdr>
        <w:top w:val="none" w:sz="0" w:space="0" w:color="auto"/>
        <w:left w:val="none" w:sz="0" w:space="0" w:color="auto"/>
        <w:bottom w:val="none" w:sz="0" w:space="0" w:color="auto"/>
        <w:right w:val="none" w:sz="0" w:space="0" w:color="auto"/>
      </w:divBdr>
    </w:div>
    <w:div w:id="725420734">
      <w:bodyDiv w:val="1"/>
      <w:marLeft w:val="0"/>
      <w:marRight w:val="0"/>
      <w:marTop w:val="0"/>
      <w:marBottom w:val="0"/>
      <w:divBdr>
        <w:top w:val="none" w:sz="0" w:space="0" w:color="auto"/>
        <w:left w:val="none" w:sz="0" w:space="0" w:color="auto"/>
        <w:bottom w:val="none" w:sz="0" w:space="0" w:color="auto"/>
        <w:right w:val="none" w:sz="0" w:space="0" w:color="auto"/>
      </w:divBdr>
    </w:div>
    <w:div w:id="753475491">
      <w:bodyDiv w:val="1"/>
      <w:marLeft w:val="0"/>
      <w:marRight w:val="0"/>
      <w:marTop w:val="0"/>
      <w:marBottom w:val="0"/>
      <w:divBdr>
        <w:top w:val="none" w:sz="0" w:space="0" w:color="auto"/>
        <w:left w:val="none" w:sz="0" w:space="0" w:color="auto"/>
        <w:bottom w:val="none" w:sz="0" w:space="0" w:color="auto"/>
        <w:right w:val="none" w:sz="0" w:space="0" w:color="auto"/>
      </w:divBdr>
    </w:div>
    <w:div w:id="1306667192">
      <w:bodyDiv w:val="1"/>
      <w:marLeft w:val="0"/>
      <w:marRight w:val="0"/>
      <w:marTop w:val="0"/>
      <w:marBottom w:val="0"/>
      <w:divBdr>
        <w:top w:val="none" w:sz="0" w:space="0" w:color="auto"/>
        <w:left w:val="none" w:sz="0" w:space="0" w:color="auto"/>
        <w:bottom w:val="none" w:sz="0" w:space="0" w:color="auto"/>
        <w:right w:val="none" w:sz="0" w:space="0" w:color="auto"/>
      </w:divBdr>
    </w:div>
    <w:div w:id="19582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sar@cert.ifo.it" TargetMode="Externa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BE19A-0273-401F-B211-C3DFB294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3</cp:revision>
  <cp:lastPrinted>2018-03-05T15:16:00Z</cp:lastPrinted>
  <dcterms:created xsi:type="dcterms:W3CDTF">2018-03-06T12:17:00Z</dcterms:created>
  <dcterms:modified xsi:type="dcterms:W3CDTF">2018-03-06T12:19:00Z</dcterms:modified>
</cp:coreProperties>
</file>