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9"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F250A4">
        <w:rPr>
          <w:b/>
          <w:sz w:val="32"/>
          <w:szCs w:val="32"/>
        </w:rPr>
        <w:t xml:space="preserve">ALLEGATO </w:t>
      </w:r>
      <w:r w:rsidR="00BC63F2">
        <w:rPr>
          <w:b/>
          <w:sz w:val="32"/>
          <w:szCs w:val="32"/>
        </w:rPr>
        <w:t>2</w:t>
      </w:r>
      <w:bookmarkStart w:id="0" w:name="_GoBack"/>
      <w:bookmarkEnd w:id="0"/>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Default="00295191" w:rsidP="00295191">
      <w:pPr>
        <w:numPr>
          <w:ilvl w:val="0"/>
          <w:numId w:val="3"/>
        </w:numPr>
        <w:ind w:left="426" w:hanging="426"/>
      </w:pPr>
      <w:r w:rsidRPr="0028554F">
        <w:t xml:space="preserve">ai fini della partecipazione alla </w:t>
      </w:r>
      <w:r w:rsidR="007D45BA">
        <w:t xml:space="preserve">procedura aperta per l’affidamento </w:t>
      </w:r>
      <w:r w:rsidR="00B12673">
        <w:t xml:space="preserve">del servizio di </w:t>
      </w:r>
      <w:r w:rsidR="009051BF">
        <w:t>vigilanza antincendio presso gli I.F.O.</w:t>
      </w:r>
      <w:r w:rsidR="007D45BA">
        <w:rPr>
          <w:rFonts w:eastAsia="Trebuchet MS"/>
        </w:rPr>
        <w:t>,</w:t>
      </w:r>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 xml:space="preserve">inferiore a </w:t>
      </w:r>
      <w:r w:rsidR="00B12673">
        <w:t>180</w:t>
      </w:r>
      <w:r w:rsidRPr="00EC2E64">
        <w:t xml:space="preserve">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 xml:space="preserve">[indicare l’eventuale ulteriore forma di redazione del contratto di </w:t>
      </w:r>
      <w:r w:rsidRPr="00EC2E64">
        <w:rPr>
          <w:i/>
          <w:snapToGrid w:val="0"/>
        </w:rPr>
        <w:lastRenderedPageBreak/>
        <w:t>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w:t>
      </w:r>
      <w:r w:rsidR="00B12673">
        <w:t xml:space="preserve"> servizio</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w:t>
      </w:r>
      <w:proofErr w:type="spellStart"/>
      <w:r w:rsidRPr="009E2955">
        <w:rPr>
          <w:i/>
        </w:rPr>
        <w:t>black</w:t>
      </w:r>
      <w:proofErr w:type="spellEnd"/>
      <w:r w:rsidRPr="009E2955">
        <w:rPr>
          <w:i/>
        </w:rPr>
        <w:t xml:space="preserve">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w:t>
      </w:r>
      <w:r w:rsidR="00B12673">
        <w:t xml:space="preserve"> servizio</w:t>
      </w:r>
      <w:r w:rsidRPr="009E2955">
        <w:t xml:space="preserve"> ed ha giudicato le attività realizzabili, ed i prezzi remunerativi e tali da consentire il ribasso offerto;</w:t>
      </w:r>
    </w:p>
    <w:p w:rsidR="00AE26EB" w:rsidRDefault="00AE26EB" w:rsidP="00AE26EB">
      <w:pPr>
        <w:pStyle w:val="Numerazioneperbuste"/>
        <w:numPr>
          <w:ilvl w:val="0"/>
          <w:numId w:val="2"/>
        </w:numPr>
        <w:spacing w:before="0" w:after="0"/>
      </w:pPr>
      <w:r>
        <w:lastRenderedPageBreak/>
        <w:t>che questa Impresa non si trova in una situazione di controllo ex art. 2359 del codice civile nei confronti di altro soggetto partecipante alla procedura</w:t>
      </w:r>
    </w:p>
    <w:p w:rsidR="00AE26EB" w:rsidRDefault="00AE26EB" w:rsidP="00AE26EB">
      <w:pPr>
        <w:pStyle w:val="Numerazioneperbuste"/>
        <w:numPr>
          <w:ilvl w:val="0"/>
          <w:numId w:val="0"/>
        </w:numPr>
        <w:tabs>
          <w:tab w:val="left" w:pos="708"/>
        </w:tabs>
        <w:spacing w:before="0" w:after="0"/>
        <w:ind w:left="360"/>
      </w:pPr>
      <w:r>
        <w:t xml:space="preserve">ovvero </w:t>
      </w:r>
    </w:p>
    <w:p w:rsidR="00AE26EB" w:rsidRDefault="00AE26EB" w:rsidP="00AE26EB">
      <w:pPr>
        <w:pStyle w:val="Numerazioneperbuste"/>
        <w:numPr>
          <w:ilvl w:val="0"/>
          <w:numId w:val="14"/>
        </w:numPr>
        <w:tabs>
          <w:tab w:val="left" w:pos="708"/>
        </w:tabs>
        <w:spacing w:before="0" w:after="0"/>
      </w:pPr>
      <w:r>
        <w:t xml:space="preserve">di non essere a conoscenza della partecipazione alla medesima procedura di altri soggetti nei cui confronti sussista una delle ipotesi di cui all’articolo 2359 del codice civile </w:t>
      </w:r>
    </w:p>
    <w:p w:rsidR="00AE26EB" w:rsidRDefault="00AE26EB" w:rsidP="00AE26EB">
      <w:pPr>
        <w:pStyle w:val="Numerazioneperbuste"/>
        <w:numPr>
          <w:ilvl w:val="0"/>
          <w:numId w:val="0"/>
        </w:numPr>
        <w:tabs>
          <w:tab w:val="left" w:pos="708"/>
        </w:tabs>
        <w:spacing w:before="0" w:after="0"/>
        <w:ind w:left="426"/>
      </w:pPr>
      <w:r>
        <w:t>ovvero</w:t>
      </w:r>
    </w:p>
    <w:p w:rsidR="00AE26EB" w:rsidRDefault="00AE26EB" w:rsidP="00AE26EB">
      <w:pPr>
        <w:pStyle w:val="Numerazioneperbuste"/>
        <w:numPr>
          <w:ilvl w:val="0"/>
          <w:numId w:val="14"/>
        </w:numPr>
        <w:tabs>
          <w:tab w:val="left" w:pos="708"/>
        </w:tabs>
        <w:spacing w:before="0" w:after="0"/>
      </w:pPr>
      <w:r>
        <w:t>di trovarsi in una delle situazioni di cui all’art. 2359 del codice civile nei confronti di altro soggetto partecipante alla medesima procedura, ma di aver predisposto autonomamente la propria offerta.</w:t>
      </w:r>
    </w:p>
    <w:p w:rsidR="00295191" w:rsidRPr="009E2955" w:rsidRDefault="00295191" w:rsidP="00295191">
      <w:pPr>
        <w:pStyle w:val="Numerazioneperbuste"/>
        <w:numPr>
          <w:ilvl w:val="0"/>
          <w:numId w:val="0"/>
        </w:numPr>
        <w:spacing w:before="0" w:after="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47" w:rsidRDefault="007F0547" w:rsidP="00295191">
      <w:pPr>
        <w:spacing w:after="0" w:line="240" w:lineRule="auto"/>
      </w:pPr>
      <w:r>
        <w:separator/>
      </w:r>
    </w:p>
  </w:endnote>
  <w:endnote w:type="continuationSeparator" w:id="0">
    <w:p w:rsidR="007F0547" w:rsidRDefault="007F0547"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47" w:rsidRDefault="007F0547" w:rsidP="00295191">
      <w:pPr>
        <w:spacing w:after="0" w:line="240" w:lineRule="auto"/>
      </w:pPr>
      <w:r>
        <w:separator/>
      </w:r>
    </w:p>
  </w:footnote>
  <w:footnote w:type="continuationSeparator" w:id="0">
    <w:p w:rsidR="007F0547" w:rsidRDefault="007F0547" w:rsidP="00295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91"/>
    <w:rsid w:val="00015311"/>
    <w:rsid w:val="000426B2"/>
    <w:rsid w:val="00062601"/>
    <w:rsid w:val="000668F3"/>
    <w:rsid w:val="000852EB"/>
    <w:rsid w:val="000A1650"/>
    <w:rsid w:val="000A6F41"/>
    <w:rsid w:val="000D4FA1"/>
    <w:rsid w:val="00134318"/>
    <w:rsid w:val="001352CF"/>
    <w:rsid w:val="001768C6"/>
    <w:rsid w:val="001C5236"/>
    <w:rsid w:val="001E0D2B"/>
    <w:rsid w:val="001E0FB8"/>
    <w:rsid w:val="00206613"/>
    <w:rsid w:val="002405C7"/>
    <w:rsid w:val="00295191"/>
    <w:rsid w:val="003035A2"/>
    <w:rsid w:val="0031655E"/>
    <w:rsid w:val="00382EEC"/>
    <w:rsid w:val="003A514E"/>
    <w:rsid w:val="00404B0D"/>
    <w:rsid w:val="00440B59"/>
    <w:rsid w:val="00472AA4"/>
    <w:rsid w:val="004E0313"/>
    <w:rsid w:val="00554625"/>
    <w:rsid w:val="005708DC"/>
    <w:rsid w:val="005819DB"/>
    <w:rsid w:val="00590C9A"/>
    <w:rsid w:val="00650924"/>
    <w:rsid w:val="00682372"/>
    <w:rsid w:val="00753CEA"/>
    <w:rsid w:val="007C693C"/>
    <w:rsid w:val="007D45BA"/>
    <w:rsid w:val="007E5B8A"/>
    <w:rsid w:val="007E68DD"/>
    <w:rsid w:val="007F0547"/>
    <w:rsid w:val="00810E18"/>
    <w:rsid w:val="008A51EB"/>
    <w:rsid w:val="008B68F3"/>
    <w:rsid w:val="009051BF"/>
    <w:rsid w:val="009830AB"/>
    <w:rsid w:val="009E0666"/>
    <w:rsid w:val="00AD316C"/>
    <w:rsid w:val="00AE26EB"/>
    <w:rsid w:val="00B12673"/>
    <w:rsid w:val="00B41547"/>
    <w:rsid w:val="00B447F5"/>
    <w:rsid w:val="00BB51B6"/>
    <w:rsid w:val="00BC63F2"/>
    <w:rsid w:val="00C334AF"/>
    <w:rsid w:val="00CC4E5F"/>
    <w:rsid w:val="00CC7307"/>
    <w:rsid w:val="00CE7022"/>
    <w:rsid w:val="00D12C27"/>
    <w:rsid w:val="00D96E47"/>
    <w:rsid w:val="00DA5844"/>
    <w:rsid w:val="00DD1F00"/>
    <w:rsid w:val="00DF6833"/>
    <w:rsid w:val="00DF6C5F"/>
    <w:rsid w:val="00E76DFA"/>
    <w:rsid w:val="00ED1C44"/>
    <w:rsid w:val="00F250A4"/>
    <w:rsid w:val="00F348F9"/>
    <w:rsid w:val="00F65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2716">
      <w:bodyDiv w:val="1"/>
      <w:marLeft w:val="0"/>
      <w:marRight w:val="0"/>
      <w:marTop w:val="0"/>
      <w:marBottom w:val="0"/>
      <w:divBdr>
        <w:top w:val="none" w:sz="0" w:space="0" w:color="auto"/>
        <w:left w:val="none" w:sz="0" w:space="0" w:color="auto"/>
        <w:bottom w:val="none" w:sz="0" w:space="0" w:color="auto"/>
        <w:right w:val="none" w:sz="0" w:space="0" w:color="auto"/>
      </w:divBdr>
    </w:div>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3AE5-867A-45C7-B469-602404D6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1082</Words>
  <Characters>6168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1803</cp:lastModifiedBy>
  <cp:revision>10</cp:revision>
  <cp:lastPrinted>2018-11-23T08:18:00Z</cp:lastPrinted>
  <dcterms:created xsi:type="dcterms:W3CDTF">2018-03-09T08:29:00Z</dcterms:created>
  <dcterms:modified xsi:type="dcterms:W3CDTF">2018-11-23T08:19:00Z</dcterms:modified>
</cp:coreProperties>
</file>