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19" w:rsidRDefault="006A4219" w:rsidP="006A4219">
      <w:pPr>
        <w:rPr>
          <w:b/>
          <w:color w:val="C00000"/>
          <w:sz w:val="24"/>
          <w:szCs w:val="24"/>
          <w:lang w:val="it-IT"/>
        </w:rPr>
      </w:pPr>
    </w:p>
    <w:p w:rsidR="006A4219" w:rsidRDefault="006A4219" w:rsidP="00FE1E30">
      <w:pPr>
        <w:jc w:val="center"/>
        <w:rPr>
          <w:b/>
          <w:color w:val="C00000"/>
          <w:sz w:val="24"/>
          <w:szCs w:val="24"/>
          <w:lang w:val="it-IT"/>
        </w:rPr>
      </w:pPr>
    </w:p>
    <w:p w:rsidR="006A4219" w:rsidRDefault="00D47486" w:rsidP="006A4219">
      <w:pPr>
        <w:jc w:val="center"/>
        <w:rPr>
          <w:b/>
          <w:color w:val="C00000"/>
          <w:sz w:val="32"/>
          <w:szCs w:val="32"/>
          <w:lang w:val="it-IT"/>
        </w:rPr>
      </w:pPr>
      <w:r w:rsidRPr="006A4219">
        <w:rPr>
          <w:b/>
          <w:color w:val="C00000"/>
          <w:sz w:val="32"/>
          <w:szCs w:val="32"/>
          <w:lang w:val="it-IT"/>
        </w:rPr>
        <w:t xml:space="preserve">REGINA ELENA E RICERCA SCIENTIFICA ONCOLOGICA: </w:t>
      </w:r>
    </w:p>
    <w:p w:rsidR="00D47486" w:rsidRPr="006A4219" w:rsidRDefault="00D47486" w:rsidP="006A4219">
      <w:pPr>
        <w:jc w:val="center"/>
        <w:rPr>
          <w:b/>
          <w:color w:val="C00000"/>
          <w:sz w:val="32"/>
          <w:szCs w:val="32"/>
          <w:lang w:val="it-IT"/>
        </w:rPr>
      </w:pPr>
      <w:r w:rsidRPr="006A4219">
        <w:rPr>
          <w:b/>
          <w:color w:val="C00000"/>
          <w:sz w:val="32"/>
          <w:szCs w:val="32"/>
          <w:lang w:val="it-IT"/>
        </w:rPr>
        <w:t>LE GRANDI NOVITÀ DEGLI ULTIMI 10 ANNI</w:t>
      </w:r>
    </w:p>
    <w:p w:rsidR="00770650" w:rsidRPr="006A4219" w:rsidRDefault="00770650" w:rsidP="00FE1E30">
      <w:pPr>
        <w:jc w:val="center"/>
        <w:rPr>
          <w:b/>
          <w:color w:val="C00000"/>
          <w:sz w:val="24"/>
          <w:szCs w:val="24"/>
          <w:lang w:val="it-IT"/>
        </w:rPr>
      </w:pPr>
    </w:p>
    <w:p w:rsidR="000D582C" w:rsidRPr="006A4219" w:rsidRDefault="00D47486" w:rsidP="000D582C">
      <w:pPr>
        <w:rPr>
          <w:sz w:val="24"/>
          <w:szCs w:val="24"/>
          <w:lang w:val="it-IT"/>
        </w:rPr>
      </w:pPr>
      <w:r w:rsidRPr="006A4219">
        <w:rPr>
          <w:sz w:val="24"/>
          <w:szCs w:val="24"/>
          <w:lang w:val="it-IT"/>
        </w:rPr>
        <w:t>G</w:t>
      </w:r>
      <w:r w:rsidR="000D582C" w:rsidRPr="006A4219">
        <w:rPr>
          <w:sz w:val="24"/>
          <w:szCs w:val="24"/>
          <w:lang w:val="it-IT"/>
        </w:rPr>
        <w:t xml:space="preserve">li ultimi 10 anni hanno rappresentato una grande svolta nella comprensione del cancro, accompagnata alla rapida traslazione nella pratica clinica di queste scoperte. </w:t>
      </w:r>
    </w:p>
    <w:p w:rsidR="000D582C" w:rsidRPr="006A4219" w:rsidRDefault="00D47486" w:rsidP="000D582C">
      <w:pPr>
        <w:rPr>
          <w:sz w:val="24"/>
          <w:szCs w:val="24"/>
          <w:lang w:val="it-IT"/>
        </w:rPr>
      </w:pPr>
      <w:r w:rsidRPr="006A4219">
        <w:rPr>
          <w:sz w:val="24"/>
          <w:szCs w:val="24"/>
          <w:lang w:val="it-IT"/>
        </w:rPr>
        <w:t xml:space="preserve">A emergere </w:t>
      </w:r>
      <w:r w:rsidR="000D582C" w:rsidRPr="006A4219">
        <w:rPr>
          <w:sz w:val="24"/>
          <w:szCs w:val="24"/>
          <w:lang w:val="it-IT"/>
        </w:rPr>
        <w:t xml:space="preserve"> in questo incoraggiante scenario c’è l’introduzione dell’immunoterapia. Questa è basata su un concetto noto da decenni ai ricercatori ma che per lungo periodo ha stentato a trovare gli strumenti adatti per una sua applicazione vincente. E cioè che è possibile sconfiggere i tumori utilizzando farmaci che NON agiscono direttamente sulle cellule tumorali, bensì “risvegliando” o “istruendo” le cellule del nostro sistema immunitario a riconoscere come “estranee” le cellule tumorali e ad eliminarle. La vera svolta si è avuta nel 2011 con l’approvazione del primo anticorpo monoclonale con questo nuovo meccanismo di azione (chiamato inibizione dei checkpoint immunologici) nel melanoma a cui poi è seguita e sta ancora seguendo una catena interminabile di successi. A questi successi si sono aggiunte recentemente le CAR-T, linfociti T prelevati dai pazienti, e ingegnerizzati opportunamente per combattere con armi potenziate le cellule tumorali. La ricaduta dell’immunoterapia è enorme, sia perché ad esempio in alcune malattie come il melanoma metastatico, prima incurabili, si raggiungono fino al 60% di casi di sopravvivenza a lungo tempo, un risultato prima inimmaginabile, sia perché l’efficacia non è confinata solo ad una patologia, ma estesa </w:t>
      </w:r>
      <w:r w:rsidRPr="006A4219">
        <w:rPr>
          <w:sz w:val="24"/>
          <w:szCs w:val="24"/>
          <w:lang w:val="it-IT"/>
        </w:rPr>
        <w:t>più o meno a tutte le patologie</w:t>
      </w:r>
      <w:r w:rsidR="000D582C" w:rsidRPr="006A4219">
        <w:rPr>
          <w:sz w:val="24"/>
          <w:szCs w:val="24"/>
          <w:lang w:val="it-IT"/>
        </w:rPr>
        <w:t>.</w:t>
      </w:r>
    </w:p>
    <w:p w:rsidR="000D582C" w:rsidRPr="006A4219" w:rsidRDefault="000D582C" w:rsidP="000D582C">
      <w:pPr>
        <w:rPr>
          <w:sz w:val="24"/>
          <w:szCs w:val="24"/>
          <w:lang w:val="it-IT"/>
        </w:rPr>
      </w:pPr>
      <w:r w:rsidRPr="006A4219">
        <w:rPr>
          <w:sz w:val="24"/>
          <w:szCs w:val="24"/>
          <w:lang w:val="it-IT"/>
        </w:rPr>
        <w:t>L’altra grande novità degli ultimi 10 anni è l’</w:t>
      </w:r>
      <w:r w:rsidR="00D47486" w:rsidRPr="006A4219">
        <w:rPr>
          <w:sz w:val="24"/>
          <w:szCs w:val="24"/>
          <w:lang w:val="it-IT"/>
        </w:rPr>
        <w:t xml:space="preserve">applicazione </w:t>
      </w:r>
      <w:r w:rsidRPr="006A4219">
        <w:rPr>
          <w:sz w:val="24"/>
          <w:szCs w:val="24"/>
          <w:lang w:val="it-IT"/>
        </w:rPr>
        <w:t xml:space="preserve">delle scienze </w:t>
      </w:r>
      <w:proofErr w:type="spellStart"/>
      <w:r w:rsidRPr="006A4219">
        <w:rPr>
          <w:sz w:val="24"/>
          <w:szCs w:val="24"/>
          <w:lang w:val="it-IT"/>
        </w:rPr>
        <w:t>omiche</w:t>
      </w:r>
      <w:proofErr w:type="spellEnd"/>
      <w:r w:rsidRPr="006A4219">
        <w:rPr>
          <w:sz w:val="24"/>
          <w:szCs w:val="24"/>
          <w:lang w:val="it-IT"/>
        </w:rPr>
        <w:t xml:space="preserve"> (</w:t>
      </w:r>
      <w:proofErr w:type="spellStart"/>
      <w:r w:rsidRPr="006A4219">
        <w:rPr>
          <w:sz w:val="24"/>
          <w:szCs w:val="24"/>
          <w:lang w:val="it-IT"/>
        </w:rPr>
        <w:t>trascrittomica</w:t>
      </w:r>
      <w:proofErr w:type="spellEnd"/>
      <w:r w:rsidRPr="006A4219">
        <w:rPr>
          <w:sz w:val="24"/>
          <w:szCs w:val="24"/>
          <w:lang w:val="it-IT"/>
        </w:rPr>
        <w:t xml:space="preserve">, proteomica, </w:t>
      </w:r>
      <w:proofErr w:type="spellStart"/>
      <w:r w:rsidRPr="006A4219">
        <w:rPr>
          <w:sz w:val="24"/>
          <w:szCs w:val="24"/>
          <w:lang w:val="it-IT"/>
        </w:rPr>
        <w:t>metabolomica</w:t>
      </w:r>
      <w:proofErr w:type="spellEnd"/>
      <w:r w:rsidRPr="006A4219">
        <w:rPr>
          <w:sz w:val="24"/>
          <w:szCs w:val="24"/>
          <w:lang w:val="it-IT"/>
        </w:rPr>
        <w:t xml:space="preserve">, </w:t>
      </w:r>
      <w:proofErr w:type="spellStart"/>
      <w:r w:rsidRPr="006A4219">
        <w:rPr>
          <w:sz w:val="24"/>
          <w:szCs w:val="24"/>
          <w:lang w:val="it-IT"/>
        </w:rPr>
        <w:t>etc</w:t>
      </w:r>
      <w:proofErr w:type="spellEnd"/>
      <w:r w:rsidRPr="006A4219">
        <w:rPr>
          <w:sz w:val="24"/>
          <w:szCs w:val="24"/>
          <w:lang w:val="it-IT"/>
        </w:rPr>
        <w:t>) alla comprensione dell’eterogeneità  e dell’evoluzione tumorale che, accompagnata a metodiche diagnostiche innovative e non invasive come la biopsia liquida, sta ponendo le basi per la medicina dinamica di precisione del futuro attraverso la quale sarà possibile seguire le traiettorie evolutive a cui va incontro il tumore nel tempo a seguito delle terapie e che sono responsabili delle recidive, intercettarle, e combatterle.</w:t>
      </w:r>
    </w:p>
    <w:p w:rsidR="000D582C" w:rsidRPr="006A4219" w:rsidRDefault="00D47486" w:rsidP="000D582C">
      <w:pPr>
        <w:rPr>
          <w:sz w:val="24"/>
          <w:szCs w:val="24"/>
          <w:lang w:val="it-IT"/>
        </w:rPr>
      </w:pPr>
      <w:r w:rsidRPr="006A4219">
        <w:rPr>
          <w:b/>
          <w:color w:val="00008D"/>
          <w:sz w:val="24"/>
          <w:szCs w:val="24"/>
          <w:lang w:val="it-IT"/>
        </w:rPr>
        <w:t>L’Istituto Nazionale Tumori Regina Elena</w:t>
      </w:r>
      <w:r w:rsidRPr="006A4219">
        <w:rPr>
          <w:color w:val="00008D"/>
          <w:sz w:val="24"/>
          <w:szCs w:val="24"/>
          <w:lang w:val="it-IT"/>
        </w:rPr>
        <w:t xml:space="preserve"> </w:t>
      </w:r>
      <w:r w:rsidR="000D582C" w:rsidRPr="006A4219">
        <w:rPr>
          <w:color w:val="00008D"/>
          <w:sz w:val="24"/>
          <w:szCs w:val="24"/>
          <w:lang w:val="it-IT"/>
        </w:rPr>
        <w:t xml:space="preserve"> </w:t>
      </w:r>
      <w:r w:rsidR="000D582C" w:rsidRPr="006A4219">
        <w:rPr>
          <w:sz w:val="24"/>
          <w:szCs w:val="24"/>
          <w:lang w:val="it-IT"/>
        </w:rPr>
        <w:t>è fortemente coinvolto in ricerche di punta in questi settori che sono rese possibili sia da importanti investimenti tecnologici degli ultimi anni, sia dal costante impegno dei nostri ricercatori a livello nazionale ed internazionale.</w:t>
      </w:r>
    </w:p>
    <w:p w:rsidR="00D47486" w:rsidRPr="00FE1E30" w:rsidRDefault="00D47486" w:rsidP="000D582C">
      <w:pPr>
        <w:ind w:right="45"/>
        <w:rPr>
          <w:rFonts w:cs="Calibri"/>
          <w:lang w:val="it-IT"/>
        </w:rPr>
      </w:pPr>
      <w:bookmarkStart w:id="0" w:name="_GoBack"/>
      <w:bookmarkEnd w:id="0"/>
    </w:p>
    <w:sectPr w:rsidR="00D47486" w:rsidRPr="00FE1E30" w:rsidSect="006D0B29">
      <w:headerReference w:type="default" r:id="rId9"/>
      <w:headerReference w:type="first" r:id="rId10"/>
      <w:pgSz w:w="11899" w:h="16838"/>
      <w:pgMar w:top="720" w:right="720" w:bottom="720" w:left="720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6A" w:rsidRDefault="00B3106A">
      <w:r>
        <w:separator/>
      </w:r>
    </w:p>
  </w:endnote>
  <w:endnote w:type="continuationSeparator" w:id="0">
    <w:p w:rsidR="00B3106A" w:rsidRDefault="00B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6A" w:rsidRDefault="00B3106A">
      <w:r>
        <w:separator/>
      </w:r>
    </w:p>
  </w:footnote>
  <w:footnote w:type="continuationSeparator" w:id="0">
    <w:p w:rsidR="00B3106A" w:rsidRDefault="00B3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54" w:rsidRDefault="006D0B29" w:rsidP="006D0B29">
    <w:pPr>
      <w:pStyle w:val="Intestazione"/>
      <w:tabs>
        <w:tab w:val="clear" w:pos="8306"/>
        <w:tab w:val="center" w:pos="4678"/>
        <w:tab w:val="left" w:pos="7665"/>
      </w:tabs>
      <w:spacing w:line="360" w:lineRule="auto"/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54" w:rsidRDefault="006A4219" w:rsidP="009F19D7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w:drawing>
        <wp:inline distT="0" distB="0" distL="0" distR="0" wp14:anchorId="6228939A" wp14:editId="49B3626C">
          <wp:extent cx="1247775" cy="1247775"/>
          <wp:effectExtent l="19050" t="0" r="9525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5E5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52D69"/>
    <w:multiLevelType w:val="hybridMultilevel"/>
    <w:tmpl w:val="C3AAC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78B0"/>
    <w:multiLevelType w:val="hybridMultilevel"/>
    <w:tmpl w:val="5B80D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587E"/>
    <w:multiLevelType w:val="hybridMultilevel"/>
    <w:tmpl w:val="FF5C12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F"/>
    <w:rsid w:val="0005683F"/>
    <w:rsid w:val="000B394E"/>
    <w:rsid w:val="000C1C65"/>
    <w:rsid w:val="000D28B0"/>
    <w:rsid w:val="000D3314"/>
    <w:rsid w:val="000D3C7C"/>
    <w:rsid w:val="000D582C"/>
    <w:rsid w:val="001022F2"/>
    <w:rsid w:val="00122A79"/>
    <w:rsid w:val="00130E26"/>
    <w:rsid w:val="0017387C"/>
    <w:rsid w:val="0018444C"/>
    <w:rsid w:val="001B6968"/>
    <w:rsid w:val="001C76E1"/>
    <w:rsid w:val="001F15C1"/>
    <w:rsid w:val="002030AB"/>
    <w:rsid w:val="002203E0"/>
    <w:rsid w:val="0023384B"/>
    <w:rsid w:val="00237EF8"/>
    <w:rsid w:val="00240E10"/>
    <w:rsid w:val="00250CAB"/>
    <w:rsid w:val="002563CD"/>
    <w:rsid w:val="00277D4E"/>
    <w:rsid w:val="0028670D"/>
    <w:rsid w:val="00290531"/>
    <w:rsid w:val="002B3252"/>
    <w:rsid w:val="002E057D"/>
    <w:rsid w:val="002F3B05"/>
    <w:rsid w:val="0035051C"/>
    <w:rsid w:val="00361F26"/>
    <w:rsid w:val="003B18D1"/>
    <w:rsid w:val="003C018B"/>
    <w:rsid w:val="003D1A4D"/>
    <w:rsid w:val="003E374B"/>
    <w:rsid w:val="003E4BBB"/>
    <w:rsid w:val="003F27F9"/>
    <w:rsid w:val="00432B2B"/>
    <w:rsid w:val="004554DC"/>
    <w:rsid w:val="004A3C9E"/>
    <w:rsid w:val="004B42B7"/>
    <w:rsid w:val="004D14F1"/>
    <w:rsid w:val="004E6B91"/>
    <w:rsid w:val="004F4412"/>
    <w:rsid w:val="005011B9"/>
    <w:rsid w:val="00501ABD"/>
    <w:rsid w:val="005602CA"/>
    <w:rsid w:val="00583459"/>
    <w:rsid w:val="005A0197"/>
    <w:rsid w:val="005B6662"/>
    <w:rsid w:val="005E02AE"/>
    <w:rsid w:val="005E6E50"/>
    <w:rsid w:val="00611574"/>
    <w:rsid w:val="00621954"/>
    <w:rsid w:val="006356AC"/>
    <w:rsid w:val="0064282A"/>
    <w:rsid w:val="00643F13"/>
    <w:rsid w:val="006553E7"/>
    <w:rsid w:val="0066145D"/>
    <w:rsid w:val="0069392E"/>
    <w:rsid w:val="00696A0D"/>
    <w:rsid w:val="006A3F56"/>
    <w:rsid w:val="006A4219"/>
    <w:rsid w:val="006C0646"/>
    <w:rsid w:val="006D0B29"/>
    <w:rsid w:val="006F0CC3"/>
    <w:rsid w:val="007016C1"/>
    <w:rsid w:val="0071650B"/>
    <w:rsid w:val="007558EF"/>
    <w:rsid w:val="00767D49"/>
    <w:rsid w:val="00770650"/>
    <w:rsid w:val="00792F02"/>
    <w:rsid w:val="007D0E56"/>
    <w:rsid w:val="00800806"/>
    <w:rsid w:val="0080277F"/>
    <w:rsid w:val="00834CB2"/>
    <w:rsid w:val="00843079"/>
    <w:rsid w:val="00857315"/>
    <w:rsid w:val="00862B7D"/>
    <w:rsid w:val="00873C59"/>
    <w:rsid w:val="0088537F"/>
    <w:rsid w:val="00894FD0"/>
    <w:rsid w:val="008A0230"/>
    <w:rsid w:val="008A295C"/>
    <w:rsid w:val="008B5008"/>
    <w:rsid w:val="008F6261"/>
    <w:rsid w:val="008F7B56"/>
    <w:rsid w:val="00901859"/>
    <w:rsid w:val="00946D68"/>
    <w:rsid w:val="00971683"/>
    <w:rsid w:val="00982AC1"/>
    <w:rsid w:val="00986AE1"/>
    <w:rsid w:val="009942EB"/>
    <w:rsid w:val="009A253C"/>
    <w:rsid w:val="009A4254"/>
    <w:rsid w:val="009E667E"/>
    <w:rsid w:val="009F165E"/>
    <w:rsid w:val="009F19D7"/>
    <w:rsid w:val="009F2E22"/>
    <w:rsid w:val="00A114E6"/>
    <w:rsid w:val="00A174CD"/>
    <w:rsid w:val="00A60AF0"/>
    <w:rsid w:val="00A717B0"/>
    <w:rsid w:val="00A93F34"/>
    <w:rsid w:val="00AB2980"/>
    <w:rsid w:val="00AB3BFF"/>
    <w:rsid w:val="00AB73E2"/>
    <w:rsid w:val="00AC117A"/>
    <w:rsid w:val="00B022B6"/>
    <w:rsid w:val="00B13D2E"/>
    <w:rsid w:val="00B209BD"/>
    <w:rsid w:val="00B3106A"/>
    <w:rsid w:val="00B37FB8"/>
    <w:rsid w:val="00B404CB"/>
    <w:rsid w:val="00B7731C"/>
    <w:rsid w:val="00B82B0F"/>
    <w:rsid w:val="00BC55DB"/>
    <w:rsid w:val="00BE5767"/>
    <w:rsid w:val="00C33D67"/>
    <w:rsid w:val="00C33FBE"/>
    <w:rsid w:val="00C41572"/>
    <w:rsid w:val="00C50FDB"/>
    <w:rsid w:val="00C82F57"/>
    <w:rsid w:val="00C85CB8"/>
    <w:rsid w:val="00C866D7"/>
    <w:rsid w:val="00D43C1B"/>
    <w:rsid w:val="00D47486"/>
    <w:rsid w:val="00D6376B"/>
    <w:rsid w:val="00D76A06"/>
    <w:rsid w:val="00DB0F9C"/>
    <w:rsid w:val="00DC782F"/>
    <w:rsid w:val="00DD0A6C"/>
    <w:rsid w:val="00DF26B5"/>
    <w:rsid w:val="00E0362B"/>
    <w:rsid w:val="00E04A2C"/>
    <w:rsid w:val="00E23368"/>
    <w:rsid w:val="00E75894"/>
    <w:rsid w:val="00E76B17"/>
    <w:rsid w:val="00E81596"/>
    <w:rsid w:val="00E839CD"/>
    <w:rsid w:val="00E96A94"/>
    <w:rsid w:val="00EC40FC"/>
    <w:rsid w:val="00ED60A3"/>
    <w:rsid w:val="00EE4D42"/>
    <w:rsid w:val="00F02EFE"/>
    <w:rsid w:val="00F73C7C"/>
    <w:rsid w:val="00F74F9D"/>
    <w:rsid w:val="00F861F1"/>
    <w:rsid w:val="00FA6B7C"/>
    <w:rsid w:val="00FA7117"/>
    <w:rsid w:val="00FE1E30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fondoacolori-Colore12">
    <w:name w:val="Sfondo a colori - Colore 12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E548D3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602CA"/>
    <w:rPr>
      <w:rFonts w:ascii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30E26"/>
    <w:pPr>
      <w:ind w:left="720"/>
      <w:contextualSpacing/>
    </w:pPr>
  </w:style>
  <w:style w:type="paragraph" w:customStyle="1" w:styleId="Default">
    <w:name w:val="Default"/>
    <w:rsid w:val="008A02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fondoacolori-Colore12">
    <w:name w:val="Sfondo a colori - Colore 12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E548D3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602CA"/>
    <w:rPr>
      <w:rFonts w:ascii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30E26"/>
    <w:pPr>
      <w:ind w:left="720"/>
      <w:contextualSpacing/>
    </w:pPr>
  </w:style>
  <w:style w:type="paragraph" w:customStyle="1" w:styleId="Default">
    <w:name w:val="Default"/>
    <w:rsid w:val="008A023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B29D-E989-4048-B53D-640CEDA3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Dddddddddddddddddddddddddddddddddddddddddddddddddddddddddddddddddddddddddddddddddddddddddddddd</vt:lpstr>
      <vt:lpstr>Dddddddddddddddddddddddddddddddddddddddddddddddddddddddddddddddddddddddddddddddddddddddddddddd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BARBATO SIMONA</cp:lastModifiedBy>
  <cp:revision>2</cp:revision>
  <cp:lastPrinted>2018-09-27T16:23:00Z</cp:lastPrinted>
  <dcterms:created xsi:type="dcterms:W3CDTF">2018-09-27T16:35:00Z</dcterms:created>
  <dcterms:modified xsi:type="dcterms:W3CDTF">2018-09-27T16:35:00Z</dcterms:modified>
</cp:coreProperties>
</file>