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D1284C">
        <w:rPr>
          <w:rFonts w:asciiTheme="minorHAnsi" w:hAnsiTheme="minorHAnsi"/>
          <w:b/>
          <w:sz w:val="28"/>
          <w:szCs w:val="28"/>
        </w:rPr>
        <w:t>28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D1284C" w:rsidRPr="00D1284C">
        <w:t xml:space="preserve">DELLA </w:t>
      </w:r>
      <w:r w:rsidR="00D1284C" w:rsidRPr="00C50F8A">
        <w:t xml:space="preserve">UOC DI FISIOPATOLOGIA CUTANEA </w:t>
      </w:r>
      <w:r w:rsidR="00D1284C" w:rsidRPr="00D1284C">
        <w:t>DELL’ ISTITUTO SAN GALLICANO-IFO</w:t>
      </w:r>
      <w:r w:rsidR="004F3688">
        <w:t xml:space="preserve"> </w:t>
      </w:r>
      <w:bookmarkStart w:id="0" w:name="_GoBack"/>
      <w:bookmarkEnd w:id="0"/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D1284C">
        <w:rPr>
          <w:color w:val="1A1A1A"/>
          <w:sz w:val="23"/>
          <w:szCs w:val="23"/>
        </w:rPr>
        <w:t>17/09/G29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D1284C">
        <w:rPr>
          <w:color w:val="1A1A1A"/>
          <w:sz w:val="23"/>
          <w:szCs w:val="23"/>
        </w:rPr>
        <w:t>Dr.</w:t>
      </w:r>
      <w:r w:rsidR="00D1284C">
        <w:rPr>
          <w:color w:val="1A1A1A"/>
          <w:spacing w:val="13"/>
          <w:sz w:val="23"/>
          <w:szCs w:val="23"/>
        </w:rPr>
        <w:t xml:space="preserve"> </w:t>
      </w:r>
      <w:r w:rsidR="00D1284C">
        <w:rPr>
          <w:color w:val="1A1A1A"/>
          <w:sz w:val="23"/>
          <w:szCs w:val="23"/>
        </w:rPr>
        <w:t>Mauro</w:t>
      </w:r>
      <w:r w:rsidR="00D1284C">
        <w:rPr>
          <w:color w:val="1A1A1A"/>
          <w:spacing w:val="21"/>
          <w:sz w:val="23"/>
          <w:szCs w:val="23"/>
        </w:rPr>
        <w:t xml:space="preserve"> </w:t>
      </w:r>
      <w:proofErr w:type="spellStart"/>
      <w:r w:rsidR="00D1284C">
        <w:rPr>
          <w:color w:val="1A1A1A"/>
          <w:w w:val="102"/>
          <w:sz w:val="23"/>
          <w:szCs w:val="23"/>
        </w:rPr>
        <w:t>Picardo</w:t>
      </w:r>
      <w:proofErr w:type="spellEnd"/>
      <w:r w:rsidR="00D1284C">
        <w:rPr>
          <w:color w:val="1A1A1A"/>
          <w:w w:val="102"/>
          <w:sz w:val="23"/>
          <w:szCs w:val="23"/>
        </w:rPr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D1284C" w:rsidRPr="004F2F33">
        <w:t>supporto nella</w:t>
      </w:r>
      <w:r w:rsidR="00D1284C" w:rsidRPr="004F2F33">
        <w:rPr>
          <w:spacing w:val="53"/>
        </w:rPr>
        <w:t xml:space="preserve"> </w:t>
      </w:r>
      <w:r w:rsidR="00D1284C" w:rsidRPr="004F2F33">
        <w:t>gestione</w:t>
      </w:r>
      <w:r w:rsidR="00D1284C" w:rsidRPr="004F2F33">
        <w:rPr>
          <w:spacing w:val="57"/>
        </w:rPr>
        <w:t xml:space="preserve"> </w:t>
      </w:r>
      <w:r w:rsidR="00D1284C" w:rsidRPr="004F2F33">
        <w:t>della</w:t>
      </w:r>
      <w:r w:rsidR="00D1284C" w:rsidRPr="004F2F33">
        <w:rPr>
          <w:spacing w:val="47"/>
        </w:rPr>
        <w:t xml:space="preserve"> </w:t>
      </w:r>
      <w:r w:rsidR="00D1284C" w:rsidRPr="004F2F33">
        <w:t>documentazione, nell</w:t>
      </w:r>
      <w:r w:rsidR="00D1284C" w:rsidRPr="004F2F33">
        <w:rPr>
          <w:spacing w:val="7"/>
        </w:rPr>
        <w:t>'</w:t>
      </w:r>
      <w:r w:rsidR="00D1284C" w:rsidRPr="004F2F33">
        <w:t>attivit</w:t>
      </w:r>
      <w:r w:rsidR="00D1284C">
        <w:t>à</w:t>
      </w:r>
      <w:r w:rsidR="00D1284C" w:rsidRPr="004F2F33">
        <w:rPr>
          <w:spacing w:val="40"/>
        </w:rPr>
        <w:t xml:space="preserve"> </w:t>
      </w:r>
      <w:r w:rsidR="00D1284C" w:rsidRPr="004F2F33">
        <w:t xml:space="preserve">segretariale, nel mantenimento dei rapporti internazionali del Laboratorio e nella revisione di </w:t>
      </w:r>
      <w:r w:rsidR="00D1284C" w:rsidRPr="004F2F33">
        <w:rPr>
          <w:spacing w:val="4"/>
        </w:rPr>
        <w:t>testi</w:t>
      </w:r>
      <w:r w:rsidR="00D1284C" w:rsidRPr="004F2F33">
        <w:rPr>
          <w:spacing w:val="8"/>
        </w:rPr>
        <w:t xml:space="preserve"> </w:t>
      </w:r>
      <w:r w:rsidR="00D1284C" w:rsidRPr="004F2F33">
        <w:t>scientifici</w:t>
      </w:r>
      <w:r w:rsidR="00D1284C" w:rsidRPr="004F2F33">
        <w:rPr>
          <w:spacing w:val="12"/>
        </w:rPr>
        <w:t xml:space="preserve"> </w:t>
      </w:r>
      <w:r w:rsidR="00D1284C" w:rsidRPr="004F2F33">
        <w:rPr>
          <w:w w:val="103"/>
        </w:rPr>
        <w:t xml:space="preserve">in </w:t>
      </w:r>
      <w:r w:rsidR="00D1284C" w:rsidRPr="004F2F33">
        <w:t>inglese</w:t>
      </w:r>
      <w:r w:rsidR="00D1284C" w:rsidRPr="004F2F33">
        <w:rPr>
          <w:spacing w:val="29"/>
        </w:rPr>
        <w:t xml:space="preserve"> </w:t>
      </w:r>
      <w:r w:rsidR="00D1284C" w:rsidRPr="004F2F33">
        <w:t>e</w:t>
      </w:r>
      <w:r w:rsidR="00D1284C" w:rsidRPr="004F2F33">
        <w:rPr>
          <w:spacing w:val="4"/>
        </w:rPr>
        <w:t xml:space="preserve"> </w:t>
      </w:r>
      <w:r w:rsidR="00D1284C" w:rsidRPr="004F2F33">
        <w:t>in</w:t>
      </w:r>
      <w:r w:rsidR="00D1284C" w:rsidRPr="004F2F33">
        <w:rPr>
          <w:spacing w:val="13"/>
        </w:rPr>
        <w:t xml:space="preserve"> </w:t>
      </w:r>
      <w:r w:rsidR="00D1284C" w:rsidRPr="004F2F33">
        <w:rPr>
          <w:w w:val="104"/>
        </w:rPr>
        <w:t>italiano</w:t>
      </w:r>
      <w:r w:rsidR="00B2583A">
        <w:t>”.</w:t>
      </w:r>
      <w:r w:rsidR="003020A5" w:rsidRPr="003020A5">
        <w:rPr>
          <w:bCs/>
        </w:rPr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C50F8A" w:rsidRDefault="00AB466F" w:rsidP="00FD71C0">
      <w:pPr>
        <w:contextualSpacing/>
        <w:jc w:val="both"/>
        <w:rPr>
          <w:b/>
        </w:rPr>
      </w:pPr>
      <w:r w:rsidRPr="00C50F8A">
        <w:rPr>
          <w:b/>
        </w:rPr>
        <w:t>Responsabile Progetto:</w:t>
      </w:r>
      <w:r w:rsidR="00511CAC" w:rsidRPr="00C50F8A">
        <w:t xml:space="preserve"> </w:t>
      </w:r>
      <w:r w:rsidR="00D1284C" w:rsidRPr="00C50F8A">
        <w:rPr>
          <w:color w:val="1A1A1A"/>
        </w:rPr>
        <w:t>Dr.</w:t>
      </w:r>
      <w:r w:rsidR="00D1284C" w:rsidRPr="00C50F8A">
        <w:rPr>
          <w:color w:val="1A1A1A"/>
          <w:spacing w:val="13"/>
        </w:rPr>
        <w:t xml:space="preserve"> </w:t>
      </w:r>
      <w:r w:rsidR="00D1284C" w:rsidRPr="00C50F8A">
        <w:rPr>
          <w:color w:val="1A1A1A"/>
        </w:rPr>
        <w:t>Mauro</w:t>
      </w:r>
      <w:r w:rsidR="00D1284C" w:rsidRPr="00C50F8A">
        <w:rPr>
          <w:color w:val="1A1A1A"/>
          <w:spacing w:val="21"/>
        </w:rPr>
        <w:t xml:space="preserve"> </w:t>
      </w:r>
      <w:proofErr w:type="spellStart"/>
      <w:r w:rsidR="00D1284C" w:rsidRPr="00C50F8A">
        <w:rPr>
          <w:color w:val="1A1A1A"/>
          <w:w w:val="102"/>
        </w:rPr>
        <w:t>Picardo</w:t>
      </w:r>
      <w:proofErr w:type="spellEnd"/>
    </w:p>
    <w:p w:rsidR="00AB466F" w:rsidRPr="00C50F8A" w:rsidRDefault="00AB466F" w:rsidP="00D1284C">
      <w:pPr>
        <w:contextualSpacing/>
        <w:jc w:val="both"/>
      </w:pPr>
      <w:r w:rsidRPr="00C50F8A">
        <w:rPr>
          <w:b/>
        </w:rPr>
        <w:t>Sede di Riferimento:</w:t>
      </w:r>
      <w:r w:rsidRPr="00C50F8A">
        <w:t xml:space="preserve"> </w:t>
      </w:r>
      <w:r w:rsidR="00D1284C" w:rsidRPr="00C50F8A">
        <w:rPr>
          <w:color w:val="1A1A1A"/>
        </w:rPr>
        <w:t>UOC</w:t>
      </w:r>
      <w:r w:rsidR="00D1284C" w:rsidRPr="00C50F8A">
        <w:rPr>
          <w:color w:val="1A1A1A"/>
          <w:spacing w:val="26"/>
        </w:rPr>
        <w:t xml:space="preserve"> </w:t>
      </w:r>
      <w:r w:rsidR="00D1284C" w:rsidRPr="00C50F8A">
        <w:rPr>
          <w:color w:val="1A1A1A"/>
        </w:rPr>
        <w:t>di</w:t>
      </w:r>
      <w:r w:rsidR="00D1284C" w:rsidRPr="00C50F8A">
        <w:rPr>
          <w:color w:val="1A1A1A"/>
          <w:spacing w:val="27"/>
        </w:rPr>
        <w:t xml:space="preserve"> </w:t>
      </w:r>
      <w:r w:rsidR="00D1284C" w:rsidRPr="00C50F8A">
        <w:rPr>
          <w:color w:val="1A1A1A"/>
        </w:rPr>
        <w:t>Fisiopatologia</w:t>
      </w:r>
      <w:r w:rsidR="00D1284C" w:rsidRPr="00C50F8A">
        <w:rPr>
          <w:color w:val="1A1A1A"/>
          <w:spacing w:val="53"/>
        </w:rPr>
        <w:t xml:space="preserve"> </w:t>
      </w:r>
      <w:r w:rsidR="00D1284C" w:rsidRPr="00C50F8A">
        <w:rPr>
          <w:color w:val="1A1A1A"/>
          <w:w w:val="102"/>
        </w:rPr>
        <w:t>Cutanea</w:t>
      </w:r>
    </w:p>
    <w:p w:rsidR="00296ED5" w:rsidRPr="00C50F8A" w:rsidRDefault="00296ED5" w:rsidP="00D1284C">
      <w:pPr>
        <w:contextualSpacing/>
        <w:jc w:val="both"/>
      </w:pPr>
      <w:r w:rsidRPr="00C50F8A">
        <w:rPr>
          <w:b/>
        </w:rPr>
        <w:t>Fondo:</w:t>
      </w:r>
      <w:r w:rsidRPr="00C50F8A">
        <w:t xml:space="preserve"> </w:t>
      </w:r>
      <w:r w:rsidR="00D1284C" w:rsidRPr="00C50F8A">
        <w:rPr>
          <w:color w:val="1A1A1A"/>
        </w:rPr>
        <w:t>17/09/G29</w:t>
      </w:r>
    </w:p>
    <w:p w:rsidR="00D1284C" w:rsidRPr="00C50F8A" w:rsidRDefault="00AB466F" w:rsidP="00D1284C">
      <w:pPr>
        <w:ind w:left="1276" w:hanging="1276"/>
      </w:pPr>
      <w:r w:rsidRPr="00C50F8A">
        <w:rPr>
          <w:b/>
        </w:rPr>
        <w:t>Titolo di studio o accademici:</w:t>
      </w:r>
      <w:r w:rsidR="0073511B" w:rsidRPr="00C50F8A">
        <w:t xml:space="preserve"> </w:t>
      </w:r>
      <w:r w:rsidR="00D1284C" w:rsidRPr="00C50F8A">
        <w:t xml:space="preserve">Laurea triennale in Traduzione ed Interpretariato;  </w:t>
      </w:r>
    </w:p>
    <w:p w:rsidR="00D1284C" w:rsidRPr="00C50F8A" w:rsidRDefault="00D1284C" w:rsidP="00D1284C">
      <w:pPr>
        <w:ind w:left="1276" w:hanging="1276"/>
      </w:pPr>
    </w:p>
    <w:p w:rsidR="00D1284C" w:rsidRPr="00D1284C" w:rsidRDefault="00D1284C" w:rsidP="00D1284C">
      <w:pPr>
        <w:widowControl w:val="0"/>
        <w:autoSpaceDE w:val="0"/>
        <w:autoSpaceDN w:val="0"/>
        <w:adjustRightInd w:val="0"/>
        <w:ind w:left="1234" w:right="-1" w:hanging="1234"/>
        <w:jc w:val="both"/>
        <w:rPr>
          <w:b/>
        </w:rPr>
      </w:pPr>
      <w:r w:rsidRPr="00D1284C">
        <w:rPr>
          <w:b/>
        </w:rPr>
        <w:t>Requisiti di ammissione:</w:t>
      </w:r>
    </w:p>
    <w:p w:rsidR="00D1284C" w:rsidRPr="00D1284C" w:rsidRDefault="00D1284C" w:rsidP="00D1284C">
      <w:pPr>
        <w:widowControl w:val="0"/>
        <w:tabs>
          <w:tab w:val="left" w:pos="1940"/>
        </w:tabs>
        <w:autoSpaceDE w:val="0"/>
        <w:autoSpaceDN w:val="0"/>
        <w:adjustRightInd w:val="0"/>
        <w:spacing w:before="28"/>
        <w:ind w:right="-20"/>
      </w:pPr>
      <w:r w:rsidRPr="00D1284C">
        <w:t>Possesso di Partita IVA</w:t>
      </w:r>
    </w:p>
    <w:p w:rsidR="00D1284C" w:rsidRPr="00D1284C" w:rsidRDefault="00D1284C" w:rsidP="00D1284C">
      <w:pPr>
        <w:widowControl w:val="0"/>
        <w:tabs>
          <w:tab w:val="left" w:pos="1940"/>
        </w:tabs>
        <w:autoSpaceDE w:val="0"/>
        <w:autoSpaceDN w:val="0"/>
        <w:adjustRightInd w:val="0"/>
        <w:spacing w:before="28"/>
        <w:ind w:right="-20"/>
      </w:pPr>
      <w:r w:rsidRPr="00D1284C">
        <w:t>Master in Traduzione settoriale in ambito medico (inglese, tedesco, italiano).</w:t>
      </w:r>
    </w:p>
    <w:p w:rsidR="00AB466F" w:rsidRPr="00C50F8A" w:rsidRDefault="00AB466F" w:rsidP="00FD71C0">
      <w:pPr>
        <w:jc w:val="both"/>
      </w:pPr>
    </w:p>
    <w:p w:rsidR="00FD71C0" w:rsidRPr="00C50F8A" w:rsidRDefault="00AB466F" w:rsidP="00FD71C0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C50F8A">
        <w:rPr>
          <w:rFonts w:eastAsia="Times New Roman"/>
          <w:b/>
        </w:rPr>
        <w:t xml:space="preserve">Competenze ed Esperienze: </w:t>
      </w:r>
      <w:r w:rsidR="00D1284C" w:rsidRPr="00C50F8A">
        <w:rPr>
          <w:rFonts w:eastAsia="Times New Roman"/>
        </w:rPr>
        <w:t>documentata esperienza nel campo della traduzione medica, ottime conoscenze informatiche, ottima conoscenza della lingua inglese (scritta e parlata) e di una seconda lingua</w:t>
      </w:r>
    </w:p>
    <w:p w:rsidR="000C503D" w:rsidRPr="00C50F8A" w:rsidRDefault="000C503D" w:rsidP="002C3CDE">
      <w:pPr>
        <w:jc w:val="both"/>
      </w:pPr>
    </w:p>
    <w:p w:rsidR="000C503D" w:rsidRPr="00C50F8A" w:rsidRDefault="00297338">
      <w:pPr>
        <w:jc w:val="both"/>
      </w:pPr>
      <w:r w:rsidRPr="00C50F8A">
        <w:rPr>
          <w:b/>
        </w:rPr>
        <w:t>Durata dell'incarico:</w:t>
      </w:r>
      <w:r w:rsidRPr="00C50F8A">
        <w:t xml:space="preserve"> L’attività oggetto della collaborazione avrà</w:t>
      </w:r>
      <w:r w:rsidR="00D46A0E" w:rsidRPr="00C50F8A">
        <w:t xml:space="preserve"> decorrenza </w:t>
      </w:r>
      <w:r w:rsidR="00B2583A" w:rsidRPr="00C50F8A">
        <w:t xml:space="preserve">dal </w:t>
      </w:r>
      <w:r w:rsidRPr="00C50F8A">
        <w:t xml:space="preserve">primo giorno utile immediatamente successivo alla data di adozione del provvedimento, da individuarsi in ogni caso nel 1° o nel 16° giorno di ciascun mese, e </w:t>
      </w:r>
      <w:r w:rsidR="00FD71C0" w:rsidRPr="00C50F8A">
        <w:t>per 12 mesi</w:t>
      </w:r>
      <w:r w:rsidR="00B2583A" w:rsidRPr="00C50F8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</w:t>
      </w:r>
      <w:r w:rsidR="00C50F8A" w:rsidRPr="004F2F33">
        <w:rPr>
          <w:color w:val="1A1A1A"/>
        </w:rPr>
        <w:t>€</w:t>
      </w:r>
      <w:r w:rsidR="00C50F8A" w:rsidRPr="004F2F33">
        <w:rPr>
          <w:color w:val="1A1A1A"/>
          <w:spacing w:val="15"/>
        </w:rPr>
        <w:t xml:space="preserve"> </w:t>
      </w:r>
      <w:r w:rsidR="00C50F8A" w:rsidRPr="004F2F33">
        <w:rPr>
          <w:color w:val="1A1A1A"/>
          <w:w w:val="103"/>
        </w:rPr>
        <w:t>25.000</w:t>
      </w:r>
      <w:r w:rsidR="00C50F8A">
        <w:rPr>
          <w:color w:val="1A1A1A"/>
          <w:w w:val="103"/>
        </w:rPr>
        <w:t>,00</w:t>
      </w:r>
      <w:r w:rsidR="00C50F8A" w:rsidRPr="004F2F33">
        <w:rPr>
          <w:color w:val="1A1A1A"/>
          <w:w w:val="103"/>
        </w:rPr>
        <w:t>.</w:t>
      </w:r>
      <w:r w:rsidR="00C50F8A">
        <w:rPr>
          <w:color w:val="1A1A1A"/>
          <w:w w:val="103"/>
        </w:rPr>
        <w:t xml:space="preserve"> </w:t>
      </w:r>
      <w:r w:rsidR="00267295" w:rsidRPr="00FD71C0">
        <w:t>Iva e Rivalsa inclusa,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5D" w:rsidRDefault="009B2C5D">
      <w:r>
        <w:separator/>
      </w:r>
    </w:p>
  </w:endnote>
  <w:endnote w:type="continuationSeparator" w:id="0">
    <w:p w:rsidR="009B2C5D" w:rsidRDefault="009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5D" w:rsidRDefault="009B2C5D">
      <w:r>
        <w:separator/>
      </w:r>
    </w:p>
  </w:footnote>
  <w:footnote w:type="continuationSeparator" w:id="0">
    <w:p w:rsidR="009B2C5D" w:rsidRDefault="009B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F3688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2C5D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7684-DBB0-49BC-BE85-B0B4C000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22</cp:revision>
  <cp:lastPrinted>2018-08-22T10:21:00Z</cp:lastPrinted>
  <dcterms:created xsi:type="dcterms:W3CDTF">2017-10-23T08:19:00Z</dcterms:created>
  <dcterms:modified xsi:type="dcterms:W3CDTF">2018-12-20T11:17:00Z</dcterms:modified>
</cp:coreProperties>
</file>