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691E6B">
        <w:rPr>
          <w:rFonts w:asciiTheme="minorHAnsi" w:hAnsiTheme="minorHAnsi"/>
          <w:b/>
          <w:sz w:val="28"/>
          <w:szCs w:val="28"/>
        </w:rPr>
        <w:t>4</w:t>
      </w:r>
    </w:p>
    <w:p w:rsidR="0075529B" w:rsidRDefault="0075529B" w:rsidP="00020984">
      <w:pPr>
        <w:jc w:val="both"/>
        <w:rPr>
          <w:rFonts w:asciiTheme="minorHAnsi" w:hAnsiTheme="minorHAnsi"/>
          <w:b/>
          <w:sz w:val="28"/>
          <w:szCs w:val="28"/>
        </w:rPr>
      </w:pPr>
    </w:p>
    <w:p w:rsidR="0075529B" w:rsidRPr="00FD71C0" w:rsidRDefault="0075529B" w:rsidP="00020984">
      <w:pPr>
        <w:jc w:val="both"/>
      </w:pPr>
      <w:r w:rsidRPr="00A76FB2">
        <w:t xml:space="preserve">AVVISO PUBBLICO DI SELEZIONE PER IL CONFERIMENTO DI UN INCARICO DI LAVORO AUTONOMO PROFESSIONALE DA ATTIVARE PER LE ESIGENZE </w:t>
      </w:r>
      <w:r w:rsidR="00753948" w:rsidRPr="00A76FB2">
        <w:t xml:space="preserve">DELLA </w:t>
      </w:r>
      <w:r w:rsidR="00A76FB2" w:rsidRPr="00A76FB2">
        <w:t xml:space="preserve">UOSD SAFU </w:t>
      </w:r>
      <w:r w:rsidR="002E47F2" w:rsidRPr="00A76FB2">
        <w:t>DELL’ ISTITUTO REGINA ELENA-IFO</w:t>
      </w:r>
    </w:p>
    <w:p w:rsidR="0075529B" w:rsidRPr="00FD71C0" w:rsidRDefault="0075529B" w:rsidP="00020984">
      <w:pPr>
        <w:jc w:val="both"/>
      </w:pP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jc w:val="both"/>
        <w:rPr>
          <w:sz w:val="12"/>
          <w:szCs w:val="12"/>
        </w:rPr>
      </w:pP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Pr="00A76FB2" w:rsidRDefault="00CE0032" w:rsidP="00A76FB2">
      <w:pPr>
        <w:ind w:left="314"/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fond</w:t>
      </w:r>
      <w:r w:rsidR="000772C3" w:rsidRPr="00B016EB">
        <w:t>o</w:t>
      </w:r>
      <w:r w:rsidRPr="00B016EB">
        <w:t xml:space="preserve"> </w:t>
      </w:r>
      <w:r w:rsidR="008F099D" w:rsidRPr="00A76FB2">
        <w:t xml:space="preserve">Cd. IFO </w:t>
      </w:r>
      <w:r w:rsidR="00A76FB2" w:rsidRPr="00A76FB2">
        <w:t xml:space="preserve">AIRC 17/30/R/04 </w:t>
      </w:r>
      <w:r w:rsidRPr="00B016EB">
        <w:t>de</w:t>
      </w:r>
      <w:r w:rsidR="000772C3" w:rsidRPr="00B016EB">
        <w:t>l</w:t>
      </w:r>
      <w:r w:rsidRPr="00B016EB">
        <w:t xml:space="preserve"> qual</w:t>
      </w:r>
      <w:r w:rsidR="000772C3" w:rsidRPr="00B016EB">
        <w:t>e</w:t>
      </w:r>
      <w:r w:rsidRPr="00B016EB">
        <w:t xml:space="preserve"> </w:t>
      </w:r>
      <w:r w:rsidR="000772C3" w:rsidRPr="00B016EB">
        <w:t xml:space="preserve">è </w:t>
      </w:r>
      <w:r w:rsidRPr="00B016EB">
        <w:t>responsabil</w:t>
      </w:r>
      <w:r w:rsidR="000772C3" w:rsidRPr="00B016EB">
        <w:t>e</w:t>
      </w:r>
      <w:r w:rsidRPr="00B016EB">
        <w:t xml:space="preserve"> </w:t>
      </w:r>
      <w:r w:rsidR="00691E6B">
        <w:t>il</w:t>
      </w:r>
      <w:r w:rsidRPr="00B016EB">
        <w:t xml:space="preserve"> </w:t>
      </w:r>
      <w:r w:rsidR="00A76FB2">
        <w:t xml:space="preserve">Dr. </w:t>
      </w:r>
      <w:r w:rsidR="00F92AFA">
        <w:t>Maurizio Fanciulli</w:t>
      </w:r>
      <w:r w:rsidRPr="00B016EB">
        <w:t>;</w:t>
      </w:r>
    </w:p>
    <w:p w:rsidR="000772C3" w:rsidRPr="00B016EB" w:rsidRDefault="000772C3" w:rsidP="000772C3">
      <w:pPr>
        <w:ind w:left="142" w:right="-1"/>
        <w:jc w:val="center"/>
        <w:rPr>
          <w:b/>
        </w:rPr>
      </w:pPr>
      <w:r w:rsidRPr="00B016EB">
        <w:rPr>
          <w:b/>
        </w:rPr>
        <w:t>CONSIDERATA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l’impossibilità oggettiva di utilizzare le risorse umane disponibili all’interno dell’Istituti Fisioterapici Ospitalieri”;</w:t>
      </w:r>
    </w:p>
    <w:p w:rsidR="00FD71C0" w:rsidRPr="00B016EB" w:rsidRDefault="00FD71C0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770DE7" w:rsidRPr="00691E6B" w:rsidRDefault="0075529B" w:rsidP="00691E6B">
      <w:pPr>
        <w:spacing w:after="100" w:afterAutospacing="1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A76FB2">
        <w:rPr>
          <w:color w:val="343A38"/>
        </w:rPr>
        <w:t>An</w:t>
      </w:r>
      <w:r w:rsidR="00A76FB2">
        <w:rPr>
          <w:color w:val="4B504D"/>
        </w:rPr>
        <w:t>a</w:t>
      </w:r>
      <w:r w:rsidR="00A76FB2">
        <w:rPr>
          <w:color w:val="343A38"/>
        </w:rPr>
        <w:t>li</w:t>
      </w:r>
      <w:r w:rsidR="00A76FB2">
        <w:rPr>
          <w:color w:val="4B504D"/>
        </w:rPr>
        <w:t>s</w:t>
      </w:r>
      <w:r w:rsidR="00A76FB2">
        <w:rPr>
          <w:color w:val="343A38"/>
        </w:rPr>
        <w:t>i</w:t>
      </w:r>
      <w:r w:rsidR="00A76FB2">
        <w:rPr>
          <w:color w:val="343A38"/>
          <w:spacing w:val="25"/>
        </w:rPr>
        <w:t xml:space="preserve"> </w:t>
      </w:r>
      <w:r w:rsidR="00A76FB2">
        <w:rPr>
          <w:color w:val="343A38"/>
        </w:rPr>
        <w:t>bio</w:t>
      </w:r>
      <w:r w:rsidR="00A76FB2">
        <w:rPr>
          <w:color w:val="1F2623"/>
        </w:rPr>
        <w:t>i</w:t>
      </w:r>
      <w:r w:rsidR="00A76FB2">
        <w:rPr>
          <w:color w:val="343A38"/>
        </w:rPr>
        <w:t>nformatica</w:t>
      </w:r>
      <w:r w:rsidR="00A76FB2">
        <w:rPr>
          <w:color w:val="343A38"/>
          <w:spacing w:val="40"/>
        </w:rPr>
        <w:t xml:space="preserve"> </w:t>
      </w:r>
      <w:r w:rsidR="00A76FB2">
        <w:rPr>
          <w:color w:val="1F2623"/>
        </w:rPr>
        <w:t>d</w:t>
      </w:r>
      <w:r w:rsidR="00A76FB2">
        <w:rPr>
          <w:color w:val="343A38"/>
        </w:rPr>
        <w:t>e</w:t>
      </w:r>
      <w:r w:rsidR="00A76FB2">
        <w:rPr>
          <w:color w:val="4B504D"/>
        </w:rPr>
        <w:t>g</w:t>
      </w:r>
      <w:r w:rsidR="00A76FB2">
        <w:rPr>
          <w:color w:val="1F2623"/>
        </w:rPr>
        <w:t>l</w:t>
      </w:r>
      <w:r w:rsidR="00A76FB2">
        <w:rPr>
          <w:color w:val="343A38"/>
        </w:rPr>
        <w:t>i</w:t>
      </w:r>
      <w:r w:rsidR="00A76FB2">
        <w:rPr>
          <w:color w:val="343A38"/>
          <w:spacing w:val="13"/>
        </w:rPr>
        <w:t xml:space="preserve"> </w:t>
      </w:r>
      <w:r w:rsidR="00A76FB2">
        <w:rPr>
          <w:color w:val="4B504D"/>
        </w:rPr>
        <w:t>es</w:t>
      </w:r>
      <w:r w:rsidR="00A76FB2">
        <w:rPr>
          <w:color w:val="343A38"/>
        </w:rPr>
        <w:t>perimenti</w:t>
      </w:r>
      <w:r w:rsidR="00A76FB2">
        <w:rPr>
          <w:color w:val="343A38"/>
          <w:spacing w:val="23"/>
        </w:rPr>
        <w:t xml:space="preserve"> </w:t>
      </w:r>
      <w:r w:rsidR="00A76FB2">
        <w:rPr>
          <w:color w:val="343A38"/>
        </w:rPr>
        <w:t>di</w:t>
      </w:r>
      <w:r w:rsidR="00A76FB2">
        <w:rPr>
          <w:color w:val="343A38"/>
          <w:spacing w:val="27"/>
        </w:rPr>
        <w:t xml:space="preserve"> </w:t>
      </w:r>
      <w:r w:rsidR="00A76FB2" w:rsidRPr="00691E6B">
        <w:rPr>
          <w:color w:val="4B504D"/>
        </w:rPr>
        <w:t>s</w:t>
      </w:r>
      <w:r w:rsidR="00A76FB2" w:rsidRPr="00691E6B">
        <w:rPr>
          <w:color w:val="343A38"/>
        </w:rPr>
        <w:t>equen</w:t>
      </w:r>
      <w:r w:rsidR="00A76FB2" w:rsidRPr="00691E6B">
        <w:rPr>
          <w:color w:val="343A38"/>
          <w:spacing w:val="-1"/>
        </w:rPr>
        <w:t>z</w:t>
      </w:r>
      <w:r w:rsidR="00A76FB2" w:rsidRPr="00691E6B">
        <w:rPr>
          <w:color w:val="1F2623"/>
        </w:rPr>
        <w:t>i</w:t>
      </w:r>
      <w:r w:rsidR="00A76FB2" w:rsidRPr="00691E6B">
        <w:rPr>
          <w:color w:val="343A38"/>
        </w:rPr>
        <w:t>amento</w:t>
      </w:r>
      <w:r w:rsidR="00A76FB2" w:rsidRPr="00691E6B">
        <w:rPr>
          <w:color w:val="343A38"/>
          <w:spacing w:val="22"/>
        </w:rPr>
        <w:t xml:space="preserve"> </w:t>
      </w:r>
      <w:r w:rsidR="00A76FB2" w:rsidRPr="00691E6B">
        <w:rPr>
          <w:color w:val="343A38"/>
        </w:rPr>
        <w:t>ma</w:t>
      </w:r>
      <w:r w:rsidR="00A76FB2" w:rsidRPr="00691E6B">
        <w:rPr>
          <w:color w:val="4B504D"/>
        </w:rPr>
        <w:t>ss</w:t>
      </w:r>
      <w:r w:rsidR="00A76FB2" w:rsidRPr="00691E6B">
        <w:rPr>
          <w:color w:val="343A38"/>
        </w:rPr>
        <w:t>i</w:t>
      </w:r>
      <w:r w:rsidR="00A76FB2" w:rsidRPr="00691E6B">
        <w:rPr>
          <w:color w:val="4B504D"/>
        </w:rPr>
        <w:t>v</w:t>
      </w:r>
      <w:r w:rsidR="00A76FB2" w:rsidRPr="00691E6B">
        <w:rPr>
          <w:color w:val="343A38"/>
        </w:rPr>
        <w:t>o di</w:t>
      </w:r>
      <w:r w:rsidR="00A76FB2" w:rsidRPr="00691E6B">
        <w:rPr>
          <w:color w:val="343A38"/>
          <w:spacing w:val="-2"/>
        </w:rPr>
        <w:t xml:space="preserve"> </w:t>
      </w:r>
      <w:r w:rsidR="00A76FB2" w:rsidRPr="00691E6B">
        <w:rPr>
          <w:color w:val="4B504D"/>
        </w:rPr>
        <w:t>a</w:t>
      </w:r>
      <w:r w:rsidR="00A76FB2" w:rsidRPr="00691E6B">
        <w:rPr>
          <w:color w:val="343A38"/>
        </w:rPr>
        <w:t>cidi</w:t>
      </w:r>
      <w:r w:rsidR="00A76FB2" w:rsidRPr="00691E6B">
        <w:rPr>
          <w:color w:val="343A38"/>
          <w:spacing w:val="-1"/>
        </w:rPr>
        <w:t xml:space="preserve"> </w:t>
      </w:r>
      <w:r w:rsidR="00A76FB2" w:rsidRPr="00691E6B">
        <w:rPr>
          <w:color w:val="343A38"/>
        </w:rPr>
        <w:t>n</w:t>
      </w:r>
      <w:r w:rsidR="00A76FB2" w:rsidRPr="00691E6B">
        <w:rPr>
          <w:color w:val="1F2623"/>
        </w:rPr>
        <w:t>u</w:t>
      </w:r>
      <w:r w:rsidR="00A76FB2" w:rsidRPr="00691E6B">
        <w:rPr>
          <w:color w:val="343A38"/>
        </w:rPr>
        <w:t>cl</w:t>
      </w:r>
      <w:r w:rsidR="00A76FB2" w:rsidRPr="00691E6B">
        <w:rPr>
          <w:color w:val="4B504D"/>
        </w:rPr>
        <w:t>e</w:t>
      </w:r>
      <w:r w:rsidR="00A76FB2" w:rsidRPr="00691E6B">
        <w:rPr>
          <w:color w:val="343A38"/>
        </w:rPr>
        <w:t>ici</w:t>
      </w:r>
      <w:r w:rsidR="00A76FB2" w:rsidRPr="00691E6B">
        <w:rPr>
          <w:color w:val="343A38"/>
          <w:spacing w:val="14"/>
        </w:rPr>
        <w:t xml:space="preserve"> </w:t>
      </w:r>
      <w:r w:rsidR="00A76FB2" w:rsidRPr="00691E6B">
        <w:rPr>
          <w:color w:val="343A38"/>
        </w:rPr>
        <w:t>condotti</w:t>
      </w:r>
      <w:r w:rsidR="00A76FB2" w:rsidRPr="00691E6B">
        <w:rPr>
          <w:color w:val="343A38"/>
          <w:spacing w:val="17"/>
        </w:rPr>
        <w:t xml:space="preserve"> </w:t>
      </w:r>
      <w:r w:rsidR="00A76FB2" w:rsidRPr="00691E6B">
        <w:rPr>
          <w:color w:val="343A38"/>
        </w:rPr>
        <w:t>n</w:t>
      </w:r>
      <w:r w:rsidR="00A76FB2" w:rsidRPr="00691E6B">
        <w:rPr>
          <w:color w:val="4B504D"/>
        </w:rPr>
        <w:t>e</w:t>
      </w:r>
      <w:r w:rsidR="00A76FB2" w:rsidRPr="00691E6B">
        <w:rPr>
          <w:color w:val="343A38"/>
        </w:rPr>
        <w:t>l</w:t>
      </w:r>
      <w:r w:rsidR="00A76FB2" w:rsidRPr="00691E6B">
        <w:rPr>
          <w:color w:val="343A38"/>
          <w:spacing w:val="6"/>
        </w:rPr>
        <w:t xml:space="preserve"> </w:t>
      </w:r>
      <w:r w:rsidR="00A76FB2" w:rsidRPr="00691E6B">
        <w:rPr>
          <w:color w:val="343A38"/>
        </w:rPr>
        <w:t>l</w:t>
      </w:r>
      <w:r w:rsidR="00A76FB2" w:rsidRPr="00691E6B">
        <w:rPr>
          <w:color w:val="4B504D"/>
        </w:rPr>
        <w:t>a</w:t>
      </w:r>
      <w:r w:rsidR="00A76FB2" w:rsidRPr="00691E6B">
        <w:rPr>
          <w:color w:val="343A38"/>
        </w:rPr>
        <w:t>bor</w:t>
      </w:r>
      <w:r w:rsidR="00A76FB2" w:rsidRPr="00691E6B">
        <w:rPr>
          <w:color w:val="4B504D"/>
        </w:rPr>
        <w:t>a</w:t>
      </w:r>
      <w:r w:rsidR="00A76FB2" w:rsidRPr="00691E6B">
        <w:rPr>
          <w:color w:val="343A38"/>
        </w:rPr>
        <w:t>tori</w:t>
      </w:r>
      <w:r w:rsidR="00A76FB2" w:rsidRPr="00691E6B">
        <w:rPr>
          <w:color w:val="4B504D"/>
        </w:rPr>
        <w:t>o</w:t>
      </w:r>
      <w:r w:rsidR="00B016EB" w:rsidRPr="00691E6B">
        <w:t>;</w:t>
      </w:r>
    </w:p>
    <w:p w:rsidR="0073511B" w:rsidRPr="00691E6B" w:rsidRDefault="00AB466F" w:rsidP="00691E6B">
      <w:pPr>
        <w:contextualSpacing/>
        <w:jc w:val="both"/>
      </w:pPr>
      <w:r w:rsidRPr="00691E6B">
        <w:rPr>
          <w:b/>
        </w:rPr>
        <w:t>Responsabile Progetto:</w:t>
      </w:r>
      <w:r w:rsidR="00511CAC" w:rsidRPr="00691E6B">
        <w:t xml:space="preserve"> </w:t>
      </w:r>
      <w:r w:rsidR="00F92AFA" w:rsidRPr="00691E6B">
        <w:t>Dr. Maurizio Fanciulli</w:t>
      </w:r>
      <w:r w:rsidR="004D75C0" w:rsidRPr="00691E6B">
        <w:t>;</w:t>
      </w:r>
    </w:p>
    <w:p w:rsidR="00AB466F" w:rsidRPr="00691E6B" w:rsidRDefault="00AB466F" w:rsidP="00691E6B">
      <w:pPr>
        <w:contextualSpacing/>
        <w:jc w:val="both"/>
      </w:pPr>
      <w:r w:rsidRPr="00691E6B">
        <w:rPr>
          <w:b/>
        </w:rPr>
        <w:t>Sede di Riferimento:</w:t>
      </w:r>
      <w:r w:rsidRPr="00691E6B">
        <w:t xml:space="preserve"> </w:t>
      </w:r>
      <w:r w:rsidR="00A76FB2" w:rsidRPr="00691E6B">
        <w:t>UOSD SAFU</w:t>
      </w:r>
    </w:p>
    <w:p w:rsidR="00296ED5" w:rsidRPr="00691E6B" w:rsidRDefault="00296ED5" w:rsidP="00691E6B">
      <w:pPr>
        <w:contextualSpacing/>
        <w:jc w:val="both"/>
      </w:pPr>
      <w:r w:rsidRPr="00691E6B">
        <w:rPr>
          <w:b/>
        </w:rPr>
        <w:t>Fondo:</w:t>
      </w:r>
      <w:r w:rsidR="00770DE7" w:rsidRPr="00691E6B">
        <w:t xml:space="preserve"> C.D</w:t>
      </w:r>
      <w:r w:rsidRPr="00691E6B">
        <w:t xml:space="preserve"> </w:t>
      </w:r>
      <w:r w:rsidR="008F099D" w:rsidRPr="00691E6B">
        <w:t xml:space="preserve">IFO </w:t>
      </w:r>
      <w:r w:rsidR="00A76FB2" w:rsidRPr="00691E6B">
        <w:t>17/30/R/04</w:t>
      </w:r>
    </w:p>
    <w:p w:rsidR="00A76FB2" w:rsidRDefault="00AB466F" w:rsidP="00691E6B">
      <w:pPr>
        <w:tabs>
          <w:tab w:val="left" w:pos="8505"/>
        </w:tabs>
        <w:jc w:val="both"/>
        <w:rPr>
          <w:color w:val="595E5D"/>
        </w:rPr>
      </w:pPr>
      <w:r w:rsidRPr="00691E6B">
        <w:rPr>
          <w:b/>
        </w:rPr>
        <w:lastRenderedPageBreak/>
        <w:t>Titolo di studio o accademici</w:t>
      </w:r>
      <w:r w:rsidR="00A76FB2" w:rsidRPr="00691E6B">
        <w:rPr>
          <w:color w:val="464D4B"/>
        </w:rPr>
        <w:t xml:space="preserve"> L</w:t>
      </w:r>
      <w:r w:rsidR="00A76FB2" w:rsidRPr="00691E6B">
        <w:rPr>
          <w:color w:val="333838"/>
        </w:rPr>
        <w:t>aur</w:t>
      </w:r>
      <w:r w:rsidR="00A76FB2" w:rsidRPr="00691E6B">
        <w:rPr>
          <w:color w:val="464D4B"/>
        </w:rPr>
        <w:t>ea</w:t>
      </w:r>
      <w:r w:rsidR="00A76FB2" w:rsidRPr="00691E6B">
        <w:rPr>
          <w:color w:val="464D4B"/>
          <w:spacing w:val="9"/>
        </w:rPr>
        <w:t xml:space="preserve"> </w:t>
      </w:r>
      <w:r w:rsidR="00A76FB2" w:rsidRPr="00691E6B">
        <w:rPr>
          <w:color w:val="464D4B"/>
        </w:rPr>
        <w:t>M</w:t>
      </w:r>
      <w:r w:rsidR="00A76FB2" w:rsidRPr="00691E6B">
        <w:rPr>
          <w:color w:val="333838"/>
        </w:rPr>
        <w:t>a</w:t>
      </w:r>
      <w:r w:rsidR="00A76FB2" w:rsidRPr="00691E6B">
        <w:rPr>
          <w:color w:val="464D4B"/>
        </w:rPr>
        <w:t>g</w:t>
      </w:r>
      <w:r w:rsidR="00A76FB2" w:rsidRPr="00691E6B">
        <w:rPr>
          <w:color w:val="333838"/>
        </w:rPr>
        <w:t>i</w:t>
      </w:r>
      <w:r w:rsidR="00A76FB2" w:rsidRPr="00691E6B">
        <w:rPr>
          <w:color w:val="464D4B"/>
        </w:rPr>
        <w:t>stra</w:t>
      </w:r>
      <w:r w:rsidR="00A76FB2" w:rsidRPr="00691E6B">
        <w:rPr>
          <w:color w:val="333838"/>
        </w:rPr>
        <w:t>l</w:t>
      </w:r>
      <w:r w:rsidR="00A76FB2" w:rsidRPr="00691E6B">
        <w:rPr>
          <w:color w:val="595E5D"/>
        </w:rPr>
        <w:t>e</w:t>
      </w:r>
      <w:r w:rsidR="00A76FB2" w:rsidRPr="00691E6B">
        <w:rPr>
          <w:color w:val="595E5D"/>
          <w:spacing w:val="24"/>
        </w:rPr>
        <w:t xml:space="preserve"> </w:t>
      </w:r>
      <w:r w:rsidR="00A76FB2" w:rsidRPr="00691E6B">
        <w:rPr>
          <w:color w:val="464D4B"/>
        </w:rPr>
        <w:t>i</w:t>
      </w:r>
      <w:r w:rsidR="00A76FB2" w:rsidRPr="00691E6B">
        <w:rPr>
          <w:color w:val="333838"/>
        </w:rPr>
        <w:t>n</w:t>
      </w:r>
      <w:r w:rsidR="00A76FB2" w:rsidRPr="00691E6B">
        <w:rPr>
          <w:color w:val="333838"/>
          <w:spacing w:val="-2"/>
        </w:rPr>
        <w:t xml:space="preserve"> </w:t>
      </w:r>
      <w:r w:rsidR="00A76FB2" w:rsidRPr="00691E6B">
        <w:rPr>
          <w:color w:val="333838"/>
        </w:rPr>
        <w:t>Bi</w:t>
      </w:r>
      <w:r w:rsidR="00A76FB2" w:rsidRPr="00691E6B">
        <w:rPr>
          <w:color w:val="464D4B"/>
        </w:rPr>
        <w:t>o</w:t>
      </w:r>
      <w:r w:rsidR="00A76FB2" w:rsidRPr="00691E6B">
        <w:rPr>
          <w:color w:val="333838"/>
        </w:rPr>
        <w:t>inf</w:t>
      </w:r>
      <w:r w:rsidR="00A76FB2" w:rsidRPr="00691E6B">
        <w:rPr>
          <w:color w:val="464D4B"/>
        </w:rPr>
        <w:t>o</w:t>
      </w:r>
      <w:r w:rsidR="00A76FB2" w:rsidRPr="00691E6B">
        <w:rPr>
          <w:color w:val="333838"/>
        </w:rPr>
        <w:t>rm</w:t>
      </w:r>
      <w:r w:rsidR="00A76FB2" w:rsidRPr="00691E6B">
        <w:rPr>
          <w:color w:val="464D4B"/>
        </w:rPr>
        <w:t>at</w:t>
      </w:r>
      <w:r w:rsidR="00A76FB2" w:rsidRPr="00691E6B">
        <w:rPr>
          <w:color w:val="333838"/>
        </w:rPr>
        <w:t>i</w:t>
      </w:r>
      <w:r w:rsidR="00A76FB2" w:rsidRPr="00691E6B">
        <w:rPr>
          <w:color w:val="464D4B"/>
        </w:rPr>
        <w:t>ca</w:t>
      </w:r>
      <w:r w:rsidR="00A76FB2" w:rsidRPr="00691E6B">
        <w:rPr>
          <w:color w:val="7E8582"/>
        </w:rPr>
        <w:t>,</w:t>
      </w:r>
      <w:r w:rsidR="00A76FB2" w:rsidRPr="00691E6B">
        <w:rPr>
          <w:color w:val="7E8582"/>
          <w:spacing w:val="27"/>
        </w:rPr>
        <w:t xml:space="preserve"> </w:t>
      </w:r>
      <w:r w:rsidR="00A76FB2" w:rsidRPr="00691E6B">
        <w:rPr>
          <w:color w:val="464D4B"/>
        </w:rPr>
        <w:t>I</w:t>
      </w:r>
      <w:r w:rsidR="00A76FB2" w:rsidRPr="00691E6B">
        <w:rPr>
          <w:color w:val="333838"/>
        </w:rPr>
        <w:t>nf</w:t>
      </w:r>
      <w:r w:rsidR="00A76FB2" w:rsidRPr="00691E6B">
        <w:rPr>
          <w:color w:val="464D4B"/>
        </w:rPr>
        <w:t>o</w:t>
      </w:r>
      <w:r w:rsidR="00A76FB2" w:rsidRPr="00691E6B">
        <w:rPr>
          <w:color w:val="333838"/>
        </w:rPr>
        <w:t>rm</w:t>
      </w:r>
      <w:r w:rsidR="00A76FB2" w:rsidRPr="00691E6B">
        <w:rPr>
          <w:color w:val="464D4B"/>
        </w:rPr>
        <w:t>at</w:t>
      </w:r>
      <w:r w:rsidR="00A76FB2" w:rsidRPr="00691E6B">
        <w:rPr>
          <w:color w:val="464D4B"/>
          <w:spacing w:val="-1"/>
        </w:rPr>
        <w:t>i</w:t>
      </w:r>
      <w:r w:rsidR="00A76FB2" w:rsidRPr="00691E6B">
        <w:rPr>
          <w:color w:val="333838"/>
        </w:rPr>
        <w:t>c</w:t>
      </w:r>
      <w:r w:rsidR="00A76FB2" w:rsidRPr="00691E6B">
        <w:rPr>
          <w:color w:val="464D4B"/>
        </w:rPr>
        <w:t>a</w:t>
      </w:r>
      <w:r w:rsidR="00A76FB2" w:rsidRPr="00691E6B">
        <w:rPr>
          <w:color w:val="464D4B"/>
          <w:spacing w:val="31"/>
        </w:rPr>
        <w:t xml:space="preserve"> </w:t>
      </w:r>
      <w:r w:rsidR="00A76FB2" w:rsidRPr="00691E6B">
        <w:rPr>
          <w:color w:val="464D4B"/>
          <w:w w:val="146"/>
        </w:rPr>
        <w:t>0</w:t>
      </w:r>
      <w:r w:rsidR="00691E6B" w:rsidRPr="00691E6B">
        <w:t xml:space="preserve"> </w:t>
      </w:r>
      <w:r w:rsidR="00A76FB2" w:rsidRPr="00691E6B">
        <w:rPr>
          <w:color w:val="464D4B"/>
        </w:rPr>
        <w:t>e</w:t>
      </w:r>
      <w:r w:rsidR="00A76FB2" w:rsidRPr="00691E6B">
        <w:rPr>
          <w:color w:val="333838"/>
        </w:rPr>
        <w:t>q</w:t>
      </w:r>
      <w:r w:rsidR="00A76FB2" w:rsidRPr="00691E6B">
        <w:rPr>
          <w:color w:val="1A1F1F"/>
        </w:rPr>
        <w:t>u</w:t>
      </w:r>
      <w:r w:rsidR="00A76FB2" w:rsidRPr="00691E6B">
        <w:rPr>
          <w:color w:val="333838"/>
        </w:rPr>
        <w:t>ipo</w:t>
      </w:r>
      <w:r w:rsidR="00A76FB2" w:rsidRPr="00691E6B">
        <w:rPr>
          <w:color w:val="1A1F1F"/>
        </w:rPr>
        <w:t>ll</w:t>
      </w:r>
      <w:r w:rsidR="00A76FB2" w:rsidRPr="00691E6B">
        <w:rPr>
          <w:color w:val="333838"/>
        </w:rPr>
        <w:t>ent</w:t>
      </w:r>
      <w:r w:rsidR="00A76FB2" w:rsidRPr="00691E6B">
        <w:rPr>
          <w:color w:val="333838"/>
          <w:spacing w:val="-1"/>
        </w:rPr>
        <w:t>e</w:t>
      </w:r>
      <w:r w:rsidR="00A76FB2" w:rsidRPr="00691E6B">
        <w:rPr>
          <w:color w:val="595E5D"/>
        </w:rPr>
        <w:t>.</w:t>
      </w:r>
    </w:p>
    <w:p w:rsidR="00691E6B" w:rsidRPr="00691E6B" w:rsidRDefault="00691E6B" w:rsidP="00691E6B">
      <w:pPr>
        <w:tabs>
          <w:tab w:val="left" w:pos="8505"/>
        </w:tabs>
        <w:jc w:val="both"/>
      </w:pPr>
    </w:p>
    <w:p w:rsidR="00691E6B" w:rsidRPr="00691E6B" w:rsidRDefault="00AB466F" w:rsidP="00691E6B">
      <w:pPr>
        <w:spacing w:before="31"/>
        <w:ind w:right="71"/>
        <w:jc w:val="both"/>
      </w:pPr>
      <w:r w:rsidRPr="00691E6B">
        <w:rPr>
          <w:b/>
        </w:rPr>
        <w:t>Competenze ed Esperienze:</w:t>
      </w:r>
      <w:r w:rsidRPr="00691E6B">
        <w:t xml:space="preserve"> </w:t>
      </w:r>
      <w:r w:rsidR="00691E6B" w:rsidRPr="00691E6B">
        <w:t>a</w:t>
      </w:r>
      <w:r w:rsidR="00A76FB2" w:rsidRPr="00691E6B">
        <w:t>lmeno un anno di esperienza lavorativa in laboratori di ricerca</w:t>
      </w:r>
      <w:r w:rsidR="00691E6B" w:rsidRPr="00691E6B">
        <w:t>; e</w:t>
      </w:r>
      <w:r w:rsidR="00A76FB2" w:rsidRPr="00691E6B">
        <w:t xml:space="preserve">sperienza   </w:t>
      </w:r>
      <w:r w:rsidR="00691E6B" w:rsidRPr="00691E6B">
        <w:t>in analisi</w:t>
      </w:r>
      <w:r w:rsidR="00A76FB2" w:rsidRPr="00691E6B">
        <w:t xml:space="preserve">   </w:t>
      </w:r>
      <w:r w:rsidR="00691E6B" w:rsidRPr="00691E6B">
        <w:t>dati NGS, in particolare</w:t>
      </w:r>
      <w:r w:rsidR="00A76FB2" w:rsidRPr="00691E6B">
        <w:t xml:space="preserve">   targeted</w:t>
      </w:r>
      <w:r w:rsidR="00691E6B" w:rsidRPr="00691E6B">
        <w:t xml:space="preserve"> </w:t>
      </w:r>
      <w:r w:rsidR="00A76FB2" w:rsidRPr="00691E6B">
        <w:t>resequencing e RNA-seq</w:t>
      </w:r>
      <w:r w:rsidR="00691E6B" w:rsidRPr="00691E6B">
        <w:t>,</w:t>
      </w:r>
      <w:r w:rsidR="00A76FB2" w:rsidRPr="00691E6B">
        <w:t xml:space="preserve"> </w:t>
      </w:r>
      <w:r w:rsidR="00691E6B" w:rsidRPr="00691E6B">
        <w:t>o</w:t>
      </w:r>
      <w:r w:rsidR="00A76FB2" w:rsidRPr="00691E6B">
        <w:t xml:space="preserve">ttima conoscenza di software di chiamata varianti (e.g. GATK) e </w:t>
      </w:r>
      <w:r w:rsidR="00691E6B" w:rsidRPr="00691E6B">
        <w:t xml:space="preserve">di allineamento </w:t>
      </w:r>
      <w:r w:rsidR="00691E6B" w:rsidRPr="00691E6B">
        <w:rPr>
          <w:spacing w:val="5"/>
        </w:rPr>
        <w:t>(</w:t>
      </w:r>
      <w:r w:rsidR="00691E6B" w:rsidRPr="00691E6B">
        <w:rPr>
          <w:color w:val="4B504D"/>
        </w:rPr>
        <w:t>e</w:t>
      </w:r>
      <w:r w:rsidR="00691E6B" w:rsidRPr="00691E6B">
        <w:rPr>
          <w:color w:val="343A38"/>
        </w:rPr>
        <w:t>.g</w:t>
      </w:r>
      <w:r w:rsidR="00691E6B" w:rsidRPr="00691E6B">
        <w:rPr>
          <w:color w:val="4B504D"/>
        </w:rPr>
        <w:t xml:space="preserve">.   </w:t>
      </w:r>
      <w:r w:rsidR="00691E6B" w:rsidRPr="00691E6B">
        <w:rPr>
          <w:color w:val="4B504D"/>
          <w:spacing w:val="38"/>
        </w:rPr>
        <w:t xml:space="preserve"> </w:t>
      </w:r>
      <w:r w:rsidR="00691E6B" w:rsidRPr="00691E6B">
        <w:rPr>
          <w:color w:val="343A38"/>
        </w:rPr>
        <w:t>Bowt</w:t>
      </w:r>
      <w:r w:rsidR="00691E6B" w:rsidRPr="00691E6B">
        <w:rPr>
          <w:color w:val="343A38"/>
          <w:spacing w:val="-1"/>
        </w:rPr>
        <w:t>i</w:t>
      </w:r>
      <w:r w:rsidR="00691E6B" w:rsidRPr="00691E6B">
        <w:rPr>
          <w:color w:val="4B504D"/>
        </w:rPr>
        <w:t>e</w:t>
      </w:r>
      <w:r w:rsidR="00691E6B" w:rsidRPr="00691E6B">
        <w:rPr>
          <w:color w:val="343A38"/>
        </w:rPr>
        <w:t>)</w:t>
      </w:r>
      <w:r w:rsidR="00691E6B" w:rsidRPr="00691E6B">
        <w:rPr>
          <w:color w:val="4B504D"/>
        </w:rPr>
        <w:t>;</w:t>
      </w:r>
      <w:r w:rsidR="00691E6B" w:rsidRPr="00691E6B">
        <w:rPr>
          <w:color w:val="4B504D"/>
          <w:spacing w:val="29"/>
        </w:rPr>
        <w:t xml:space="preserve"> </w:t>
      </w:r>
      <w:r w:rsidR="00691E6B" w:rsidRPr="00691E6B">
        <w:rPr>
          <w:color w:val="343A38"/>
        </w:rPr>
        <w:t>otti</w:t>
      </w:r>
      <w:r w:rsidR="00691E6B" w:rsidRPr="00691E6B">
        <w:rPr>
          <w:color w:val="343A38"/>
          <w:spacing w:val="-1"/>
        </w:rPr>
        <w:t>m</w:t>
      </w:r>
      <w:r w:rsidR="00691E6B" w:rsidRPr="00691E6B">
        <w:rPr>
          <w:color w:val="4B504D"/>
        </w:rPr>
        <w:t xml:space="preserve">a    </w:t>
      </w:r>
      <w:r w:rsidR="00691E6B" w:rsidRPr="00691E6B">
        <w:rPr>
          <w:color w:val="4B504D"/>
          <w:spacing w:val="17"/>
        </w:rPr>
        <w:t xml:space="preserve"> </w:t>
      </w:r>
      <w:r w:rsidR="00691E6B" w:rsidRPr="00691E6B">
        <w:rPr>
          <w:color w:val="343A38"/>
        </w:rPr>
        <w:t xml:space="preserve">capacita    </w:t>
      </w:r>
      <w:r w:rsidR="00691E6B" w:rsidRPr="00691E6B">
        <w:rPr>
          <w:color w:val="343A38"/>
          <w:spacing w:val="22"/>
        </w:rPr>
        <w:t xml:space="preserve"> </w:t>
      </w:r>
      <w:r w:rsidR="00691E6B" w:rsidRPr="00691E6B">
        <w:rPr>
          <w:color w:val="343A38"/>
        </w:rPr>
        <w:t xml:space="preserve">di   </w:t>
      </w:r>
      <w:r w:rsidR="00691E6B" w:rsidRPr="00691E6B">
        <w:rPr>
          <w:color w:val="343A38"/>
          <w:spacing w:val="14"/>
        </w:rPr>
        <w:t xml:space="preserve"> </w:t>
      </w:r>
      <w:r w:rsidR="00691E6B" w:rsidRPr="00691E6B">
        <w:rPr>
          <w:color w:val="343A38"/>
        </w:rPr>
        <w:t>progr</w:t>
      </w:r>
      <w:r w:rsidR="00691E6B" w:rsidRPr="00691E6B">
        <w:rPr>
          <w:color w:val="4B504D"/>
        </w:rPr>
        <w:t>a</w:t>
      </w:r>
      <w:r w:rsidR="00691E6B" w:rsidRPr="00691E6B">
        <w:rPr>
          <w:color w:val="343A38"/>
        </w:rPr>
        <w:t>mm</w:t>
      </w:r>
      <w:r w:rsidR="00691E6B" w:rsidRPr="00691E6B">
        <w:rPr>
          <w:color w:val="343A38"/>
          <w:spacing w:val="-1"/>
        </w:rPr>
        <w:t>a</w:t>
      </w:r>
      <w:r w:rsidR="00691E6B" w:rsidRPr="00691E6B">
        <w:rPr>
          <w:color w:val="4B504D"/>
        </w:rPr>
        <w:t>z</w:t>
      </w:r>
      <w:r w:rsidR="00691E6B" w:rsidRPr="00691E6B">
        <w:rPr>
          <w:color w:val="343A38"/>
        </w:rPr>
        <w:t xml:space="preserve">ione       nei   </w:t>
      </w:r>
      <w:r w:rsidR="00691E6B" w:rsidRPr="00691E6B">
        <w:rPr>
          <w:color w:val="343A38"/>
          <w:spacing w:val="32"/>
        </w:rPr>
        <w:t xml:space="preserve"> </w:t>
      </w:r>
      <w:r w:rsidR="00691E6B" w:rsidRPr="00691E6B">
        <w:rPr>
          <w:color w:val="1F2623"/>
        </w:rPr>
        <w:t>l</w:t>
      </w:r>
      <w:r w:rsidR="00691E6B" w:rsidRPr="00691E6B">
        <w:rPr>
          <w:color w:val="343A38"/>
        </w:rPr>
        <w:t>ingua</w:t>
      </w:r>
      <w:r w:rsidR="00691E6B" w:rsidRPr="00691E6B">
        <w:rPr>
          <w:color w:val="4B504D"/>
        </w:rPr>
        <w:t>gg</w:t>
      </w:r>
      <w:r w:rsidR="00691E6B" w:rsidRPr="00691E6B">
        <w:rPr>
          <w:color w:val="343A38"/>
        </w:rPr>
        <w:t xml:space="preserve">i    </w:t>
      </w:r>
      <w:r w:rsidR="00691E6B" w:rsidRPr="00691E6B">
        <w:rPr>
          <w:color w:val="343A38"/>
          <w:spacing w:val="33"/>
        </w:rPr>
        <w:t xml:space="preserve"> </w:t>
      </w:r>
      <w:r w:rsidR="00691E6B" w:rsidRPr="00691E6B">
        <w:rPr>
          <w:color w:val="343A38"/>
        </w:rPr>
        <w:t>di pro</w:t>
      </w:r>
      <w:r w:rsidR="00691E6B" w:rsidRPr="00691E6B">
        <w:rPr>
          <w:color w:val="4B504D"/>
        </w:rPr>
        <w:t>g</w:t>
      </w:r>
      <w:r w:rsidR="00691E6B" w:rsidRPr="00691E6B">
        <w:rPr>
          <w:color w:val="343A38"/>
        </w:rPr>
        <w:t>ram</w:t>
      </w:r>
      <w:r w:rsidR="00691E6B" w:rsidRPr="00691E6B">
        <w:rPr>
          <w:color w:val="343A38"/>
          <w:spacing w:val="-1"/>
        </w:rPr>
        <w:t>m</w:t>
      </w:r>
      <w:r w:rsidR="00691E6B" w:rsidRPr="00691E6B">
        <w:rPr>
          <w:color w:val="4B504D"/>
        </w:rPr>
        <w:t>az</w:t>
      </w:r>
      <w:r w:rsidR="00691E6B" w:rsidRPr="00691E6B">
        <w:rPr>
          <w:color w:val="343A38"/>
        </w:rPr>
        <w:t>ion</w:t>
      </w:r>
      <w:r w:rsidR="00691E6B" w:rsidRPr="00691E6B">
        <w:rPr>
          <w:color w:val="4B504D"/>
        </w:rPr>
        <w:t xml:space="preserve">e   </w:t>
      </w:r>
      <w:r w:rsidR="00691E6B" w:rsidRPr="00691E6B">
        <w:rPr>
          <w:color w:val="4B504D"/>
          <w:spacing w:val="47"/>
        </w:rPr>
        <w:t xml:space="preserve"> </w:t>
      </w:r>
      <w:r w:rsidR="00691E6B" w:rsidRPr="00691E6B">
        <w:rPr>
          <w:color w:val="343A38"/>
        </w:rPr>
        <w:t>P</w:t>
      </w:r>
      <w:r w:rsidR="00691E6B" w:rsidRPr="00691E6B">
        <w:rPr>
          <w:color w:val="4B504D"/>
        </w:rPr>
        <w:t>y</w:t>
      </w:r>
      <w:r w:rsidR="00691E6B" w:rsidRPr="00691E6B">
        <w:rPr>
          <w:color w:val="343A38"/>
        </w:rPr>
        <w:t>t</w:t>
      </w:r>
      <w:r w:rsidR="00691E6B" w:rsidRPr="00691E6B">
        <w:rPr>
          <w:color w:val="1F2623"/>
        </w:rPr>
        <w:t>h</w:t>
      </w:r>
      <w:r w:rsidR="00691E6B" w:rsidRPr="00691E6B">
        <w:rPr>
          <w:color w:val="343A38"/>
        </w:rPr>
        <w:t xml:space="preserve">on  </w:t>
      </w:r>
      <w:r w:rsidR="00691E6B" w:rsidRPr="00691E6B">
        <w:rPr>
          <w:color w:val="343A38"/>
          <w:spacing w:val="7"/>
        </w:rPr>
        <w:t xml:space="preserve"> </w:t>
      </w:r>
      <w:r w:rsidR="00691E6B" w:rsidRPr="00691E6B">
        <w:rPr>
          <w:color w:val="343A38"/>
        </w:rPr>
        <w:t xml:space="preserve">e </w:t>
      </w:r>
      <w:r w:rsidR="00691E6B" w:rsidRPr="00691E6B">
        <w:rPr>
          <w:color w:val="343A38"/>
          <w:spacing w:val="1"/>
        </w:rPr>
        <w:t>R</w:t>
      </w:r>
      <w:r w:rsidR="00691E6B" w:rsidRPr="00691E6B">
        <w:rPr>
          <w:color w:val="4B504D"/>
        </w:rPr>
        <w:t xml:space="preserve">; </w:t>
      </w:r>
      <w:r w:rsidR="00691E6B" w:rsidRPr="00691E6B">
        <w:rPr>
          <w:color w:val="4B504D"/>
          <w:spacing w:val="20"/>
        </w:rPr>
        <w:t>buona</w:t>
      </w:r>
      <w:r w:rsidR="00691E6B" w:rsidRPr="00691E6B">
        <w:rPr>
          <w:color w:val="4B504D"/>
        </w:rPr>
        <w:t xml:space="preserve">   </w:t>
      </w:r>
      <w:r w:rsidR="00691E6B" w:rsidRPr="00691E6B">
        <w:rPr>
          <w:color w:val="4B504D"/>
          <w:w w:val="134"/>
        </w:rPr>
        <w:t>0</w:t>
      </w:r>
      <w:r w:rsidR="00691E6B" w:rsidRPr="00691E6B">
        <w:rPr>
          <w:color w:val="4B504D"/>
          <w:spacing w:val="42"/>
          <w:w w:val="134"/>
        </w:rPr>
        <w:t xml:space="preserve"> </w:t>
      </w:r>
      <w:r w:rsidR="00691E6B" w:rsidRPr="00691E6B">
        <w:rPr>
          <w:color w:val="343A38"/>
        </w:rPr>
        <w:t>ott</w:t>
      </w:r>
      <w:r w:rsidR="00691E6B" w:rsidRPr="00691E6B">
        <w:rPr>
          <w:color w:val="1F2623"/>
        </w:rPr>
        <w:t>i</w:t>
      </w:r>
      <w:r w:rsidR="00691E6B" w:rsidRPr="00691E6B">
        <w:rPr>
          <w:color w:val="343A38"/>
        </w:rPr>
        <w:t xml:space="preserve">ma </w:t>
      </w:r>
      <w:r w:rsidR="00691E6B" w:rsidRPr="00691E6B">
        <w:rPr>
          <w:color w:val="343A38"/>
          <w:spacing w:val="9"/>
        </w:rPr>
        <w:t>conoscenza</w:t>
      </w:r>
      <w:r w:rsidR="00691E6B" w:rsidRPr="00691E6B">
        <w:rPr>
          <w:color w:val="343A38"/>
          <w:spacing w:val="49"/>
        </w:rPr>
        <w:t xml:space="preserve"> </w:t>
      </w:r>
      <w:r w:rsidR="00691E6B" w:rsidRPr="00691E6B">
        <w:rPr>
          <w:color w:val="343A38"/>
        </w:rPr>
        <w:t>d</w:t>
      </w:r>
      <w:r w:rsidR="00691E6B" w:rsidRPr="00691E6B">
        <w:rPr>
          <w:color w:val="4B504D"/>
        </w:rPr>
        <w:t>e</w:t>
      </w:r>
      <w:r w:rsidR="00691E6B" w:rsidRPr="00691E6B">
        <w:rPr>
          <w:color w:val="343A38"/>
        </w:rPr>
        <w:t>ll’ambiente Unix</w:t>
      </w:r>
      <w:r w:rsidR="00691E6B" w:rsidRPr="00691E6B">
        <w:rPr>
          <w:color w:val="4B504D"/>
        </w:rPr>
        <w:t>/</w:t>
      </w:r>
      <w:r w:rsidR="00691E6B" w:rsidRPr="00691E6B">
        <w:rPr>
          <w:color w:val="343A38"/>
        </w:rPr>
        <w:t>Ba</w:t>
      </w:r>
      <w:r w:rsidR="00691E6B" w:rsidRPr="00691E6B">
        <w:rPr>
          <w:color w:val="4B504D"/>
        </w:rPr>
        <w:t>s</w:t>
      </w:r>
      <w:r w:rsidR="00691E6B" w:rsidRPr="00691E6B">
        <w:rPr>
          <w:color w:val="343A38"/>
        </w:rPr>
        <w:t>h</w:t>
      </w:r>
      <w:r w:rsidR="00691E6B" w:rsidRPr="00691E6B">
        <w:rPr>
          <w:color w:val="4B504D"/>
        </w:rPr>
        <w:t>;</w:t>
      </w:r>
      <w:r w:rsidR="00691E6B" w:rsidRPr="00691E6B">
        <w:rPr>
          <w:color w:val="4B504D"/>
          <w:spacing w:val="9"/>
        </w:rPr>
        <w:t xml:space="preserve"> </w:t>
      </w:r>
      <w:r w:rsidR="00691E6B" w:rsidRPr="00691E6B">
        <w:rPr>
          <w:color w:val="4B504D"/>
        </w:rPr>
        <w:t>b</w:t>
      </w:r>
      <w:r w:rsidR="00691E6B" w:rsidRPr="00691E6B">
        <w:rPr>
          <w:color w:val="343A38"/>
        </w:rPr>
        <w:t>uona cono</w:t>
      </w:r>
      <w:r w:rsidR="00691E6B" w:rsidRPr="00691E6B">
        <w:rPr>
          <w:color w:val="4B504D"/>
        </w:rPr>
        <w:t>sc</w:t>
      </w:r>
      <w:r w:rsidR="00691E6B" w:rsidRPr="00691E6B">
        <w:rPr>
          <w:color w:val="343A38"/>
        </w:rPr>
        <w:t>en</w:t>
      </w:r>
      <w:r w:rsidR="00691E6B" w:rsidRPr="00691E6B">
        <w:rPr>
          <w:color w:val="4B504D"/>
        </w:rPr>
        <w:t>za</w:t>
      </w:r>
      <w:r w:rsidR="00691E6B" w:rsidRPr="00691E6B">
        <w:rPr>
          <w:color w:val="4B504D"/>
          <w:spacing w:val="15"/>
        </w:rPr>
        <w:t xml:space="preserve"> </w:t>
      </w:r>
      <w:r w:rsidR="00691E6B" w:rsidRPr="00691E6B">
        <w:rPr>
          <w:color w:val="4B504D"/>
        </w:rPr>
        <w:t>s</w:t>
      </w:r>
      <w:r w:rsidR="00691E6B" w:rsidRPr="00691E6B">
        <w:rPr>
          <w:color w:val="343A38"/>
        </w:rPr>
        <w:t>i</w:t>
      </w:r>
      <w:r w:rsidR="00691E6B" w:rsidRPr="00691E6B">
        <w:rPr>
          <w:color w:val="4B504D"/>
        </w:rPr>
        <w:t>ste</w:t>
      </w:r>
      <w:r w:rsidR="00691E6B" w:rsidRPr="00691E6B">
        <w:rPr>
          <w:color w:val="343A38"/>
        </w:rPr>
        <w:t>mi</w:t>
      </w:r>
      <w:r w:rsidR="00691E6B" w:rsidRPr="00691E6B">
        <w:rPr>
          <w:color w:val="343A38"/>
          <w:spacing w:val="17"/>
        </w:rPr>
        <w:t xml:space="preserve"> </w:t>
      </w:r>
      <w:r w:rsidR="00691E6B" w:rsidRPr="00691E6B">
        <w:rPr>
          <w:color w:val="343A38"/>
        </w:rPr>
        <w:t>di</w:t>
      </w:r>
      <w:r w:rsidR="00691E6B" w:rsidRPr="00691E6B">
        <w:rPr>
          <w:color w:val="343A38"/>
          <w:spacing w:val="-2"/>
        </w:rPr>
        <w:t xml:space="preserve"> </w:t>
      </w:r>
      <w:r w:rsidR="00691E6B" w:rsidRPr="00691E6B">
        <w:rPr>
          <w:color w:val="4B504D"/>
        </w:rPr>
        <w:t>ges</w:t>
      </w:r>
      <w:r w:rsidR="00691E6B" w:rsidRPr="00691E6B">
        <w:rPr>
          <w:color w:val="343A38"/>
        </w:rPr>
        <w:t>ti</w:t>
      </w:r>
      <w:r w:rsidR="00691E6B" w:rsidRPr="00691E6B">
        <w:rPr>
          <w:color w:val="4B504D"/>
        </w:rPr>
        <w:t>o</w:t>
      </w:r>
      <w:r w:rsidR="00691E6B" w:rsidRPr="00691E6B">
        <w:rPr>
          <w:color w:val="343A38"/>
        </w:rPr>
        <w:t>n</w:t>
      </w:r>
      <w:r w:rsidR="00691E6B" w:rsidRPr="00691E6B">
        <w:rPr>
          <w:color w:val="4B504D"/>
        </w:rPr>
        <w:t>e</w:t>
      </w:r>
      <w:r w:rsidR="00691E6B" w:rsidRPr="00691E6B">
        <w:rPr>
          <w:color w:val="4B504D"/>
          <w:spacing w:val="17"/>
        </w:rPr>
        <w:t xml:space="preserve"> </w:t>
      </w:r>
      <w:r w:rsidR="00691E6B" w:rsidRPr="00691E6B">
        <w:rPr>
          <w:color w:val="343A38"/>
        </w:rPr>
        <w:t>d</w:t>
      </w:r>
      <w:r w:rsidR="00691E6B" w:rsidRPr="00691E6B">
        <w:rPr>
          <w:color w:val="4B504D"/>
        </w:rPr>
        <w:t>a</w:t>
      </w:r>
      <w:r w:rsidR="00691E6B" w:rsidRPr="00691E6B">
        <w:rPr>
          <w:color w:val="343A38"/>
        </w:rPr>
        <w:t>t</w:t>
      </w:r>
      <w:r w:rsidR="00691E6B" w:rsidRPr="00691E6B">
        <w:rPr>
          <w:color w:val="4B504D"/>
        </w:rPr>
        <w:t>a</w:t>
      </w:r>
      <w:r w:rsidR="00691E6B" w:rsidRPr="00691E6B">
        <w:rPr>
          <w:color w:val="343A38"/>
        </w:rPr>
        <w:t>b</w:t>
      </w:r>
      <w:r w:rsidR="00691E6B" w:rsidRPr="00691E6B">
        <w:rPr>
          <w:color w:val="4B504D"/>
        </w:rPr>
        <w:t>ase</w:t>
      </w:r>
      <w:r w:rsidR="00691E6B" w:rsidRPr="00691E6B">
        <w:rPr>
          <w:color w:val="4B504D"/>
          <w:spacing w:val="12"/>
        </w:rPr>
        <w:t xml:space="preserve"> </w:t>
      </w:r>
      <w:r w:rsidR="00691E6B" w:rsidRPr="00691E6B">
        <w:rPr>
          <w:color w:val="4B504D"/>
        </w:rPr>
        <w:t>(e</w:t>
      </w:r>
      <w:r w:rsidR="00691E6B" w:rsidRPr="00691E6B">
        <w:rPr>
          <w:color w:val="343A38"/>
        </w:rPr>
        <w:t>.</w:t>
      </w:r>
      <w:r w:rsidR="00691E6B" w:rsidRPr="00691E6B">
        <w:rPr>
          <w:color w:val="4B504D"/>
        </w:rPr>
        <w:t>g</w:t>
      </w:r>
      <w:r w:rsidR="00691E6B" w:rsidRPr="00691E6B">
        <w:rPr>
          <w:color w:val="343A38"/>
        </w:rPr>
        <w:t>.</w:t>
      </w:r>
      <w:r w:rsidR="00691E6B" w:rsidRPr="00691E6B">
        <w:rPr>
          <w:color w:val="343A38"/>
          <w:spacing w:val="1"/>
        </w:rPr>
        <w:t xml:space="preserve"> </w:t>
      </w:r>
      <w:r w:rsidR="00691E6B" w:rsidRPr="00691E6B">
        <w:rPr>
          <w:color w:val="343A38"/>
        </w:rPr>
        <w:t>M</w:t>
      </w:r>
      <w:r w:rsidR="00691E6B" w:rsidRPr="00691E6B">
        <w:rPr>
          <w:color w:val="4B504D"/>
        </w:rPr>
        <w:t>y</w:t>
      </w:r>
      <w:r w:rsidR="00691E6B" w:rsidRPr="00691E6B">
        <w:rPr>
          <w:color w:val="343A38"/>
        </w:rPr>
        <w:t>SQ</w:t>
      </w:r>
      <w:r w:rsidR="00691E6B" w:rsidRPr="00691E6B">
        <w:rPr>
          <w:color w:val="4B504D"/>
        </w:rPr>
        <w:t>L).</w:t>
      </w:r>
    </w:p>
    <w:p w:rsidR="00A76FB2" w:rsidRPr="00691E6B" w:rsidRDefault="00A76FB2" w:rsidP="00691E6B">
      <w:pPr>
        <w:spacing w:before="93"/>
        <w:ind w:right="90"/>
        <w:jc w:val="both"/>
      </w:pPr>
    </w:p>
    <w:p w:rsidR="000C503D" w:rsidRPr="00691E6B" w:rsidRDefault="00297338" w:rsidP="00691E6B">
      <w:pPr>
        <w:jc w:val="both"/>
      </w:pPr>
      <w:r w:rsidRPr="00691E6B">
        <w:rPr>
          <w:b/>
        </w:rPr>
        <w:t>Durata dell'incarico:</w:t>
      </w:r>
      <w:r w:rsidRPr="00691E6B">
        <w:t xml:space="preserve"> L’attività oggetto della collaborazione avrà decorrenza</w:t>
      </w:r>
      <w:r w:rsidRPr="00B016EB">
        <w:t xml:space="preserve"> </w:t>
      </w:r>
      <w:r w:rsidR="0003202D" w:rsidRPr="00B016EB">
        <w:t>dal</w:t>
      </w:r>
      <w:r w:rsidRPr="00B016EB">
        <w:t xml:space="preserve"> primo giorno utile immediatamente successivo alla data di adozione del provvedimento, da individuarsi in ogni caso nel 1° o nel 16° giorno di ciascun mese, </w:t>
      </w:r>
      <w:r w:rsidRPr="00691E6B">
        <w:t xml:space="preserve">e </w:t>
      </w:r>
      <w:r w:rsidR="00F92AFA" w:rsidRPr="00691E6B">
        <w:t xml:space="preserve">per </w:t>
      </w:r>
      <w:r w:rsidR="00FD71C0" w:rsidRPr="00691E6B">
        <w:t>2 mesi</w:t>
      </w:r>
      <w:r w:rsidR="004D75C0" w:rsidRPr="00691E6B">
        <w:t>;</w:t>
      </w:r>
    </w:p>
    <w:p w:rsidR="00CE0032" w:rsidRPr="00691E6B" w:rsidRDefault="00CE0032">
      <w:pPr>
        <w:jc w:val="both"/>
        <w:rPr>
          <w:highlight w:val="yellow"/>
        </w:rPr>
      </w:pPr>
    </w:p>
    <w:p w:rsidR="00A76FB2" w:rsidRDefault="00297338" w:rsidP="00691E6B">
      <w:pPr>
        <w:spacing w:before="39"/>
        <w:ind w:right="-1"/>
        <w:jc w:val="both"/>
      </w:pPr>
      <w:r w:rsidRPr="00B016EB">
        <w:rPr>
          <w:b/>
        </w:rPr>
        <w:t>Compenso:</w:t>
      </w:r>
      <w:r w:rsidRPr="00B016EB">
        <w:t xml:space="preserve"> </w:t>
      </w:r>
      <w:r w:rsidR="00691E6B">
        <w:t>l</w:t>
      </w:r>
      <w:r w:rsidR="00A76FB2" w:rsidRPr="00691E6B">
        <w:t xml:space="preserve">a spesa complessiva per la durata </w:t>
      </w:r>
      <w:r w:rsidR="00691E6B" w:rsidRPr="00691E6B">
        <w:t>dell’incarico sarà</w:t>
      </w:r>
      <w:r w:rsidR="00A76FB2" w:rsidRPr="00691E6B">
        <w:t xml:space="preserve"> pari a € 3.000,00</w:t>
      </w:r>
    </w:p>
    <w:p w:rsidR="00A76FB2" w:rsidRPr="00691E6B" w:rsidRDefault="00A76FB2">
      <w:pPr>
        <w:autoSpaceDE w:val="0"/>
        <w:jc w:val="both"/>
      </w:pPr>
    </w:p>
    <w:p w:rsidR="000C503D" w:rsidRPr="00B016EB" w:rsidRDefault="00297338">
      <w:pPr>
        <w:autoSpaceDE w:val="0"/>
        <w:jc w:val="both"/>
        <w:rPr>
          <w:b/>
        </w:rPr>
      </w:pPr>
      <w:r w:rsidRPr="00B016EB">
        <w:rPr>
          <w:b/>
        </w:rPr>
        <w:t>REQUISITI GENERALI:</w:t>
      </w:r>
    </w:p>
    <w:p w:rsidR="000C503D" w:rsidRPr="00B016EB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B016EB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essere nel pieno godimento dei diritti civili e politici;</w:t>
      </w:r>
    </w:p>
    <w:p w:rsidR="00496C3C" w:rsidRPr="00B016EB" w:rsidRDefault="00496C3C" w:rsidP="00496C3C">
      <w:pPr>
        <w:suppressAutoHyphens/>
        <w:jc w:val="both"/>
      </w:pP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770DE7" w:rsidRDefault="009642EE" w:rsidP="00FB11C3">
      <w:pPr>
        <w:jc w:val="both"/>
        <w:rPr>
          <w:highlight w:val="yellow"/>
        </w:rPr>
      </w:pPr>
    </w:p>
    <w:p w:rsidR="00A76FB2" w:rsidRPr="00B016EB" w:rsidRDefault="00A76FB2" w:rsidP="00A76FB2">
      <w:pPr>
        <w:jc w:val="both"/>
      </w:pPr>
      <w:r w:rsidRPr="00B016EB">
        <w:t>Tutti i requisiti devono essere posseduti alla data di scadenza del termine stabilito nell’avviso di selezione per la presentazione della domanda di ammissione.</w:t>
      </w:r>
    </w:p>
    <w:p w:rsidR="00A76FB2" w:rsidRPr="00B016EB" w:rsidRDefault="00A76FB2" w:rsidP="00A76FB2">
      <w:pPr>
        <w:rPr>
          <w:sz w:val="12"/>
          <w:szCs w:val="12"/>
        </w:rPr>
      </w:pPr>
    </w:p>
    <w:p w:rsidR="00A76FB2" w:rsidRPr="00B016EB" w:rsidRDefault="00A76FB2" w:rsidP="00A76FB2">
      <w:pPr>
        <w:widowControl w:val="0"/>
        <w:autoSpaceDE w:val="0"/>
        <w:autoSpaceDN w:val="0"/>
        <w:adjustRightInd w:val="0"/>
        <w:jc w:val="both"/>
      </w:pPr>
      <w:r w:rsidRPr="00B016EB">
        <w:t>I candidati devono presentare domanda entro le ore 12.00 del quindicesimo giorno dalla data di pubblicazione del presente bando di concorso. La domanda deve essere spedita tramite:</w:t>
      </w:r>
    </w:p>
    <w:p w:rsidR="00A76FB2" w:rsidRPr="00B016EB" w:rsidRDefault="00A76FB2" w:rsidP="00A76F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PEC al seguente indirizzo </w:t>
      </w:r>
      <w:hyperlink r:id="rId7" w:history="1">
        <w:r w:rsidRPr="00B016EB">
          <w:rPr>
            <w:rStyle w:val="Collegamentoipertestuale"/>
          </w:rPr>
          <w:t>sar@cert.ifo.it</w:t>
        </w:r>
      </w:hyperlink>
      <w:r w:rsidRPr="00B016EB">
        <w:t>;</w:t>
      </w:r>
    </w:p>
    <w:p w:rsidR="00A76FB2" w:rsidRPr="00B016EB" w:rsidRDefault="00A76FB2" w:rsidP="00A76F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>a mano all’Ufficio Protocollo dell’Azienda (dal lunedì al venerdì dalle ore 9,00 alle ore 12,00), att.ne Ufficio SAR;</w:t>
      </w:r>
    </w:p>
    <w:p w:rsidR="00A76FB2" w:rsidRPr="00B016EB" w:rsidRDefault="00A76FB2" w:rsidP="00A76FB2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>per posta, a mezzo di raccomandata A.R. a: Ufficio Protocollo – att.ne Ufficio SAR- Via Elio Chianesi 53, 00144 Roma, purché pervenga all’Azienda, a pena di esclusione, entro le ore 12, del 15° giorno successivo a quello di pubblicazione dell’avviso.</w:t>
      </w:r>
    </w:p>
    <w:p w:rsidR="00A76FB2" w:rsidRPr="00B016EB" w:rsidRDefault="00A76FB2" w:rsidP="00A76FB2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A76FB2" w:rsidRPr="00B016EB" w:rsidRDefault="00A76FB2" w:rsidP="00A76FB2">
      <w:pPr>
        <w:jc w:val="both"/>
      </w:pPr>
      <w:r w:rsidRPr="00B016EB">
        <w:t xml:space="preserve">Qualunque sia la modalità di presentazione della candidatura, nell’oggetto della mail o sulla busta di trasmissione, </w:t>
      </w:r>
      <w:r w:rsidRPr="00B016EB">
        <w:rPr>
          <w:b/>
        </w:rPr>
        <w:t>occorre indicare il numero e la data</w:t>
      </w:r>
      <w:r w:rsidRPr="00B016EB">
        <w:t xml:space="preserve"> di selezione pubblica alla quale s’intende partecipare.</w:t>
      </w:r>
    </w:p>
    <w:p w:rsidR="00A76FB2" w:rsidRPr="00B016EB" w:rsidRDefault="00A76FB2" w:rsidP="00A76FB2">
      <w:pPr>
        <w:autoSpaceDE w:val="0"/>
        <w:jc w:val="both"/>
      </w:pPr>
      <w:r w:rsidRPr="00B016EB">
        <w:t>Qualora le indicazioni del recapito dell’interessato fossero mancanti, inesatte o non aggiornate, l’Istituto non assume alcuna responsabilità per il mancato recapito di eventuali comunicazioni.</w:t>
      </w:r>
    </w:p>
    <w:p w:rsidR="00A76FB2" w:rsidRPr="00B016EB" w:rsidRDefault="00A76FB2" w:rsidP="00A76FB2">
      <w:pPr>
        <w:autoSpaceDE w:val="0"/>
        <w:jc w:val="both"/>
      </w:pPr>
    </w:p>
    <w:p w:rsidR="00A76FB2" w:rsidRPr="00B016EB" w:rsidRDefault="00A76FB2" w:rsidP="00A76FB2">
      <w:pPr>
        <w:shd w:val="clear" w:color="auto" w:fill="FFFFFF"/>
        <w:jc w:val="both"/>
      </w:pPr>
      <w:r w:rsidRPr="00B016EB">
        <w:lastRenderedPageBreak/>
        <w:t xml:space="preserve">L’Avviso sarà pubblicato, sul sito istituzionale </w:t>
      </w:r>
      <w:hyperlink r:id="rId8" w:tgtFrame="_blank" w:tooltip="blocked::http://www.ifo.it/" w:history="1">
        <w:r w:rsidRPr="00B016EB">
          <w:t>www.ifo.it</w:t>
        </w:r>
      </w:hyperlink>
      <w:r w:rsidRPr="00B016EB">
        <w:t xml:space="preserve"> alla sezione “amministrazione trasparente - bandi di concorso – bandi su progetti di ricerca”, e sul sito Concorsi.it. </w:t>
      </w:r>
    </w:p>
    <w:p w:rsidR="00A76FB2" w:rsidRPr="00B016EB" w:rsidRDefault="00A76FB2" w:rsidP="00A76FB2">
      <w:pPr>
        <w:tabs>
          <w:tab w:val="left" w:pos="-1134"/>
        </w:tabs>
        <w:suppressAutoHyphens/>
        <w:jc w:val="both"/>
      </w:pPr>
    </w:p>
    <w:p w:rsidR="00A76FB2" w:rsidRPr="00B016EB" w:rsidRDefault="00A76FB2" w:rsidP="00A76FB2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A76FB2" w:rsidRPr="00B016EB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76FB2" w:rsidRPr="00B016EB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76FB2" w:rsidRPr="00B016EB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76FB2" w:rsidRPr="00B016EB" w:rsidRDefault="00A76FB2" w:rsidP="00A76FB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inquadramento fiscale e previdenziale</w:t>
      </w:r>
    </w:p>
    <w:p w:rsidR="00A76FB2" w:rsidRPr="00B016EB" w:rsidRDefault="00A76FB2" w:rsidP="00A76FB2">
      <w:pPr>
        <w:pStyle w:val="Paragrafoelenco"/>
        <w:ind w:left="0"/>
        <w:jc w:val="both"/>
      </w:pP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>Saranno inoltre esclusi dal bando i candidati:</w:t>
      </w: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>1) che non siano in possesso di tutti i requisiti prescritti dal presente avviso;</w:t>
      </w: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>2) che abbiano prodotto la domanda oltre il termine perentorio indicato nel bando di selezione pubblica;</w:t>
      </w: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>3) che non abbiano allegato alla domanda le dichiarazioni sostitutive comprovanti i requisiti previsti per la partecipazione al presente avviso.</w:t>
      </w:r>
    </w:p>
    <w:p w:rsidR="00A76FB2" w:rsidRPr="00B016EB" w:rsidRDefault="00A76FB2" w:rsidP="00A76FB2">
      <w:pPr>
        <w:pStyle w:val="Paragrafoelenco"/>
        <w:autoSpaceDE w:val="0"/>
        <w:ind w:left="0"/>
        <w:jc w:val="both"/>
      </w:pPr>
      <w:r w:rsidRPr="00B016EB">
        <w:t xml:space="preserve">4) che non abbiano allegato alla domanda copia fotostatica del documento di </w:t>
      </w:r>
      <w:r w:rsidR="00691E6B" w:rsidRPr="00B016EB">
        <w:t>identità</w:t>
      </w:r>
      <w:r w:rsidRPr="00B016EB">
        <w:t xml:space="preserve"> in corso di validità;</w:t>
      </w:r>
    </w:p>
    <w:p w:rsidR="00A76FB2" w:rsidRPr="00B016EB" w:rsidRDefault="00A76FB2" w:rsidP="00A76FB2">
      <w:pPr>
        <w:pStyle w:val="Paragrafoelenco"/>
        <w:ind w:left="0"/>
        <w:jc w:val="both"/>
      </w:pPr>
      <w:r w:rsidRPr="00B016EB">
        <w:t>5) che non abbiano indicato nell’oggetto il numero e la data di pubblicazione del bando di selezione alla quale s’intende partecipare.</w:t>
      </w:r>
    </w:p>
    <w:p w:rsidR="00A76FB2" w:rsidRPr="00B016EB" w:rsidRDefault="00A76FB2" w:rsidP="00A76FB2">
      <w:pPr>
        <w:pStyle w:val="Paragrafoelenco"/>
        <w:ind w:left="0"/>
        <w:jc w:val="both"/>
      </w:pPr>
    </w:p>
    <w:p w:rsidR="00A76FB2" w:rsidRPr="00B016EB" w:rsidRDefault="00A76FB2" w:rsidP="00A76FB2">
      <w:pPr>
        <w:jc w:val="both"/>
      </w:pPr>
      <w:r w:rsidRPr="00B016EB">
        <w:lastRenderedPageBreak/>
        <w:t>Le domande e la documentazione presentate saranno valutate da un'apposita Commissione esaminatrice, che procederà alla valutazione comparativa mediante l'esame dei titoli dei candidati ed eventuale colloquio.</w:t>
      </w:r>
    </w:p>
    <w:p w:rsidR="00A76FB2" w:rsidRPr="00B016EB" w:rsidRDefault="00A76FB2" w:rsidP="00A76FB2">
      <w:pPr>
        <w:jc w:val="both"/>
        <w:outlineLvl w:val="0"/>
        <w:rPr>
          <w:sz w:val="12"/>
          <w:szCs w:val="12"/>
        </w:rPr>
      </w:pPr>
    </w:p>
    <w:p w:rsidR="00A76FB2" w:rsidRPr="00B016EB" w:rsidRDefault="00A76FB2" w:rsidP="00A76FB2">
      <w:pPr>
        <w:jc w:val="both"/>
        <w:rPr>
          <w:b/>
          <w:i/>
        </w:rPr>
      </w:pPr>
      <w:r w:rsidRPr="00B016EB">
        <w:rPr>
          <w:b/>
          <w:i/>
        </w:rPr>
        <w:t>Dirigente UO SAR</w:t>
      </w:r>
    </w:p>
    <w:p w:rsidR="00A76FB2" w:rsidRPr="00B016EB" w:rsidRDefault="00A76FB2" w:rsidP="00A76FB2">
      <w:pPr>
        <w:jc w:val="both"/>
        <w:rPr>
          <w:b/>
          <w:i/>
        </w:rPr>
      </w:pPr>
      <w:r w:rsidRPr="00B016EB">
        <w:rPr>
          <w:b/>
          <w:i/>
        </w:rPr>
        <w:t>Dott.ssa Cinzia Bomboni</w:t>
      </w:r>
    </w:p>
    <w:p w:rsidR="00A76FB2" w:rsidRPr="00B016EB" w:rsidRDefault="00A76FB2" w:rsidP="00A76FB2">
      <w:pPr>
        <w:jc w:val="both"/>
        <w:rPr>
          <w:b/>
          <w:i/>
        </w:rPr>
      </w:pPr>
    </w:p>
    <w:p w:rsidR="0094555B" w:rsidRDefault="0094555B" w:rsidP="0094555B">
      <w:pPr>
        <w:jc w:val="both"/>
        <w:rPr>
          <w:b/>
          <w:i/>
        </w:rPr>
      </w:pPr>
    </w:p>
    <w:p w:rsidR="00691E6B" w:rsidRDefault="00691E6B" w:rsidP="0094555B">
      <w:pPr>
        <w:jc w:val="both"/>
        <w:rPr>
          <w:b/>
          <w:i/>
        </w:rPr>
      </w:pPr>
    </w:p>
    <w:p w:rsidR="00691E6B" w:rsidRDefault="00691E6B" w:rsidP="0094555B">
      <w:pPr>
        <w:jc w:val="both"/>
        <w:rPr>
          <w:b/>
          <w:i/>
        </w:rPr>
      </w:pPr>
    </w:p>
    <w:p w:rsidR="00691E6B" w:rsidRDefault="00691E6B" w:rsidP="0094555B">
      <w:pPr>
        <w:jc w:val="both"/>
        <w:rPr>
          <w:b/>
          <w:i/>
        </w:rPr>
      </w:pPr>
    </w:p>
    <w:p w:rsidR="00691E6B" w:rsidRPr="00B016EB" w:rsidRDefault="00691E6B" w:rsidP="0094555B">
      <w:pPr>
        <w:jc w:val="both"/>
        <w:rPr>
          <w:b/>
          <w:i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autoSpaceDE w:val="0"/>
        <w:jc w:val="both"/>
        <w:rPr>
          <w:sz w:val="20"/>
          <w:szCs w:val="20"/>
        </w:rPr>
      </w:pPr>
      <w:r w:rsidRPr="00B016EB">
        <w:rPr>
          <w:sz w:val="20"/>
          <w:szCs w:val="20"/>
        </w:rPr>
        <w:t>Ai sensi dell’art. 13, del D. Lgs 30 giugno 2003, n. 196, e s.m.i.,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B016EB" w:rsidRDefault="0094555B" w:rsidP="0094555B">
      <w:pPr>
        <w:jc w:val="both"/>
        <w:rPr>
          <w:b/>
          <w:i/>
          <w:sz w:val="12"/>
          <w:szCs w:val="12"/>
        </w:rPr>
      </w:pPr>
    </w:p>
    <w:p w:rsidR="0094555B" w:rsidRPr="00533419" w:rsidRDefault="00691E6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B016EB">
        <w:rPr>
          <w:rFonts w:ascii="Times New Roman" w:hAnsi="Times New Roman"/>
          <w:sz w:val="22"/>
          <w:szCs w:val="22"/>
          <w:shd w:val="clear" w:color="auto" w:fill="FFFFFF"/>
        </w:rPr>
        <w:lastRenderedPageBreak/>
        <w:t>È</w:t>
      </w:r>
      <w:r w:rsidR="0094555B"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9B0" w:rsidRDefault="007D79B0">
      <w:r>
        <w:separator/>
      </w:r>
    </w:p>
  </w:endnote>
  <w:endnote w:type="continuationSeparator" w:id="0">
    <w:p w:rsidR="007D79B0" w:rsidRDefault="007D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9B0" w:rsidRDefault="007D79B0">
      <w:r>
        <w:separator/>
      </w:r>
    </w:p>
  </w:footnote>
  <w:footnote w:type="continuationSeparator" w:id="0">
    <w:p w:rsidR="007D79B0" w:rsidRDefault="007D7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91E6B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D79B0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6FB2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85302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2AFA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EED991-70D2-4333-B111-4A6D3B1A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Cirulli Anna</cp:lastModifiedBy>
  <cp:revision>2</cp:revision>
  <cp:lastPrinted>2018-03-08T14:21:00Z</cp:lastPrinted>
  <dcterms:created xsi:type="dcterms:W3CDTF">2018-04-19T12:21:00Z</dcterms:created>
  <dcterms:modified xsi:type="dcterms:W3CDTF">2018-04-19T12:21:00Z</dcterms:modified>
</cp:coreProperties>
</file>