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11F86">
        <w:rPr>
          <w:szCs w:val="24"/>
        </w:rPr>
        <w:t>31</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C76D04" w:rsidRDefault="00DE6334" w:rsidP="00761771">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n. 1 borsa di studio, </w:t>
      </w:r>
      <w:r w:rsidR="007B20CB" w:rsidRPr="00C76D04">
        <w:t xml:space="preserve">tipologia </w:t>
      </w:r>
      <w:r w:rsidR="00864308" w:rsidRPr="00C76D04">
        <w:t>B</w:t>
      </w:r>
      <w:r w:rsidR="00592D3E" w:rsidRPr="00C76D04">
        <w:t xml:space="preserve"> </w:t>
      </w:r>
      <w:r w:rsidR="007B20CB" w:rsidRPr="00C76D04">
        <w:t>-</w:t>
      </w:r>
      <w:r w:rsidR="00B73988" w:rsidRPr="00C76D04">
        <w:t>,</w:t>
      </w:r>
      <w:r w:rsidR="00A677C0" w:rsidRPr="00C76D04">
        <w:t xml:space="preserve"> </w:t>
      </w:r>
      <w:r w:rsidR="00811F86" w:rsidRPr="00811F86">
        <w:t xml:space="preserve">da svolgere presso </w:t>
      </w:r>
      <w:r w:rsidR="00811F86">
        <w:t>l</w:t>
      </w:r>
      <w:r w:rsidR="00811F86" w:rsidRPr="00811F86">
        <w:t>a Biblioteca ISG</w:t>
      </w:r>
      <w:r w:rsidR="00CA19FD" w:rsidRPr="00C76D04">
        <w:t xml:space="preserve"> </w:t>
      </w:r>
      <w:r w:rsidR="00070E75" w:rsidRPr="00C76D04">
        <w:t xml:space="preserve">sotto la supervisione </w:t>
      </w:r>
      <w:r w:rsidR="00864308" w:rsidRPr="00C76D04">
        <w:t>del</w:t>
      </w:r>
      <w:r w:rsidR="005E5F3F" w:rsidRPr="00C76D04">
        <w:t xml:space="preserve"> </w:t>
      </w:r>
      <w:r w:rsidR="00811F86">
        <w:t>Prof. Aldo Morrone</w:t>
      </w:r>
      <w:r w:rsidR="00407D80" w:rsidRPr="00C76D04">
        <w:t>;</w:t>
      </w:r>
    </w:p>
    <w:p w:rsidR="00A677C0" w:rsidRDefault="00A677C0" w:rsidP="00761771">
      <w:pPr>
        <w:spacing w:line="360" w:lineRule="auto"/>
        <w:jc w:val="both"/>
      </w:pPr>
      <w:r w:rsidRPr="00C76D04">
        <w:t>La durata dell’incarico, le attività da svolgere ed il compenso previst</w:t>
      </w:r>
      <w:r w:rsidR="00A11505" w:rsidRPr="00C76D04">
        <w:t>o, sono di seguito specificati.</w:t>
      </w:r>
    </w:p>
    <w:p w:rsidR="00D42B8F" w:rsidRPr="00C76D04" w:rsidRDefault="00D42B8F" w:rsidP="00761771">
      <w:pPr>
        <w:spacing w:line="360" w:lineRule="auto"/>
        <w:jc w:val="both"/>
      </w:pPr>
    </w:p>
    <w:p w:rsidR="00C76D04" w:rsidRDefault="00C76D04" w:rsidP="00D42B8F">
      <w:pPr>
        <w:spacing w:line="360" w:lineRule="auto"/>
        <w:jc w:val="both"/>
      </w:pPr>
      <w:r w:rsidRPr="00AE3E38">
        <w:rPr>
          <w:b/>
        </w:rPr>
        <w:t>Responsabile del Progetto</w:t>
      </w:r>
      <w:r>
        <w:t xml:space="preserve">: </w:t>
      </w:r>
      <w:r w:rsidR="00811F86">
        <w:t>Prof. Aldo Morrone</w:t>
      </w:r>
    </w:p>
    <w:p w:rsidR="00C76D04" w:rsidRDefault="00C76D04" w:rsidP="00D42B8F">
      <w:pPr>
        <w:spacing w:line="360" w:lineRule="auto"/>
        <w:jc w:val="both"/>
      </w:pPr>
      <w:r w:rsidRPr="00AE3E38">
        <w:rPr>
          <w:b/>
        </w:rPr>
        <w:t>Fondo Cod. IFO</w:t>
      </w:r>
      <w:r>
        <w:t xml:space="preserve">: </w:t>
      </w:r>
      <w:r w:rsidR="00811F86" w:rsidRPr="00811F86">
        <w:t>5</w:t>
      </w:r>
      <w:r w:rsidR="00811F86" w:rsidRPr="00811F86">
        <w:t>X1000 2014 Progetto 4</w:t>
      </w:r>
      <w:r w:rsidR="00811F86" w:rsidRPr="00811F86">
        <w:t xml:space="preserve"> ad esaurimento e 5</w:t>
      </w:r>
      <w:r w:rsidR="00811F86" w:rsidRPr="00811F86">
        <w:t>X1000 2015</w:t>
      </w:r>
    </w:p>
    <w:p w:rsidR="00BD7832" w:rsidRPr="008F1BAC" w:rsidRDefault="00C76D04" w:rsidP="00D42B8F">
      <w:pPr>
        <w:spacing w:line="360" w:lineRule="auto"/>
        <w:jc w:val="both"/>
        <w:rPr>
          <w:highlight w:val="yellow"/>
        </w:rPr>
      </w:pPr>
      <w:r w:rsidRPr="00AE3E38">
        <w:rPr>
          <w:b/>
        </w:rPr>
        <w:t>Sede di riferimento</w:t>
      </w:r>
      <w:r>
        <w:t xml:space="preserve">: </w:t>
      </w:r>
      <w:r w:rsidR="00811F86" w:rsidRPr="00811F86">
        <w:t>Biblioteca ISG</w:t>
      </w:r>
    </w:p>
    <w:p w:rsidR="00811F86" w:rsidRDefault="00811F86" w:rsidP="00D42B8F">
      <w:pPr>
        <w:spacing w:line="360" w:lineRule="auto"/>
        <w:jc w:val="both"/>
        <w:rPr>
          <w:b/>
        </w:rPr>
      </w:pPr>
    </w:p>
    <w:p w:rsidR="00063E39" w:rsidRPr="00C76D04"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542E85" w:rsidRPr="00C76D04" w:rsidRDefault="00542E85" w:rsidP="00542E85">
      <w:pPr>
        <w:spacing w:line="360" w:lineRule="auto"/>
        <w:jc w:val="both"/>
        <w:rPr>
          <w:rFonts w:eastAsia="SimHei"/>
        </w:rPr>
      </w:pPr>
      <w:r w:rsidRPr="00C76D04">
        <w:rPr>
          <w:b/>
        </w:rPr>
        <w:t>Compenso lordo:</w:t>
      </w:r>
      <w:r w:rsidRPr="00C76D04">
        <w:t xml:space="preserve"> € </w:t>
      </w:r>
      <w:r w:rsidRPr="00C76D04">
        <w:rPr>
          <w:rFonts w:eastAsia="SimHei"/>
        </w:rPr>
        <w:t>1</w:t>
      </w:r>
      <w:r w:rsidR="00811F86">
        <w:rPr>
          <w:rFonts w:eastAsia="SimHei"/>
        </w:rPr>
        <w:t>7</w:t>
      </w:r>
      <w:r w:rsidRPr="00C76D04">
        <w:rPr>
          <w:rFonts w:eastAsia="SimHei"/>
        </w:rPr>
        <w:t>.0</w:t>
      </w:r>
      <w:r w:rsidR="00811F86">
        <w:rPr>
          <w:rFonts w:eastAsia="SimHei"/>
        </w:rPr>
        <w:t>4</w:t>
      </w:r>
      <w:r w:rsidRPr="00C76D04">
        <w:rPr>
          <w:rFonts w:eastAsia="SimHei"/>
        </w:rPr>
        <w:t>0,00</w:t>
      </w:r>
    </w:p>
    <w:p w:rsidR="00811F86" w:rsidRPr="00811F86" w:rsidRDefault="00A677C0" w:rsidP="00811F86">
      <w:pPr>
        <w:widowControl w:val="0"/>
        <w:autoSpaceDE w:val="0"/>
        <w:autoSpaceDN w:val="0"/>
        <w:adjustRightInd w:val="0"/>
        <w:spacing w:line="320" w:lineRule="auto"/>
        <w:ind w:right="142"/>
        <w:jc w:val="both"/>
        <w:rPr>
          <w:rFonts w:eastAsia="SimHei"/>
        </w:rPr>
      </w:pPr>
      <w:r w:rsidRPr="00C76D04">
        <w:rPr>
          <w:b/>
        </w:rPr>
        <w:t>Attività da svolgere:</w:t>
      </w:r>
      <w:r w:rsidR="00A11505" w:rsidRPr="00C76D04">
        <w:rPr>
          <w:b/>
        </w:rPr>
        <w:t xml:space="preserve"> </w:t>
      </w:r>
      <w:r w:rsidR="00811F86" w:rsidRPr="00811F86">
        <w:rPr>
          <w:rFonts w:eastAsia="SimHei"/>
        </w:rPr>
        <w:t>Ricerca bibliografica e collaborazione</w:t>
      </w:r>
      <w:r w:rsidR="00811F86" w:rsidRPr="00811F86">
        <w:rPr>
          <w:rFonts w:eastAsia="SimHei"/>
        </w:rPr>
        <w:t xml:space="preserve"> all'analisi relativa</w:t>
      </w:r>
      <w:r w:rsidR="00811F86">
        <w:rPr>
          <w:rFonts w:eastAsia="SimHei"/>
        </w:rPr>
        <w:t xml:space="preserve"> </w:t>
      </w:r>
      <w:r w:rsidR="00811F86" w:rsidRPr="00811F86">
        <w:rPr>
          <w:rFonts w:eastAsia="SimHei"/>
        </w:rPr>
        <w:t xml:space="preserve">all'evoluzione </w:t>
      </w:r>
      <w:r w:rsidR="00811F86" w:rsidRPr="00811F86">
        <w:rPr>
          <w:rFonts w:eastAsia="SimHei"/>
        </w:rPr>
        <w:t>storica delle patologie</w:t>
      </w:r>
      <w:r w:rsidR="00811F86" w:rsidRPr="00811F86">
        <w:rPr>
          <w:rFonts w:eastAsia="SimHei"/>
        </w:rPr>
        <w:t xml:space="preserve"> dermatologiche, </w:t>
      </w:r>
      <w:r w:rsidR="00811F86" w:rsidRPr="00811F86">
        <w:rPr>
          <w:rFonts w:eastAsia="SimHei"/>
        </w:rPr>
        <w:t>tropicali e</w:t>
      </w:r>
      <w:r w:rsidR="00811F86" w:rsidRPr="00811F86">
        <w:rPr>
          <w:rFonts w:eastAsia="SimHei"/>
        </w:rPr>
        <w:t xml:space="preserve"> da importazione, su materiale antico e moderno.</w:t>
      </w:r>
    </w:p>
    <w:p w:rsidR="00DE6334" w:rsidRPr="00C76D04" w:rsidRDefault="00DE6334" w:rsidP="00811F86">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811F86" w:rsidRPr="00811F86" w:rsidRDefault="00811F86" w:rsidP="00811F86">
      <w:pPr>
        <w:widowControl w:val="0"/>
        <w:autoSpaceDE w:val="0"/>
        <w:autoSpaceDN w:val="0"/>
        <w:adjustRightInd w:val="0"/>
        <w:ind w:right="4774"/>
        <w:jc w:val="both"/>
        <w:rPr>
          <w:rFonts w:eastAsia="SimHei"/>
        </w:rPr>
      </w:pPr>
      <w:r w:rsidRPr="00811F86">
        <w:rPr>
          <w:rFonts w:eastAsia="SimHei"/>
        </w:rPr>
        <w:t xml:space="preserve">Laurea Magistrale in </w:t>
      </w:r>
      <w:proofErr w:type="spellStart"/>
      <w:r w:rsidRPr="00811F86">
        <w:rPr>
          <w:rFonts w:eastAsia="SimHei"/>
        </w:rPr>
        <w:t>ltalianistica</w:t>
      </w:r>
      <w:proofErr w:type="spellEnd"/>
    </w:p>
    <w:p w:rsidR="00811F86" w:rsidRPr="00811F86" w:rsidRDefault="00811F86" w:rsidP="00811F86">
      <w:pPr>
        <w:widowControl w:val="0"/>
        <w:autoSpaceDE w:val="0"/>
        <w:autoSpaceDN w:val="0"/>
        <w:adjustRightInd w:val="0"/>
        <w:spacing w:before="1" w:line="110" w:lineRule="exact"/>
        <w:rPr>
          <w:rFonts w:eastAsia="SimHei"/>
        </w:rPr>
      </w:pPr>
    </w:p>
    <w:p w:rsidR="00070E75" w:rsidRPr="00811F86" w:rsidRDefault="00811F86" w:rsidP="00811F86">
      <w:pPr>
        <w:widowControl w:val="0"/>
        <w:autoSpaceDE w:val="0"/>
        <w:autoSpaceDN w:val="0"/>
        <w:adjustRightInd w:val="0"/>
        <w:ind w:right="-1"/>
        <w:jc w:val="both"/>
        <w:rPr>
          <w:rFonts w:eastAsia="SimHei"/>
        </w:rPr>
      </w:pPr>
      <w:r w:rsidRPr="00811F86">
        <w:rPr>
          <w:rFonts w:eastAsia="SimHei"/>
          <w:b/>
        </w:rPr>
        <w:t>Titolo preferenziale:</w:t>
      </w:r>
      <w:r w:rsidRPr="00811F86">
        <w:rPr>
          <w:rFonts w:eastAsia="SimHei"/>
        </w:rPr>
        <w:t xml:space="preserve"> </w:t>
      </w:r>
      <w:r w:rsidRPr="00811F86">
        <w:rPr>
          <w:rFonts w:eastAsia="SimHei"/>
        </w:rPr>
        <w:t>Diploma della</w:t>
      </w:r>
      <w:r w:rsidRPr="00811F86">
        <w:rPr>
          <w:rFonts w:eastAsia="SimHei"/>
        </w:rPr>
        <w:t xml:space="preserve"> Scuola </w:t>
      </w:r>
      <w:r w:rsidRPr="00811F86">
        <w:rPr>
          <w:rFonts w:eastAsia="SimHei"/>
        </w:rPr>
        <w:t>Vaticana di</w:t>
      </w:r>
      <w:r>
        <w:rPr>
          <w:rFonts w:eastAsia="SimHei"/>
        </w:rPr>
        <w:t xml:space="preserve"> </w:t>
      </w:r>
      <w:r w:rsidRPr="00811F86">
        <w:rPr>
          <w:rFonts w:eastAsia="SimHei"/>
        </w:rPr>
        <w:t>Biblioteconomia</w:t>
      </w:r>
      <w:r w:rsidR="00070E75" w:rsidRPr="00811F86">
        <w:rPr>
          <w:rFonts w:eastAsia="SimHei"/>
        </w:rPr>
        <w:t>;</w:t>
      </w:r>
      <w:r w:rsidR="002C4DF5" w:rsidRPr="00811F86">
        <w:rPr>
          <w:rFonts w:eastAsia="SimHei"/>
        </w:rPr>
        <w:t xml:space="preserve"> </w:t>
      </w:r>
    </w:p>
    <w:p w:rsidR="0007373D" w:rsidRPr="008F1BAC" w:rsidRDefault="0007373D" w:rsidP="0007373D">
      <w:pPr>
        <w:ind w:left="-851" w:firstLine="841"/>
        <w:rPr>
          <w:highlight w:val="yellow"/>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811F86" w:rsidRPr="00811F86" w:rsidRDefault="00811F86" w:rsidP="00811F86">
      <w:pPr>
        <w:widowControl w:val="0"/>
        <w:autoSpaceDE w:val="0"/>
        <w:autoSpaceDN w:val="0"/>
        <w:adjustRightInd w:val="0"/>
        <w:spacing w:before="48"/>
        <w:jc w:val="both"/>
        <w:rPr>
          <w:rFonts w:eastAsia="SimHei"/>
        </w:rPr>
      </w:pPr>
      <w:r w:rsidRPr="00811F86">
        <w:rPr>
          <w:rFonts w:eastAsia="SimHei"/>
        </w:rPr>
        <w:t>Almen</w:t>
      </w:r>
      <w:r w:rsidRPr="00811F86">
        <w:rPr>
          <w:rFonts w:eastAsia="SimHei"/>
        </w:rPr>
        <w:t>o</w:t>
      </w:r>
      <w:r w:rsidRPr="00811F86">
        <w:rPr>
          <w:rFonts w:eastAsia="SimHei"/>
        </w:rPr>
        <w:t xml:space="preserve"> sei mesi di </w:t>
      </w:r>
      <w:r w:rsidRPr="00811F86">
        <w:rPr>
          <w:rFonts w:eastAsia="SimHei"/>
        </w:rPr>
        <w:t>esperienza presso</w:t>
      </w:r>
      <w:r w:rsidRPr="00811F86">
        <w:rPr>
          <w:rFonts w:eastAsia="SimHei"/>
        </w:rPr>
        <w:t xml:space="preserve"> una biblioteca Biomedica;</w:t>
      </w:r>
    </w:p>
    <w:p w:rsidR="00811F86" w:rsidRPr="00811F86" w:rsidRDefault="00811F86" w:rsidP="00811F86">
      <w:pPr>
        <w:widowControl w:val="0"/>
        <w:autoSpaceDE w:val="0"/>
        <w:autoSpaceDN w:val="0"/>
        <w:adjustRightInd w:val="0"/>
        <w:spacing w:before="58" w:line="315" w:lineRule="auto"/>
        <w:ind w:hanging="5"/>
        <w:rPr>
          <w:rFonts w:eastAsia="SimHei"/>
        </w:rPr>
      </w:pPr>
      <w:r w:rsidRPr="00811F86">
        <w:rPr>
          <w:rFonts w:eastAsia="SimHei"/>
        </w:rPr>
        <w:t>Esperienze di</w:t>
      </w:r>
      <w:r w:rsidRPr="00811F86">
        <w:rPr>
          <w:rFonts w:eastAsia="SimHei"/>
        </w:rPr>
        <w:t xml:space="preserve"> gestione degli archivi bibliografici e delle maggiori </w:t>
      </w:r>
      <w:r w:rsidRPr="00811F86">
        <w:rPr>
          <w:rFonts w:eastAsia="SimHei"/>
        </w:rPr>
        <w:t>banche dati</w:t>
      </w:r>
      <w:r w:rsidRPr="00811F86">
        <w:rPr>
          <w:rFonts w:eastAsia="SimHei"/>
        </w:rPr>
        <w:t xml:space="preserve"> biomediche; </w:t>
      </w:r>
      <w:r w:rsidRPr="00811F86">
        <w:rPr>
          <w:rFonts w:eastAsia="SimHei"/>
        </w:rPr>
        <w:t>Esperienze di</w:t>
      </w:r>
      <w:r w:rsidRPr="00811F86">
        <w:rPr>
          <w:rFonts w:eastAsia="SimHei"/>
        </w:rPr>
        <w:t xml:space="preserve"> </w:t>
      </w:r>
      <w:r w:rsidRPr="00811F86">
        <w:rPr>
          <w:rFonts w:eastAsia="SimHei"/>
        </w:rPr>
        <w:t>ricerca in</w:t>
      </w:r>
      <w:r w:rsidRPr="00811F86">
        <w:rPr>
          <w:rFonts w:eastAsia="SimHei"/>
        </w:rPr>
        <w:t xml:space="preserve"> ambito storico, anche su materiali antichi.</w:t>
      </w:r>
    </w:p>
    <w:p w:rsidR="00DE6334" w:rsidRPr="00C76D04" w:rsidRDefault="00070E75" w:rsidP="00864308">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E728BC" w:rsidRPr="00C76D04">
        <w:t xml:space="preserve">presso </w:t>
      </w:r>
      <w:r w:rsidR="00811F86">
        <w:t xml:space="preserve">la </w:t>
      </w:r>
      <w:r w:rsidR="00811F86" w:rsidRPr="00811F86">
        <w:t>Biblioteca ISG</w:t>
      </w:r>
      <w:r w:rsidR="00E728BC" w:rsidRPr="00C76D04">
        <w:t xml:space="preserve">. </w:t>
      </w:r>
      <w:r w:rsidR="00B73988" w:rsidRPr="00C76D04">
        <w:t xml:space="preserve">dell’Istituto </w:t>
      </w:r>
      <w:r w:rsidRPr="00C76D04">
        <w:t xml:space="preserve">secondo le indicazioni concordate dal Responsabile del progetto </w:t>
      </w:r>
      <w:r w:rsidR="00811F86">
        <w:t>Prof. Aldo Morrone</w:t>
      </w:r>
      <w:r w:rsidR="00811F86" w:rsidRPr="00C76D04">
        <w:t xml:space="preserve"> </w:t>
      </w:r>
      <w:r w:rsidRPr="00C76D04">
        <w:t>per tut</w:t>
      </w:r>
      <w:r w:rsidR="004C593F" w:rsidRPr="00C76D04">
        <w:t>ta la durata del godimento della borsa medesima</w:t>
      </w:r>
      <w:r w:rsidRPr="00C76D04">
        <w:t xml:space="preserve">. </w:t>
      </w:r>
    </w:p>
    <w:p w:rsidR="00C76D04" w:rsidRDefault="00C76D04" w:rsidP="00E728BC">
      <w:pPr>
        <w:widowControl w:val="0"/>
        <w:autoSpaceDE w:val="0"/>
        <w:autoSpaceDN w:val="0"/>
        <w:adjustRightInd w:val="0"/>
        <w:spacing w:line="360" w:lineRule="auto"/>
        <w:ind w:right="-1" w:firstLine="5"/>
        <w:jc w:val="both"/>
      </w:pPr>
    </w:p>
    <w:p w:rsidR="00811F86" w:rsidRDefault="00811F86" w:rsidP="00E728BC">
      <w:pPr>
        <w:widowControl w:val="0"/>
        <w:autoSpaceDE w:val="0"/>
        <w:autoSpaceDN w:val="0"/>
        <w:adjustRightInd w:val="0"/>
        <w:spacing w:line="360" w:lineRule="auto"/>
        <w:ind w:right="-1" w:firstLine="5"/>
        <w:jc w:val="both"/>
      </w:pPr>
    </w:p>
    <w:p w:rsidR="00DE6334" w:rsidRPr="00C76D04" w:rsidRDefault="00DE6334" w:rsidP="001B7AA4">
      <w:pPr>
        <w:spacing w:line="360" w:lineRule="auto"/>
        <w:jc w:val="center"/>
        <w:rPr>
          <w:b/>
        </w:rPr>
      </w:pPr>
      <w:r w:rsidRPr="00C76D04">
        <w:rPr>
          <w:b/>
        </w:rPr>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w:t>
      </w:r>
      <w:r w:rsidRPr="00C76D04">
        <w:lastRenderedPageBreak/>
        <w:t xml:space="preserve">eventuali integrazioni, rettifiche o regolarizzazioni di documenti che fossero ritenute legittimamente attuabili e necessarie a giudizio dell’Amministrazione stessa. </w:t>
      </w:r>
    </w:p>
    <w:p w:rsidR="00864308" w:rsidRPr="00C76D04" w:rsidRDefault="00864308" w:rsidP="00761771">
      <w:pPr>
        <w:spacing w:line="360" w:lineRule="auto"/>
        <w:jc w:val="both"/>
      </w:pP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lastRenderedPageBreak/>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w:t>
      </w:r>
      <w:r w:rsidRPr="000A01FD">
        <w:lastRenderedPageBreak/>
        <w:t>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lastRenderedPageBreak/>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bookmarkStart w:id="0" w:name="_GoBack"/>
      <w:bookmarkEnd w:id="0"/>
    </w:p>
    <w:sectPr w:rsidR="00F80CAD" w:rsidSect="00811F86">
      <w:headerReference w:type="default" r:id="rId10"/>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5" name="Immagine 5"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199D"/>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BEE"/>
    <w:rsid w:val="005723A5"/>
    <w:rsid w:val="00585CB6"/>
    <w:rsid w:val="00592C0F"/>
    <w:rsid w:val="00592D3E"/>
    <w:rsid w:val="005B120B"/>
    <w:rsid w:val="005E5F3F"/>
    <w:rsid w:val="006210CD"/>
    <w:rsid w:val="00622538"/>
    <w:rsid w:val="00644CE7"/>
    <w:rsid w:val="00676BC5"/>
    <w:rsid w:val="00686030"/>
    <w:rsid w:val="006C088C"/>
    <w:rsid w:val="00730E2D"/>
    <w:rsid w:val="00761771"/>
    <w:rsid w:val="0079663C"/>
    <w:rsid w:val="007B1287"/>
    <w:rsid w:val="007B20CB"/>
    <w:rsid w:val="007C1F2D"/>
    <w:rsid w:val="007C3DB2"/>
    <w:rsid w:val="007D1235"/>
    <w:rsid w:val="007D418E"/>
    <w:rsid w:val="00811258"/>
    <w:rsid w:val="00811F86"/>
    <w:rsid w:val="008461E0"/>
    <w:rsid w:val="00852093"/>
    <w:rsid w:val="00864308"/>
    <w:rsid w:val="00897B2D"/>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76D04"/>
    <w:rsid w:val="00C814D0"/>
    <w:rsid w:val="00CA19FD"/>
    <w:rsid w:val="00CE56DF"/>
    <w:rsid w:val="00CE7D0E"/>
    <w:rsid w:val="00D00D45"/>
    <w:rsid w:val="00D138FF"/>
    <w:rsid w:val="00D42B8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6FA9"/>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4C0BD-DFDC-4AF4-AC8C-4318F221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2054</Words>
  <Characters>11708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16</cp:revision>
  <cp:lastPrinted>2019-08-06T13:26:00Z</cp:lastPrinted>
  <dcterms:created xsi:type="dcterms:W3CDTF">2019-02-12T08:04:00Z</dcterms:created>
  <dcterms:modified xsi:type="dcterms:W3CDTF">2019-08-06T14:16:00Z</dcterms:modified>
</cp:coreProperties>
</file>