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7A7" w:rsidRPr="00B8432B" w:rsidRDefault="00F86ACA" w:rsidP="00F86ACA">
      <w:pPr>
        <w:jc w:val="center"/>
        <w:rPr>
          <w:rFonts w:eastAsia="Times New Roman"/>
          <w:b/>
        </w:rPr>
      </w:pPr>
      <w:r w:rsidRPr="00B8432B">
        <w:rPr>
          <w:rFonts w:eastAsia="Times New Roman"/>
          <w:b/>
          <w:sz w:val="28"/>
          <w:szCs w:val="28"/>
        </w:rPr>
        <w:t xml:space="preserve">TUMORE </w:t>
      </w:r>
      <w:r w:rsidR="00E352CD" w:rsidRPr="00B8432B">
        <w:rPr>
          <w:rFonts w:eastAsia="Times New Roman"/>
          <w:b/>
          <w:sz w:val="28"/>
          <w:szCs w:val="28"/>
        </w:rPr>
        <w:t>DEL</w:t>
      </w:r>
      <w:r w:rsidR="00355AE0" w:rsidRPr="00B8432B">
        <w:rPr>
          <w:rFonts w:eastAsia="Times New Roman"/>
          <w:b/>
          <w:sz w:val="28"/>
          <w:szCs w:val="28"/>
        </w:rPr>
        <w:t>LA MAMMELLA</w:t>
      </w:r>
      <w:r w:rsidRPr="00B8432B">
        <w:rPr>
          <w:rFonts w:eastAsia="Times New Roman"/>
          <w:b/>
          <w:sz w:val="28"/>
          <w:szCs w:val="28"/>
        </w:rPr>
        <w:t>, LE PRINCIPALI TERAPIE</w:t>
      </w:r>
    </w:p>
    <w:p w:rsidR="00B07AAC" w:rsidRPr="00B8432B" w:rsidRDefault="00B07AAC" w:rsidP="00B07AAC">
      <w:pPr>
        <w:jc w:val="both"/>
        <w:rPr>
          <w:b/>
        </w:rPr>
      </w:pPr>
    </w:p>
    <w:p w:rsidR="00F86ACA" w:rsidRPr="00B8432B" w:rsidRDefault="00F86ACA" w:rsidP="00B07AAC">
      <w:pPr>
        <w:jc w:val="both"/>
        <w:rPr>
          <w:b/>
        </w:rPr>
      </w:pPr>
    </w:p>
    <w:p w:rsidR="000B299D" w:rsidRPr="00B8432B" w:rsidRDefault="000B299D" w:rsidP="000B299D">
      <w:pPr>
        <w:jc w:val="both"/>
        <w:rPr>
          <w:b/>
        </w:rPr>
      </w:pPr>
      <w:r w:rsidRPr="00B8432B">
        <w:rPr>
          <w:b/>
        </w:rPr>
        <w:t>Chirurgia</w:t>
      </w:r>
    </w:p>
    <w:p w:rsidR="000B299D" w:rsidRPr="00B8432B" w:rsidRDefault="000B299D" w:rsidP="000B299D">
      <w:pPr>
        <w:jc w:val="both"/>
        <w:rPr>
          <w:bCs/>
        </w:rPr>
      </w:pPr>
      <w:r w:rsidRPr="00B8432B">
        <w:rPr>
          <w:bCs/>
        </w:rPr>
        <w:t xml:space="preserve">Il trattamento </w:t>
      </w:r>
      <w:r w:rsidRPr="00B8432B">
        <w:t>ha compiuto progressi notevolissimi, passando dai primi interventi mutilanti a quelli cosiddetti “conservativi”, che mirano cioè a eliminare solo la massa tumorale preservando il più possibile i piani muscolari; inoltre è possibile evitare l’asportazione dei linfonodi ascellari nel caso in cui la valutazione del</w:t>
      </w:r>
      <w:r w:rsidR="00403E8C" w:rsidRPr="00B8432B">
        <w:t xml:space="preserve"> linfonodo sentinella risulti</w:t>
      </w:r>
      <w:r w:rsidRPr="00B8432B">
        <w:t xml:space="preserve"> negativa</w:t>
      </w:r>
      <w:r w:rsidR="00940051" w:rsidRPr="00B8432B">
        <w:t xml:space="preserve">. </w:t>
      </w:r>
      <w:r w:rsidRPr="00B8432B">
        <w:t xml:space="preserve">I progressi in questo campo consentono inoltre di ricostruire il seno già durante la mastectomia, evitando alla paziente lo stress di un nuovo intervento e garantendo un miglior recupero. </w:t>
      </w:r>
      <w:r w:rsidRPr="00B8432B">
        <w:rPr>
          <w:caps/>
        </w:rPr>
        <w:t>è</w:t>
      </w:r>
      <w:r w:rsidRPr="00B8432B">
        <w:t xml:space="preserve"> l’opzione terapeutica principale quando il tumore non si è ancora diffuso ad altre strutture o organi e si può attuare in combinazione con radioterapia o chemioterapia. Generalmente dopo l’intervento, l’oncologo può decidere di attuare una radioterapia, chemioterapia o ormonoterapia postoperatoria per eliminare eventuali cellule neoplastiche residue.</w:t>
      </w:r>
    </w:p>
    <w:p w:rsidR="000B299D" w:rsidRPr="00B8432B" w:rsidRDefault="000B299D" w:rsidP="000B299D">
      <w:pPr>
        <w:jc w:val="both"/>
      </w:pPr>
    </w:p>
    <w:p w:rsidR="000B299D" w:rsidRPr="00B8432B" w:rsidRDefault="000B299D" w:rsidP="000B299D">
      <w:pPr>
        <w:jc w:val="both"/>
        <w:rPr>
          <w:b/>
        </w:rPr>
      </w:pPr>
      <w:r w:rsidRPr="00B8432B">
        <w:rPr>
          <w:b/>
        </w:rPr>
        <w:t>Radioterapia</w:t>
      </w:r>
    </w:p>
    <w:p w:rsidR="000B299D" w:rsidRPr="00B8432B" w:rsidRDefault="007B4228" w:rsidP="007B4228">
      <w:pPr>
        <w:autoSpaceDE w:val="0"/>
        <w:autoSpaceDN w:val="0"/>
        <w:adjustRightInd w:val="0"/>
        <w:jc w:val="both"/>
        <w:rPr>
          <w:lang w:eastAsia="en-US"/>
        </w:rPr>
      </w:pPr>
      <w:r w:rsidRPr="00B8432B">
        <w:rPr>
          <w:lang w:eastAsia="en-US"/>
        </w:rPr>
        <w:t xml:space="preserve">Attraverso radiazioni ad alta energia si distruggono le cellule tumorali, cercando di non danneggiare i tessuti sani. Viene effettuata di solito dopo l’operazione chirurgica, ma è possibile che venga effettuata già durante l’intervento. La radioterapia si protrae solitamente per 5 o 6 settimane, con brevi applicazioni, ripetute per 5 giorni di seguito. </w:t>
      </w:r>
      <w:r w:rsidR="000B299D" w:rsidRPr="00B8432B">
        <w:rPr>
          <w:noProof/>
        </w:rPr>
        <w:t xml:space="preserve">Infine, </w:t>
      </w:r>
      <w:r w:rsidR="00F548C3" w:rsidRPr="00B8432B">
        <w:rPr>
          <w:noProof/>
        </w:rPr>
        <w:t xml:space="preserve">la radioterapia può essere utilizzata </w:t>
      </w:r>
      <w:r w:rsidR="000B299D" w:rsidRPr="00B8432B">
        <w:rPr>
          <w:noProof/>
        </w:rPr>
        <w:t xml:space="preserve">nelle pazienti con cancro alla mammella metastatico per alleviare i sintomi. </w:t>
      </w:r>
    </w:p>
    <w:p w:rsidR="000B299D" w:rsidRPr="00B8432B" w:rsidRDefault="000B299D" w:rsidP="000B299D">
      <w:pPr>
        <w:jc w:val="both"/>
      </w:pPr>
    </w:p>
    <w:p w:rsidR="000B299D" w:rsidRPr="00B8432B" w:rsidRDefault="000B299D" w:rsidP="000B299D">
      <w:pPr>
        <w:jc w:val="both"/>
        <w:rPr>
          <w:b/>
          <w:bCs/>
        </w:rPr>
      </w:pPr>
      <w:r w:rsidRPr="00B8432B">
        <w:rPr>
          <w:b/>
          <w:bCs/>
        </w:rPr>
        <w:t>Chemioterapia</w:t>
      </w:r>
    </w:p>
    <w:p w:rsidR="00F548C3" w:rsidRPr="00B8432B" w:rsidRDefault="00F548C3" w:rsidP="00B1459B">
      <w:pPr>
        <w:autoSpaceDE w:val="0"/>
        <w:autoSpaceDN w:val="0"/>
        <w:adjustRightInd w:val="0"/>
        <w:jc w:val="both"/>
        <w:rPr>
          <w:lang w:eastAsia="en-US"/>
        </w:rPr>
      </w:pPr>
      <w:r w:rsidRPr="00B8432B">
        <w:rPr>
          <w:lang w:eastAsia="en-US"/>
        </w:rPr>
        <w:t>Si basa sulla somministrazione di farmaci in</w:t>
      </w:r>
      <w:r w:rsidR="00B1459B" w:rsidRPr="00B8432B">
        <w:rPr>
          <w:lang w:eastAsia="en-US"/>
        </w:rPr>
        <w:t xml:space="preserve"> grado di impedire la divisione </w:t>
      </w:r>
      <w:r w:rsidRPr="00B8432B">
        <w:rPr>
          <w:lang w:eastAsia="en-US"/>
        </w:rPr>
        <w:t>e la riproduzione delle cellule tumorali. Può essere:</w:t>
      </w:r>
    </w:p>
    <w:p w:rsidR="00F548C3" w:rsidRPr="00B8432B" w:rsidRDefault="00F548C3" w:rsidP="00B1459B">
      <w:pPr>
        <w:autoSpaceDE w:val="0"/>
        <w:autoSpaceDN w:val="0"/>
        <w:adjustRightInd w:val="0"/>
        <w:jc w:val="both"/>
        <w:rPr>
          <w:lang w:eastAsia="en-US"/>
        </w:rPr>
      </w:pPr>
      <w:r w:rsidRPr="00B8432B">
        <w:rPr>
          <w:lang w:eastAsia="en-US"/>
        </w:rPr>
        <w:t xml:space="preserve">• </w:t>
      </w:r>
      <w:proofErr w:type="spellStart"/>
      <w:r w:rsidRPr="00B8432B">
        <w:rPr>
          <w:i/>
          <w:lang w:eastAsia="en-US"/>
        </w:rPr>
        <w:t>neoadiuvante</w:t>
      </w:r>
      <w:proofErr w:type="spellEnd"/>
      <w:r w:rsidR="00B1459B" w:rsidRPr="00B8432B">
        <w:rPr>
          <w:lang w:eastAsia="en-US"/>
        </w:rPr>
        <w:t>:</w:t>
      </w:r>
      <w:r w:rsidR="001A650C" w:rsidRPr="00B8432B">
        <w:rPr>
          <w:lang w:eastAsia="en-US"/>
        </w:rPr>
        <w:t xml:space="preserve"> </w:t>
      </w:r>
      <w:r w:rsidRPr="00B8432B">
        <w:rPr>
          <w:lang w:eastAsia="en-US"/>
        </w:rPr>
        <w:t>quando viene somministrata prima dell’</w:t>
      </w:r>
      <w:r w:rsidR="00B1459B" w:rsidRPr="00B8432B">
        <w:rPr>
          <w:lang w:eastAsia="en-US"/>
        </w:rPr>
        <w:t xml:space="preserve">intervento </w:t>
      </w:r>
      <w:r w:rsidRPr="00B8432B">
        <w:rPr>
          <w:lang w:eastAsia="en-US"/>
        </w:rPr>
        <w:t>chirurgico per ridurre le dimensioni e l’aggressività della neoplasia</w:t>
      </w:r>
      <w:r w:rsidR="00B1459B" w:rsidRPr="00B8432B">
        <w:rPr>
          <w:lang w:eastAsia="en-US"/>
        </w:rPr>
        <w:t>;</w:t>
      </w:r>
    </w:p>
    <w:p w:rsidR="00F548C3" w:rsidRPr="00B8432B" w:rsidRDefault="00F548C3" w:rsidP="00B1459B">
      <w:pPr>
        <w:autoSpaceDE w:val="0"/>
        <w:autoSpaceDN w:val="0"/>
        <w:adjustRightInd w:val="0"/>
        <w:jc w:val="both"/>
        <w:rPr>
          <w:lang w:eastAsia="en-US"/>
        </w:rPr>
      </w:pPr>
      <w:r w:rsidRPr="00B8432B">
        <w:rPr>
          <w:lang w:eastAsia="en-US"/>
        </w:rPr>
        <w:t xml:space="preserve">• </w:t>
      </w:r>
      <w:r w:rsidRPr="00B8432B">
        <w:rPr>
          <w:i/>
          <w:lang w:eastAsia="en-US"/>
        </w:rPr>
        <w:t>adiuvante</w:t>
      </w:r>
      <w:r w:rsidR="00B1459B" w:rsidRPr="00B8432B">
        <w:rPr>
          <w:lang w:eastAsia="en-US"/>
        </w:rPr>
        <w:t xml:space="preserve">: </w:t>
      </w:r>
      <w:r w:rsidRPr="00B8432B">
        <w:rPr>
          <w:lang w:eastAsia="en-US"/>
        </w:rPr>
        <w:t>quando è effettuata dopo l’inte</w:t>
      </w:r>
      <w:r w:rsidR="00B1459B" w:rsidRPr="00B8432B">
        <w:rPr>
          <w:lang w:eastAsia="en-US"/>
        </w:rPr>
        <w:t xml:space="preserve">rvento, per eliminare eventuali </w:t>
      </w:r>
      <w:r w:rsidRPr="00B8432B">
        <w:rPr>
          <w:lang w:eastAsia="en-US"/>
        </w:rPr>
        <w:t>cellule tumorali residue. Nella malattia avanzata, cioè</w:t>
      </w:r>
      <w:r w:rsidR="00B1459B" w:rsidRPr="00B8432B">
        <w:rPr>
          <w:lang w:eastAsia="en-US"/>
        </w:rPr>
        <w:t xml:space="preserve"> diffusa oltre la </w:t>
      </w:r>
      <w:r w:rsidRPr="00B8432B">
        <w:rPr>
          <w:lang w:eastAsia="en-US"/>
        </w:rPr>
        <w:t>mammella in altri organi, la chemioterapia può</w:t>
      </w:r>
      <w:r w:rsidR="00B1459B" w:rsidRPr="00B8432B">
        <w:rPr>
          <w:lang w:eastAsia="en-US"/>
        </w:rPr>
        <w:t xml:space="preserve"> ridurre eventuali sintomi </w:t>
      </w:r>
      <w:r w:rsidRPr="00B8432B">
        <w:rPr>
          <w:lang w:eastAsia="en-US"/>
        </w:rPr>
        <w:t>e prolungare la sopravvivenza. Con la finalità di ridurre la possibilità</w:t>
      </w:r>
      <w:r w:rsidR="00B1459B" w:rsidRPr="00B8432B">
        <w:rPr>
          <w:lang w:eastAsia="en-US"/>
        </w:rPr>
        <w:t xml:space="preserve"> di </w:t>
      </w:r>
      <w:r w:rsidRPr="00B8432B">
        <w:rPr>
          <w:lang w:eastAsia="en-US"/>
        </w:rPr>
        <w:t>recidive locali viene eseguita la radioterapia post-chirurgica.</w:t>
      </w:r>
    </w:p>
    <w:p w:rsidR="00F548C3" w:rsidRPr="00B8432B" w:rsidRDefault="00B1459B" w:rsidP="00B1459B">
      <w:pPr>
        <w:autoSpaceDE w:val="0"/>
        <w:autoSpaceDN w:val="0"/>
        <w:adjustRightInd w:val="0"/>
        <w:jc w:val="both"/>
        <w:rPr>
          <w:bCs/>
          <w:lang w:eastAsia="en-US"/>
        </w:rPr>
      </w:pPr>
      <w:r w:rsidRPr="00B8432B">
        <w:rPr>
          <w:bCs/>
          <w:lang w:eastAsia="en-US"/>
        </w:rPr>
        <w:t xml:space="preserve">I farmaci chemioterapici possono essere somministrati per via endovenosa (in strutture ospedaliere) o per via orale (sotto forma di compresse). </w:t>
      </w:r>
    </w:p>
    <w:p w:rsidR="00F548C3" w:rsidRPr="00B8432B" w:rsidRDefault="00F548C3" w:rsidP="000B299D">
      <w:pPr>
        <w:jc w:val="both"/>
      </w:pPr>
    </w:p>
    <w:p w:rsidR="001A650C" w:rsidRPr="00B8432B" w:rsidRDefault="000B299D" w:rsidP="001A650C">
      <w:pPr>
        <w:jc w:val="both"/>
        <w:rPr>
          <w:b/>
          <w:shd w:val="clear" w:color="auto" w:fill="FFFFFF"/>
        </w:rPr>
      </w:pPr>
      <w:r w:rsidRPr="00B8432B">
        <w:rPr>
          <w:b/>
          <w:shd w:val="clear" w:color="auto" w:fill="FFFFFF"/>
        </w:rPr>
        <w:t>Ormonoterapia</w:t>
      </w:r>
    </w:p>
    <w:p w:rsidR="00B33D9E" w:rsidRPr="00B8432B" w:rsidRDefault="001A650C" w:rsidP="001A650C">
      <w:pPr>
        <w:autoSpaceDE w:val="0"/>
        <w:autoSpaceDN w:val="0"/>
        <w:adjustRightInd w:val="0"/>
        <w:jc w:val="both"/>
        <w:rPr>
          <w:lang w:eastAsia="en-US"/>
        </w:rPr>
      </w:pPr>
      <w:r w:rsidRPr="00B8432B">
        <w:rPr>
          <w:lang w:eastAsia="en-US"/>
        </w:rPr>
        <w:t>Viene somministrata a pazienti che presentano recettori ormonali nelle cellule del tumore. Consiste nella somministrazione di farmaci che bloccano l’attività degli ormoni estrogeni (sono coinvolti</w:t>
      </w:r>
      <w:r w:rsidR="001755EE" w:rsidRPr="00B8432B">
        <w:rPr>
          <w:lang w:eastAsia="en-US"/>
        </w:rPr>
        <w:t xml:space="preserve"> </w:t>
      </w:r>
      <w:r w:rsidRPr="00B8432B">
        <w:rPr>
          <w:lang w:eastAsia="en-US"/>
        </w:rPr>
        <w:t xml:space="preserve">nell’insorgenza e nello sviluppo di almeno un terzo dei tumori mammari). </w:t>
      </w:r>
    </w:p>
    <w:p w:rsidR="001A650C" w:rsidRPr="00B8432B" w:rsidRDefault="001A650C" w:rsidP="001A650C">
      <w:pPr>
        <w:autoSpaceDE w:val="0"/>
        <w:autoSpaceDN w:val="0"/>
        <w:adjustRightInd w:val="0"/>
        <w:jc w:val="both"/>
        <w:rPr>
          <w:lang w:eastAsia="en-US"/>
        </w:rPr>
      </w:pPr>
      <w:r w:rsidRPr="00B8432B">
        <w:rPr>
          <w:lang w:eastAsia="en-US"/>
        </w:rPr>
        <w:t>I meccanismi d’azione sono principalmente tre:</w:t>
      </w:r>
    </w:p>
    <w:p w:rsidR="001A650C" w:rsidRPr="00B8432B" w:rsidRDefault="001A650C" w:rsidP="001A650C">
      <w:pPr>
        <w:autoSpaceDE w:val="0"/>
        <w:autoSpaceDN w:val="0"/>
        <w:adjustRightInd w:val="0"/>
        <w:jc w:val="both"/>
        <w:rPr>
          <w:lang w:eastAsia="en-US"/>
        </w:rPr>
      </w:pPr>
      <w:r w:rsidRPr="00B8432B">
        <w:rPr>
          <w:lang w:eastAsia="en-US"/>
        </w:rPr>
        <w:t xml:space="preserve">• impedire alla cellula tumorale di essere influenzata dagli ormoni estrogeni prodotti dall’organismo attraverso la somministrazione di un </w:t>
      </w:r>
      <w:proofErr w:type="spellStart"/>
      <w:r w:rsidRPr="00B8432B">
        <w:rPr>
          <w:lang w:eastAsia="en-US"/>
        </w:rPr>
        <w:t>antiestrogeno</w:t>
      </w:r>
      <w:proofErr w:type="spellEnd"/>
      <w:r w:rsidRPr="00B8432B">
        <w:rPr>
          <w:lang w:eastAsia="en-US"/>
        </w:rPr>
        <w:t>;</w:t>
      </w:r>
    </w:p>
    <w:p w:rsidR="001A650C" w:rsidRPr="00B8432B" w:rsidRDefault="001A650C" w:rsidP="001A650C">
      <w:pPr>
        <w:autoSpaceDE w:val="0"/>
        <w:autoSpaceDN w:val="0"/>
        <w:adjustRightInd w:val="0"/>
        <w:jc w:val="both"/>
        <w:rPr>
          <w:lang w:eastAsia="en-US"/>
        </w:rPr>
      </w:pPr>
      <w:r w:rsidRPr="00B8432B">
        <w:rPr>
          <w:lang w:eastAsia="en-US"/>
        </w:rPr>
        <w:t>• inibire la produzione degli estrogeni nelle donne in post-menopausa</w:t>
      </w:r>
      <w:r w:rsidR="00B33D9E" w:rsidRPr="00B8432B">
        <w:rPr>
          <w:lang w:eastAsia="en-US"/>
        </w:rPr>
        <w:t>;</w:t>
      </w:r>
    </w:p>
    <w:p w:rsidR="001A650C" w:rsidRPr="00B8432B" w:rsidRDefault="001A650C" w:rsidP="001A650C">
      <w:pPr>
        <w:autoSpaceDE w:val="0"/>
        <w:autoSpaceDN w:val="0"/>
        <w:adjustRightInd w:val="0"/>
        <w:jc w:val="both"/>
        <w:rPr>
          <w:lang w:eastAsia="en-US"/>
        </w:rPr>
      </w:pPr>
      <w:r w:rsidRPr="00B8432B">
        <w:rPr>
          <w:lang w:eastAsia="en-US"/>
        </w:rPr>
        <w:t xml:space="preserve">• inibire la produzione degli estrogeni prodotti dalle ovaie, nelle donne in </w:t>
      </w:r>
      <w:proofErr w:type="spellStart"/>
      <w:r w:rsidRPr="00B8432B">
        <w:rPr>
          <w:lang w:eastAsia="en-US"/>
        </w:rPr>
        <w:t>pre</w:t>
      </w:r>
      <w:proofErr w:type="spellEnd"/>
      <w:r w:rsidRPr="00B8432B">
        <w:rPr>
          <w:lang w:eastAsia="en-US"/>
        </w:rPr>
        <w:t>-menopausa</w:t>
      </w:r>
      <w:r w:rsidR="00B33D9E" w:rsidRPr="00B8432B">
        <w:rPr>
          <w:lang w:eastAsia="en-US"/>
        </w:rPr>
        <w:t>.</w:t>
      </w:r>
    </w:p>
    <w:p w:rsidR="00D53F00" w:rsidRPr="00B8432B" w:rsidRDefault="00D53F00" w:rsidP="00B33D9E">
      <w:pPr>
        <w:autoSpaceDE w:val="0"/>
        <w:autoSpaceDN w:val="0"/>
        <w:adjustRightInd w:val="0"/>
        <w:jc w:val="both"/>
        <w:rPr>
          <w:lang w:eastAsia="en-US"/>
        </w:rPr>
      </w:pPr>
    </w:p>
    <w:p w:rsidR="00D53F00" w:rsidRPr="00B8432B" w:rsidRDefault="00D53F00" w:rsidP="00D53F00">
      <w:pPr>
        <w:jc w:val="both"/>
        <w:rPr>
          <w:b/>
          <w:shd w:val="clear" w:color="auto" w:fill="FFFFFF"/>
        </w:rPr>
      </w:pPr>
      <w:r w:rsidRPr="00B8432B">
        <w:rPr>
          <w:shd w:val="clear" w:color="auto" w:fill="FFFFFF"/>
        </w:rPr>
        <w:t xml:space="preserve">La possibilità di essere sottoposte alla terapia ormonale dipende dalla presenza di recettori estrogenici e/o progestinici sulle cellule tumorali. </w:t>
      </w:r>
    </w:p>
    <w:p w:rsidR="001A650C" w:rsidRPr="00B8432B" w:rsidRDefault="001A650C" w:rsidP="00B33D9E">
      <w:pPr>
        <w:autoSpaceDE w:val="0"/>
        <w:autoSpaceDN w:val="0"/>
        <w:adjustRightInd w:val="0"/>
        <w:jc w:val="both"/>
        <w:rPr>
          <w:bCs/>
          <w:lang w:eastAsia="en-US"/>
        </w:rPr>
      </w:pPr>
      <w:r w:rsidRPr="00B8432B">
        <w:rPr>
          <w:lang w:eastAsia="en-US"/>
        </w:rPr>
        <w:t>Come per la chemioterapia</w:t>
      </w:r>
      <w:r w:rsidR="00B33D9E" w:rsidRPr="00B8432B">
        <w:rPr>
          <w:lang w:eastAsia="en-US"/>
        </w:rPr>
        <w:t xml:space="preserve"> </w:t>
      </w:r>
      <w:r w:rsidRPr="00B8432B">
        <w:rPr>
          <w:lang w:eastAsia="en-US"/>
        </w:rPr>
        <w:t xml:space="preserve">anche l’ormonoterapia viene somministrata con le stesse finalità </w:t>
      </w:r>
      <w:r w:rsidR="00B33D9E" w:rsidRPr="00B8432B">
        <w:rPr>
          <w:lang w:eastAsia="en-US"/>
        </w:rPr>
        <w:t>in tutte le fasi della malattia (</w:t>
      </w:r>
      <w:r w:rsidR="00B33D9E" w:rsidRPr="00B8432B">
        <w:rPr>
          <w:bCs/>
          <w:lang w:eastAsia="en-US"/>
        </w:rPr>
        <w:t xml:space="preserve">presenta però effetti collaterali limitati rispetto alla chemioterapia). </w:t>
      </w:r>
    </w:p>
    <w:p w:rsidR="00210BFA" w:rsidRPr="00B8432B" w:rsidRDefault="00210BFA" w:rsidP="00210BFA">
      <w:pPr>
        <w:jc w:val="both"/>
        <w:rPr>
          <w:shd w:val="clear" w:color="auto" w:fill="FFFFFF"/>
        </w:rPr>
      </w:pPr>
      <w:r w:rsidRPr="00B8432B">
        <w:rPr>
          <w:shd w:val="clear" w:color="auto" w:fill="FFFFFF"/>
        </w:rPr>
        <w:t xml:space="preserve">La terapia ormonale </w:t>
      </w:r>
      <w:r w:rsidR="002F3DF0" w:rsidRPr="00B8432B">
        <w:rPr>
          <w:shd w:val="clear" w:color="auto" w:fill="FFFFFF"/>
        </w:rPr>
        <w:t xml:space="preserve">quindi </w:t>
      </w:r>
      <w:r w:rsidRPr="00B8432B">
        <w:rPr>
          <w:shd w:val="clear" w:color="auto" w:fill="FFFFFF"/>
        </w:rPr>
        <w:t>può essere attuata sia nelle donne con form</w:t>
      </w:r>
      <w:r w:rsidR="005E6BED" w:rsidRPr="00B8432B">
        <w:rPr>
          <w:shd w:val="clear" w:color="auto" w:fill="FFFFFF"/>
        </w:rPr>
        <w:t>a</w:t>
      </w:r>
      <w:r w:rsidRPr="00B8432B">
        <w:rPr>
          <w:shd w:val="clear" w:color="auto" w:fill="FFFFFF"/>
        </w:rPr>
        <w:t xml:space="preserve"> iniziale di carcinoma mammari</w:t>
      </w:r>
      <w:r w:rsidR="005E6BED" w:rsidRPr="00B8432B">
        <w:rPr>
          <w:shd w:val="clear" w:color="auto" w:fill="FFFFFF"/>
        </w:rPr>
        <w:t>o</w:t>
      </w:r>
      <w:r w:rsidRPr="00B8432B">
        <w:rPr>
          <w:shd w:val="clear" w:color="auto" w:fill="FFFFFF"/>
        </w:rPr>
        <w:t xml:space="preserve"> (ormonoterapia adiuvante), sia nelle donne con carcinoma mammario metastatico.</w:t>
      </w:r>
    </w:p>
    <w:p w:rsidR="00210BFA" w:rsidRPr="00B8432B" w:rsidRDefault="00210BFA" w:rsidP="000B299D">
      <w:pPr>
        <w:jc w:val="both"/>
        <w:rPr>
          <w:b/>
        </w:rPr>
      </w:pPr>
    </w:p>
    <w:p w:rsidR="00B06537" w:rsidRPr="00B8432B" w:rsidRDefault="007332D4" w:rsidP="000B299D">
      <w:pPr>
        <w:jc w:val="both"/>
        <w:rPr>
          <w:b/>
        </w:rPr>
      </w:pPr>
      <w:r w:rsidRPr="00B8432B">
        <w:rPr>
          <w:b/>
        </w:rPr>
        <w:t>Terapie mirate</w:t>
      </w:r>
    </w:p>
    <w:p w:rsidR="00B06537" w:rsidRPr="00B8432B" w:rsidRDefault="00B06537" w:rsidP="00B06537">
      <w:pPr>
        <w:autoSpaceDE w:val="0"/>
        <w:autoSpaceDN w:val="0"/>
        <w:adjustRightInd w:val="0"/>
        <w:jc w:val="both"/>
        <w:rPr>
          <w:lang w:eastAsia="en-US"/>
        </w:rPr>
      </w:pPr>
      <w:r w:rsidRPr="00B8432B">
        <w:rPr>
          <w:lang w:eastAsia="en-US"/>
        </w:rPr>
        <w:t xml:space="preserve">Sono definite anche terapie biologiche e vengono indirizzate contro le vie che controllano la crescita e la diffusione del cancro, modulando specifici processi molecolari e cellulari che partecipano allo sviluppo e alla progressione della malattia. </w:t>
      </w:r>
    </w:p>
    <w:p w:rsidR="00525B1D" w:rsidRPr="00B8432B" w:rsidRDefault="00525B1D" w:rsidP="00525B1D">
      <w:pPr>
        <w:suppressAutoHyphens/>
        <w:jc w:val="both"/>
      </w:pPr>
      <w:r w:rsidRPr="00B8432B">
        <w:t xml:space="preserve">I farmaci a bersaglio molecolare agiscono in modo mirato sul recettore HER2 o su altri specifici bersagli molecolari, come per esempio </w:t>
      </w:r>
      <w:proofErr w:type="spellStart"/>
      <w:r w:rsidRPr="00B8432B">
        <w:t>mTOR</w:t>
      </w:r>
      <w:proofErr w:type="spellEnd"/>
      <w:r w:rsidRPr="00B8432B">
        <w:t xml:space="preserve">, coinvolti nello sviluppo del tumore. Il meccanismo d’azione di questi farmaci è simile a quello di una chiave che si inserisce in una serratura, quindi mirato a uno specifico meccanismo del tumore. Vi sono inoltre nuove terapie specifiche per lo stadio avanzato: colpiscono alcuni enzimi, le </w:t>
      </w:r>
      <w:proofErr w:type="spellStart"/>
      <w:r w:rsidRPr="00B8432B">
        <w:t>chinasi</w:t>
      </w:r>
      <w:proofErr w:type="spellEnd"/>
      <w:r w:rsidRPr="00B8432B">
        <w:t xml:space="preserve"> ciclina-dipendenti 4 e 6, di cui le cellule tumorali hanno bisogno per replicarsi e quindi per formare le metastasi. Questi farmaci bloccano l'azione degli enzimi, rallentando così la duplicazione delle cellule malate. Sono indicati nel trattamento di chi ha un tumore </w:t>
      </w:r>
      <w:proofErr w:type="spellStart"/>
      <w:r w:rsidRPr="00B8432B">
        <w:t>ormono</w:t>
      </w:r>
      <w:proofErr w:type="spellEnd"/>
      <w:r w:rsidRPr="00B8432B">
        <w:t>-responsivo e negativo al recettore HER2 in associazione a una terapia ormonale.</w:t>
      </w:r>
      <w:bookmarkStart w:id="0" w:name="_GoBack"/>
      <w:bookmarkEnd w:id="0"/>
      <w:r w:rsidRPr="00B8432B">
        <w:t xml:space="preserve"> </w:t>
      </w:r>
    </w:p>
    <w:p w:rsidR="00B06537" w:rsidRPr="00B8432B" w:rsidRDefault="00B06537" w:rsidP="00B06537">
      <w:pPr>
        <w:autoSpaceDE w:val="0"/>
        <w:autoSpaceDN w:val="0"/>
        <w:adjustRightInd w:val="0"/>
        <w:rPr>
          <w:lang w:eastAsia="en-US"/>
        </w:rPr>
      </w:pPr>
    </w:p>
    <w:sectPr w:rsidR="00B06537" w:rsidRPr="00B8432B" w:rsidSect="00FB0F9F">
      <w:headerReference w:type="first" r:id="rId7"/>
      <w:pgSz w:w="11906" w:h="16838"/>
      <w:pgMar w:top="2268" w:right="1134" w:bottom="22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1A36" w:rsidRDefault="00A31A36" w:rsidP="009F3B8E">
      <w:r>
        <w:separator/>
      </w:r>
    </w:p>
  </w:endnote>
  <w:endnote w:type="continuationSeparator" w:id="0">
    <w:p w:rsidR="00A31A36" w:rsidRDefault="00A31A36" w:rsidP="009F3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1A36" w:rsidRDefault="00A31A36" w:rsidP="009F3B8E">
      <w:r>
        <w:separator/>
      </w:r>
    </w:p>
  </w:footnote>
  <w:footnote w:type="continuationSeparator" w:id="0">
    <w:p w:rsidR="00A31A36" w:rsidRDefault="00A31A36" w:rsidP="009F3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1E60" w:rsidRDefault="001F2924" w:rsidP="004B1E60">
    <w:pPr>
      <w:pStyle w:val="Intestazione"/>
      <w:jc w:val="center"/>
    </w:pPr>
    <w:r w:rsidRPr="00710DFD">
      <w:rPr>
        <w:rFonts w:eastAsia="Times New Roman"/>
        <w:noProof/>
      </w:rPr>
      <w:drawing>
        <wp:inline distT="0" distB="0" distL="0" distR="0" wp14:anchorId="7CE27905" wp14:editId="1749A30A">
          <wp:extent cx="2433584" cy="981718"/>
          <wp:effectExtent l="0" t="0" r="5080" b="8890"/>
          <wp:docPr id="1" name="Immagine 1" descr="Imma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mag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2239" cy="985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F3B8E" w:rsidRPr="004B1E60" w:rsidRDefault="009F3B8E" w:rsidP="004B1E6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1404F"/>
    <w:multiLevelType w:val="hybridMultilevel"/>
    <w:tmpl w:val="37A8A366"/>
    <w:lvl w:ilvl="0" w:tplc="AA8AE15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560AB"/>
    <w:multiLevelType w:val="hybridMultilevel"/>
    <w:tmpl w:val="BCAEE356"/>
    <w:lvl w:ilvl="0" w:tplc="F110B0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1C7AEE"/>
    <w:multiLevelType w:val="hybridMultilevel"/>
    <w:tmpl w:val="867811D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3412"/>
    <w:rsid w:val="000067DE"/>
    <w:rsid w:val="00012B15"/>
    <w:rsid w:val="0009368B"/>
    <w:rsid w:val="000978A7"/>
    <w:rsid w:val="000B299D"/>
    <w:rsid w:val="0013767B"/>
    <w:rsid w:val="001421AF"/>
    <w:rsid w:val="001755EE"/>
    <w:rsid w:val="001A650C"/>
    <w:rsid w:val="001D3DB1"/>
    <w:rsid w:val="001F2924"/>
    <w:rsid w:val="00210BFA"/>
    <w:rsid w:val="00231360"/>
    <w:rsid w:val="002567A1"/>
    <w:rsid w:val="00256A93"/>
    <w:rsid w:val="00261E6C"/>
    <w:rsid w:val="002D51F9"/>
    <w:rsid w:val="002F3DF0"/>
    <w:rsid w:val="00355AE0"/>
    <w:rsid w:val="00370DAC"/>
    <w:rsid w:val="00403E8C"/>
    <w:rsid w:val="00415744"/>
    <w:rsid w:val="004212A9"/>
    <w:rsid w:val="00471340"/>
    <w:rsid w:val="0047642E"/>
    <w:rsid w:val="004A66B2"/>
    <w:rsid w:val="004B1E60"/>
    <w:rsid w:val="004E1AB8"/>
    <w:rsid w:val="004F2846"/>
    <w:rsid w:val="00511F11"/>
    <w:rsid w:val="00525B1D"/>
    <w:rsid w:val="005336C9"/>
    <w:rsid w:val="00540C6E"/>
    <w:rsid w:val="005A45DD"/>
    <w:rsid w:val="005E6BED"/>
    <w:rsid w:val="005F470E"/>
    <w:rsid w:val="006067E9"/>
    <w:rsid w:val="006567CC"/>
    <w:rsid w:val="00662046"/>
    <w:rsid w:val="00663412"/>
    <w:rsid w:val="00690B80"/>
    <w:rsid w:val="007332D4"/>
    <w:rsid w:val="00742C12"/>
    <w:rsid w:val="00750E7F"/>
    <w:rsid w:val="00766D1A"/>
    <w:rsid w:val="007B4228"/>
    <w:rsid w:val="007E1EC6"/>
    <w:rsid w:val="00816521"/>
    <w:rsid w:val="00825651"/>
    <w:rsid w:val="0083469B"/>
    <w:rsid w:val="008E55F8"/>
    <w:rsid w:val="00940051"/>
    <w:rsid w:val="00973D24"/>
    <w:rsid w:val="009C6282"/>
    <w:rsid w:val="009F3B8E"/>
    <w:rsid w:val="00A2429E"/>
    <w:rsid w:val="00A31A36"/>
    <w:rsid w:val="00A37892"/>
    <w:rsid w:val="00A55A2B"/>
    <w:rsid w:val="00A667F7"/>
    <w:rsid w:val="00A97E62"/>
    <w:rsid w:val="00AE10F5"/>
    <w:rsid w:val="00AF3767"/>
    <w:rsid w:val="00B06537"/>
    <w:rsid w:val="00B07AAC"/>
    <w:rsid w:val="00B1459B"/>
    <w:rsid w:val="00B33D9E"/>
    <w:rsid w:val="00B35F6B"/>
    <w:rsid w:val="00B8432B"/>
    <w:rsid w:val="00BC6EAD"/>
    <w:rsid w:val="00BE2F5B"/>
    <w:rsid w:val="00C44C0F"/>
    <w:rsid w:val="00C54577"/>
    <w:rsid w:val="00C6114F"/>
    <w:rsid w:val="00C6268E"/>
    <w:rsid w:val="00C65300"/>
    <w:rsid w:val="00C96EAF"/>
    <w:rsid w:val="00CC6222"/>
    <w:rsid w:val="00D02848"/>
    <w:rsid w:val="00D12C8A"/>
    <w:rsid w:val="00D1502E"/>
    <w:rsid w:val="00D373ED"/>
    <w:rsid w:val="00D44B0E"/>
    <w:rsid w:val="00D53F00"/>
    <w:rsid w:val="00D54D68"/>
    <w:rsid w:val="00DA61AE"/>
    <w:rsid w:val="00E352CD"/>
    <w:rsid w:val="00E35DE9"/>
    <w:rsid w:val="00E977EC"/>
    <w:rsid w:val="00EC1CEA"/>
    <w:rsid w:val="00EC67D2"/>
    <w:rsid w:val="00EE7556"/>
    <w:rsid w:val="00F067E0"/>
    <w:rsid w:val="00F357A7"/>
    <w:rsid w:val="00F548C3"/>
    <w:rsid w:val="00F86ACA"/>
    <w:rsid w:val="00F909E9"/>
    <w:rsid w:val="00FB0F9F"/>
    <w:rsid w:val="00FE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726B5E30-14E6-4F08-92B7-0BBF45BA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767B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83469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F3B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3B8E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F3B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3B8E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3B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3B8E"/>
    <w:rPr>
      <w:rFonts w:ascii="Tahom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067DE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F2846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Carpredefinitoparagrafo"/>
    <w:rsid w:val="00E977EC"/>
  </w:style>
  <w:style w:type="paragraph" w:customStyle="1" w:styleId="a">
    <w:basedOn w:val="Normale"/>
    <w:next w:val="Corpotesto"/>
    <w:link w:val="CorpodeltestoCarattere"/>
    <w:rsid w:val="00E977EC"/>
    <w:pPr>
      <w:jc w:val="both"/>
    </w:pPr>
    <w:rPr>
      <w:rFonts w:eastAsia="Times New Roman" w:cstheme="minorBidi"/>
      <w:lang w:eastAsia="en-US"/>
    </w:rPr>
  </w:style>
  <w:style w:type="character" w:customStyle="1" w:styleId="CorpodeltestoCarattere">
    <w:name w:val="Corpo del testo Carattere"/>
    <w:link w:val="a"/>
    <w:rsid w:val="00E977EC"/>
    <w:rPr>
      <w:rFonts w:ascii="Times New Roman" w:eastAsia="Times New Roman" w:hAnsi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977E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977EC"/>
    <w:rPr>
      <w:rFonts w:ascii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link w:val="Paragrafoelenco"/>
    <w:uiPriority w:val="34"/>
    <w:rsid w:val="00525B1D"/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</dc:creator>
  <cp:keywords/>
  <dc:description/>
  <cp:lastModifiedBy>Paolo Cabra - Intermedia</cp:lastModifiedBy>
  <cp:revision>78</cp:revision>
  <dcterms:created xsi:type="dcterms:W3CDTF">2016-12-22T08:52:00Z</dcterms:created>
  <dcterms:modified xsi:type="dcterms:W3CDTF">2019-11-13T11:31:00Z</dcterms:modified>
</cp:coreProperties>
</file>