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994F64">
        <w:rPr>
          <w:rFonts w:asciiTheme="minorHAnsi" w:hAnsiTheme="minorHAnsi"/>
          <w:b/>
          <w:sz w:val="28"/>
          <w:szCs w:val="28"/>
        </w:rPr>
        <w:t>44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B016EB" w:rsidRPr="00B016EB">
        <w:t xml:space="preserve">UOSD </w:t>
      </w:r>
      <w:r w:rsidR="002E47F2" w:rsidRPr="00B016EB">
        <w:t>DI NEURONCOLOGIA</w:t>
      </w:r>
      <w:r w:rsidR="002E47F2" w:rsidRPr="007B4364">
        <w:t xml:space="preserve"> DELL’ ISTITUTO </w:t>
      </w:r>
      <w:r w:rsidR="002E47F2">
        <w:t>REGINA ELENA</w:t>
      </w:r>
      <w:r w:rsidR="002E47F2" w:rsidRPr="007B4364">
        <w:t>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B016EB">
        <w:t xml:space="preserve">Cd. IFO </w:t>
      </w:r>
      <w:r w:rsidR="00770DE7" w:rsidRPr="00B016EB">
        <w:t xml:space="preserve">17/01/R/35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Tatiana </w:t>
      </w:r>
      <w:proofErr w:type="spellStart"/>
      <w:r w:rsidR="00770DE7" w:rsidRPr="00B016EB">
        <w:t>Koudriavtseva</w:t>
      </w:r>
      <w:proofErr w:type="spellEnd"/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B016EB" w:rsidRDefault="0075529B" w:rsidP="00B016E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1501E4">
        <w:t xml:space="preserve"> </w:t>
      </w:r>
      <w:r w:rsidR="00994F64" w:rsidRPr="00994F64">
        <w:t>Raccolta e conservazione di campioni ematici, analisi dei diversi parametri del sistema emostatico e fibrinolitico, elaborazione ed interpretazione dei risultati, revisione ed aggiornamento del database con raccolta dei dati clinici, di RMN e di laboratorio di tutti i partecipanti al progetto, partecipazione all' elaborazione dati presso la UOS Biostatistica. Analisi critica dei dati raccolti; scrittura e revisione di lavori scientifici.</w:t>
      </w:r>
      <w:r w:rsidR="00B016EB">
        <w:t>;</w:t>
      </w:r>
    </w:p>
    <w:p w:rsidR="0073511B" w:rsidRPr="00FD71C0" w:rsidRDefault="00AB466F" w:rsidP="00FD71C0">
      <w:pPr>
        <w:contextualSpacing/>
        <w:jc w:val="both"/>
      </w:pPr>
      <w:r w:rsidRPr="008F099D">
        <w:rPr>
          <w:b/>
        </w:rPr>
        <w:t>Responsabile Progetto:</w:t>
      </w:r>
      <w:r w:rsidR="00511CAC" w:rsidRPr="00FD71C0">
        <w:t xml:space="preserve"> </w:t>
      </w:r>
      <w:r w:rsidR="00770DE7" w:rsidRPr="00B016EB">
        <w:t xml:space="preserve">Dott.ssa Tatiana </w:t>
      </w:r>
      <w:proofErr w:type="spellStart"/>
      <w:r w:rsidR="00770DE7" w:rsidRPr="00B016EB">
        <w:t>Koudriavtseva</w:t>
      </w:r>
      <w:proofErr w:type="spellEnd"/>
      <w:r w:rsidR="004D75C0">
        <w:t>;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1501E4" w:rsidRPr="001501E4">
        <w:t>UOSD Patologia Clinica IRE</w:t>
      </w:r>
      <w:r w:rsidR="004D75C0">
        <w:t>;</w:t>
      </w:r>
    </w:p>
    <w:p w:rsidR="00296ED5" w:rsidRPr="00FD71C0" w:rsidRDefault="00296ED5" w:rsidP="00FD71C0">
      <w:pPr>
        <w:contextualSpacing/>
        <w:jc w:val="both"/>
      </w:pPr>
      <w:r w:rsidRPr="00B016EB">
        <w:rPr>
          <w:b/>
        </w:rPr>
        <w:t>Fondo:</w:t>
      </w:r>
      <w:r w:rsidR="00770DE7" w:rsidRPr="00B016EB">
        <w:t xml:space="preserve"> C.D</w:t>
      </w:r>
      <w:r w:rsidRPr="00FD71C0">
        <w:t xml:space="preserve"> </w:t>
      </w:r>
      <w:r w:rsidR="008F099D">
        <w:t xml:space="preserve">IFO </w:t>
      </w:r>
      <w:r w:rsidR="00770DE7" w:rsidRPr="00B016EB">
        <w:t>17/01/R/35</w:t>
      </w:r>
      <w:r w:rsidR="004D75C0">
        <w:t>;</w:t>
      </w:r>
    </w:p>
    <w:p w:rsidR="00AB466F" w:rsidRPr="00B016EB" w:rsidRDefault="00AB466F" w:rsidP="008F099D">
      <w:pPr>
        <w:spacing w:line="276" w:lineRule="auto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994F64" w:rsidRPr="00994F64">
        <w:t>Laurea magistrale in Scienze Biologiche o Biotecnologie mediche</w:t>
      </w:r>
      <w:r w:rsidR="003020A5">
        <w:t xml:space="preserve"> e iscrizione all’albo</w:t>
      </w:r>
      <w:r w:rsidR="004D75C0">
        <w:t>;</w:t>
      </w:r>
    </w:p>
    <w:p w:rsidR="00AB466F" w:rsidRPr="00FD71C0" w:rsidRDefault="00AB466F" w:rsidP="00FD71C0">
      <w:pPr>
        <w:jc w:val="both"/>
      </w:pPr>
    </w:p>
    <w:p w:rsidR="00B016EB" w:rsidRPr="00B016EB" w:rsidRDefault="00AB466F" w:rsidP="00B016EB">
      <w:pPr>
        <w:spacing w:after="200"/>
        <w:jc w:val="both"/>
      </w:pPr>
      <w:r w:rsidRPr="002C6F60">
        <w:rPr>
          <w:b/>
        </w:rPr>
        <w:t>Competenze ed Esperienze:</w:t>
      </w:r>
      <w:r w:rsidRPr="002C6F60">
        <w:t xml:space="preserve"> </w:t>
      </w:r>
      <w:r w:rsidR="00883BD6" w:rsidRPr="00883BD6">
        <w:t xml:space="preserve">Documentata esperienza nella determinazione ed interpretazione dei test specialistici e di routine della coagulazione con metodiche coagulative, </w:t>
      </w:r>
      <w:proofErr w:type="spellStart"/>
      <w:r w:rsidR="00883BD6" w:rsidRPr="00883BD6">
        <w:t>cromogeniche</w:t>
      </w:r>
      <w:proofErr w:type="spellEnd"/>
      <w:r w:rsidR="00883BD6" w:rsidRPr="00883BD6">
        <w:t xml:space="preserve"> ed immunoenzimatiche</w:t>
      </w:r>
      <w:r w:rsidR="002C6F60" w:rsidRPr="002C6F60">
        <w:t>.</w:t>
      </w:r>
    </w:p>
    <w:p w:rsidR="000C503D" w:rsidRPr="00B016EB" w:rsidRDefault="00297338">
      <w:pPr>
        <w:jc w:val="both"/>
      </w:pPr>
      <w:r w:rsidRPr="00B016EB">
        <w:rPr>
          <w:b/>
        </w:rPr>
        <w:t>Durata dell'incarico:</w:t>
      </w:r>
      <w:r w:rsidRPr="00B016EB">
        <w:t xml:space="preserve"> L’attività oggetto della collaborazione avrà decorrenza </w:t>
      </w:r>
      <w:r w:rsidR="0003202D" w:rsidRPr="00B016EB">
        <w:t>dal</w:t>
      </w:r>
      <w:r w:rsidRPr="00B016EB">
        <w:t xml:space="preserve"> primo giorno utile immediatamente successivo alla data di adozione del provvedimento, da individuarsi in ogni caso nel 1° o nel 16° giorno di ciascun mese, e </w:t>
      </w:r>
      <w:r w:rsidR="00FD71C0" w:rsidRPr="00B016EB">
        <w:t>per 12 mesi</w:t>
      </w:r>
      <w:r w:rsidR="004D75C0">
        <w:t>;</w:t>
      </w:r>
    </w:p>
    <w:p w:rsidR="00CE0032" w:rsidRPr="00770DE7" w:rsidRDefault="00CE0032">
      <w:pPr>
        <w:jc w:val="both"/>
        <w:rPr>
          <w:highlight w:val="yellow"/>
        </w:rPr>
      </w:pPr>
    </w:p>
    <w:p w:rsidR="00B016EB" w:rsidRDefault="00297338" w:rsidP="00B016EB">
      <w:pPr>
        <w:spacing w:line="276" w:lineRule="auto"/>
        <w:jc w:val="both"/>
        <w:rPr>
          <w:rFonts w:ascii="Calibri" w:hAnsi="Calibri"/>
        </w:rPr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 xml:space="preserve">La spesa complessiva per la durata dell’incarico sarà pari a € </w:t>
      </w:r>
      <w:r w:rsidR="008F099D" w:rsidRPr="00B016EB">
        <w:t>2</w:t>
      </w:r>
      <w:r w:rsidR="00883BD6">
        <w:t>8</w:t>
      </w:r>
      <w:r w:rsidR="008F099D" w:rsidRPr="00B016EB">
        <w:t>.000,00</w:t>
      </w:r>
      <w:r w:rsidR="00267295" w:rsidRPr="00B016EB">
        <w:t xml:space="preserve"> Iva e Rivalsa inclusa se dovuta, da corrispondere in ratei mensili posticipati e previa emissione di apposita fattura</w:t>
      </w:r>
      <w:r w:rsidR="0039682B" w:rsidRPr="00B016EB">
        <w:t xml:space="preserve"> elettronica</w:t>
      </w:r>
      <w:r w:rsidR="004D75C0">
        <w:t xml:space="preserve"> in regime di split-</w:t>
      </w:r>
      <w:proofErr w:type="spellStart"/>
      <w:r w:rsidR="004D75C0">
        <w:t>payment</w:t>
      </w:r>
      <w:proofErr w:type="spellEnd"/>
      <w:r w:rsidR="004D75C0">
        <w:t>;</w:t>
      </w:r>
      <w:r w:rsidR="00B016EB" w:rsidRPr="000B7870">
        <w:rPr>
          <w:rFonts w:ascii="Calibri" w:hAnsi="Calibri"/>
        </w:rPr>
        <w:t xml:space="preserve"> </w:t>
      </w:r>
    </w:p>
    <w:p w:rsidR="00600273" w:rsidRDefault="00600273" w:rsidP="0060027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267295" w:rsidRPr="00B016EB" w:rsidRDefault="00267295" w:rsidP="00267295">
      <w:pPr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B016EB" w:rsidRDefault="00FB11C3" w:rsidP="00FB11C3">
      <w:pPr>
        <w:rPr>
          <w:sz w:val="12"/>
          <w:szCs w:val="12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B016EB" w:rsidRDefault="000C503D">
      <w:pPr>
        <w:autoSpaceDE w:val="0"/>
        <w:jc w:val="both"/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B016EB" w:rsidRDefault="00CE0032" w:rsidP="00CE0032">
      <w:pPr>
        <w:tabs>
          <w:tab w:val="left" w:pos="-1134"/>
        </w:tabs>
        <w:suppressAutoHyphens/>
        <w:jc w:val="both"/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  <w:r w:rsidR="00FD2B7C">
        <w:rPr>
          <w:rFonts w:ascii="Times New Roman" w:hAnsi="Times New Roman"/>
          <w:sz w:val="24"/>
          <w:szCs w:val="24"/>
          <w:lang w:eastAsia="it-IT"/>
        </w:rPr>
        <w:t xml:space="preserve"> (allegato 2)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600273" w:rsidRPr="00B016EB" w:rsidRDefault="00600273">
      <w:pPr>
        <w:pStyle w:val="Paragrafoelenco"/>
        <w:ind w:left="0"/>
        <w:jc w:val="both"/>
      </w:pPr>
    </w:p>
    <w:p w:rsidR="000C503D" w:rsidRPr="00B016EB" w:rsidRDefault="000C503D">
      <w:pPr>
        <w:pStyle w:val="Paragrafoelenco"/>
        <w:ind w:left="0"/>
        <w:jc w:val="both"/>
      </w:pPr>
      <w:bookmarkStart w:id="0" w:name="_GoBack"/>
      <w:bookmarkEnd w:id="0"/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94555B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1EE2"/>
    <w:rsid w:val="000E386B"/>
    <w:rsid w:val="000E6B14"/>
    <w:rsid w:val="001121A2"/>
    <w:rsid w:val="001136EF"/>
    <w:rsid w:val="0011669D"/>
    <w:rsid w:val="00133728"/>
    <w:rsid w:val="00145DB1"/>
    <w:rsid w:val="001501E4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D7EB9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C7364"/>
    <w:rsid w:val="005D1202"/>
    <w:rsid w:val="005D388A"/>
    <w:rsid w:val="005F71DA"/>
    <w:rsid w:val="00600273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0668"/>
    <w:rsid w:val="00743389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3BD6"/>
    <w:rsid w:val="00884DF6"/>
    <w:rsid w:val="008952CD"/>
    <w:rsid w:val="0089774A"/>
    <w:rsid w:val="00897FCC"/>
    <w:rsid w:val="008A4467"/>
    <w:rsid w:val="008A7E27"/>
    <w:rsid w:val="008C282D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4F64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02952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47B03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3</cp:revision>
  <cp:lastPrinted>2019-11-25T11:00:00Z</cp:lastPrinted>
  <dcterms:created xsi:type="dcterms:W3CDTF">2019-11-25T11:00:00Z</dcterms:created>
  <dcterms:modified xsi:type="dcterms:W3CDTF">2019-11-25T11:01:00Z</dcterms:modified>
</cp:coreProperties>
</file>