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8C2BFC" w:rsidRPr="008C2BFC">
        <w:rPr>
          <w:b/>
          <w:bCs/>
          <w:sz w:val="23"/>
          <w:szCs w:val="23"/>
        </w:rPr>
        <w:t xml:space="preserve">aghi ecografici endobronchiali ad alta definizione </w:t>
      </w:r>
      <w:proofErr w:type="spellStart"/>
      <w:r w:rsidR="008C2BFC" w:rsidRPr="008C2BFC">
        <w:rPr>
          <w:b/>
          <w:bCs/>
          <w:sz w:val="23"/>
          <w:szCs w:val="23"/>
        </w:rPr>
        <w:t>Echo-Hd</w:t>
      </w:r>
      <w:proofErr w:type="spellEnd"/>
      <w:r w:rsidR="008C2BFC" w:rsidRPr="008C2BFC">
        <w:rPr>
          <w:b/>
          <w:bCs/>
          <w:sz w:val="23"/>
          <w:szCs w:val="23"/>
        </w:rPr>
        <w:t xml:space="preserve"> 22-Ebus-P- </w:t>
      </w:r>
      <w:proofErr w:type="spellStart"/>
      <w:r w:rsidR="008C2BFC" w:rsidRPr="008C2BFC">
        <w:rPr>
          <w:b/>
          <w:bCs/>
          <w:sz w:val="23"/>
          <w:szCs w:val="23"/>
        </w:rPr>
        <w:t>Echo</w:t>
      </w:r>
      <w:proofErr w:type="spellEnd"/>
      <w:r w:rsidR="008C2BFC" w:rsidRPr="008C2BFC">
        <w:rPr>
          <w:b/>
          <w:bCs/>
          <w:sz w:val="23"/>
          <w:szCs w:val="23"/>
        </w:rPr>
        <w:t xml:space="preserve"> </w:t>
      </w:r>
      <w:proofErr w:type="spellStart"/>
      <w:r w:rsidR="008C2BFC" w:rsidRPr="008C2BFC">
        <w:rPr>
          <w:b/>
          <w:bCs/>
          <w:sz w:val="23"/>
          <w:szCs w:val="23"/>
        </w:rPr>
        <w:t>tip</w:t>
      </w:r>
      <w:proofErr w:type="spellEnd"/>
      <w:r w:rsidR="008C2BFC" w:rsidRPr="008C2BFC">
        <w:rPr>
          <w:b/>
          <w:bCs/>
          <w:sz w:val="23"/>
          <w:szCs w:val="23"/>
        </w:rPr>
        <w:t xml:space="preserve"> Ultra</w:t>
      </w:r>
      <w:r w:rsidR="008C2BF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” </w:t>
      </w:r>
      <w:r w:rsidR="008C2BFC">
        <w:rPr>
          <w:b/>
          <w:bCs/>
          <w:sz w:val="23"/>
          <w:szCs w:val="23"/>
        </w:rPr>
        <w:t>occ</w:t>
      </w:r>
      <w:r>
        <w:rPr>
          <w:b/>
          <w:bCs/>
          <w:sz w:val="23"/>
          <w:szCs w:val="23"/>
        </w:rPr>
        <w:t xml:space="preserve">orrente alla </w:t>
      </w:r>
      <w:r w:rsidR="008C2BFC" w:rsidRPr="008C2BFC">
        <w:rPr>
          <w:b/>
          <w:bCs/>
          <w:sz w:val="23"/>
          <w:szCs w:val="23"/>
        </w:rPr>
        <w:t>UOC di Chirurgia Toracica degli Istituti</w:t>
      </w:r>
      <w:r w:rsidR="008C2BFC">
        <w:rPr>
          <w:b/>
          <w:bCs/>
          <w:sz w:val="23"/>
          <w:szCs w:val="23"/>
        </w:rPr>
        <w:t xml:space="preserve"> p</w:t>
      </w:r>
      <w:bookmarkStart w:id="0" w:name="_GoBack"/>
      <w:bookmarkEnd w:id="0"/>
      <w:r>
        <w:rPr>
          <w:b/>
          <w:bCs/>
          <w:sz w:val="23"/>
          <w:szCs w:val="23"/>
        </w:rPr>
        <w:t xml:space="preserve">er il periodo di </w:t>
      </w:r>
      <w:r w:rsidR="008C2BFC">
        <w:rPr>
          <w:b/>
          <w:bCs/>
          <w:sz w:val="23"/>
          <w:szCs w:val="23"/>
        </w:rPr>
        <w:t>24</w:t>
      </w:r>
      <w:r>
        <w:rPr>
          <w:b/>
          <w:bCs/>
          <w:sz w:val="23"/>
          <w:szCs w:val="23"/>
        </w:rPr>
        <w:t xml:space="preserve">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753CEA"/>
    <w:rsid w:val="00787A64"/>
    <w:rsid w:val="008C2BFC"/>
    <w:rsid w:val="00B447F5"/>
    <w:rsid w:val="00C64398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3</cp:revision>
  <dcterms:created xsi:type="dcterms:W3CDTF">2018-03-06T08:50:00Z</dcterms:created>
  <dcterms:modified xsi:type="dcterms:W3CDTF">2019-10-16T10:21:00Z</dcterms:modified>
</cp:coreProperties>
</file>