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FF4F35">
        <w:rPr>
          <w:rFonts w:ascii="Garamond" w:hAnsi="Garamond"/>
          <w:b/>
          <w:sz w:val="24"/>
          <w:szCs w:val="24"/>
        </w:rPr>
        <w:t xml:space="preserve">Clinica e Ricerca Oncologica </w:t>
      </w:r>
      <w:r>
        <w:rPr>
          <w:rFonts w:ascii="Garamond" w:hAnsi="Garamond"/>
          <w:b/>
          <w:sz w:val="24"/>
          <w:szCs w:val="24"/>
        </w:rPr>
        <w:t>IFO</w:t>
      </w:r>
    </w:p>
    <w:p w:rsidR="008F6148" w:rsidRPr="00FF4F35" w:rsidRDefault="008F6148" w:rsidP="00FF4F35">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965B34">
        <w:rPr>
          <w:rFonts w:ascii="Garamond" w:hAnsi="Garamond"/>
          <w:b/>
          <w:sz w:val="24"/>
          <w:szCs w:val="24"/>
        </w:rPr>
        <w:t>Sarcomi e Tumori rari</w:t>
      </w:r>
      <w:r w:rsidR="00FF4F35">
        <w:rPr>
          <w:rFonts w:ascii="Garamond" w:hAnsi="Garamond"/>
          <w:b/>
          <w:sz w:val="24"/>
          <w:szCs w:val="24"/>
        </w:rPr>
        <w:t xml:space="preserve"> </w:t>
      </w:r>
      <w:r w:rsidR="00F021AD" w:rsidRPr="00F35075">
        <w:rPr>
          <w:rFonts w:ascii="Garamond" w:hAnsi="Garamond" w:cstheme="minorHAnsi"/>
          <w:b/>
          <w:bCs/>
          <w:sz w:val="24"/>
          <w:szCs w:val="24"/>
        </w:rPr>
        <w:t xml:space="preserve">presso il Dipartimento </w:t>
      </w:r>
      <w:r w:rsidR="00FF4F35">
        <w:rPr>
          <w:rFonts w:ascii="Garamond" w:hAnsi="Garamond"/>
          <w:b/>
          <w:sz w:val="24"/>
          <w:szCs w:val="24"/>
        </w:rPr>
        <w:t>Clinica e Ricerca Oncologica</w:t>
      </w:r>
      <w:r w:rsidR="00F021AD" w:rsidRPr="00F35075">
        <w:rPr>
          <w:rFonts w:ascii="Garamond" w:hAnsi="Garamond" w:cstheme="minorHAnsi"/>
          <w:b/>
          <w:bCs/>
          <w:sz w:val="24"/>
          <w:szCs w:val="24"/>
        </w:rPr>
        <w:t xml:space="preserve"> </w:t>
      </w:r>
    </w:p>
    <w:p w:rsidR="00965B34"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p>
    <w:p w:rsidR="00B87C65" w:rsidRPr="002C1E50" w:rsidRDefault="00B87C65" w:rsidP="00B87C65">
      <w:pPr>
        <w:jc w:val="both"/>
        <w:rPr>
          <w:rFonts w:ascii="Garamond" w:hAnsi="Garamond"/>
          <w:sz w:val="24"/>
          <w:szCs w:val="24"/>
        </w:rPr>
      </w:pPr>
      <w:r w:rsidRPr="002C1E50">
        <w:rPr>
          <w:rFonts w:ascii="Garamond" w:hAnsi="Garamond"/>
          <w:sz w:val="24"/>
          <w:szCs w:val="24"/>
        </w:rPr>
        <w:t>di essere in possesso dei seguenti requisiti di ammissione:</w:t>
      </w:r>
    </w:p>
    <w:p w:rsidR="00965B34" w:rsidRPr="00965B34" w:rsidRDefault="00965B34" w:rsidP="00965B34">
      <w:pPr>
        <w:spacing w:after="0"/>
        <w:ind w:left="426"/>
        <w:jc w:val="both"/>
        <w:rPr>
          <w:rFonts w:ascii="Garamond" w:hAnsi="Garamond"/>
          <w:color w:val="000000" w:themeColor="text1"/>
          <w:sz w:val="24"/>
          <w:szCs w:val="24"/>
        </w:rPr>
      </w:pPr>
      <w:r w:rsidRPr="00965B34">
        <w:rPr>
          <w:rFonts w:ascii="Garamond" w:hAnsi="Garamond"/>
          <w:color w:val="000000" w:themeColor="text1"/>
          <w:sz w:val="24"/>
          <w:szCs w:val="24"/>
        </w:rPr>
        <w:t>-Laurea in Medicina e Chirurgia;</w:t>
      </w:r>
    </w:p>
    <w:p w:rsidR="00965B34" w:rsidRPr="00965B34" w:rsidRDefault="00965B34" w:rsidP="00965B34">
      <w:pPr>
        <w:spacing w:after="0"/>
        <w:ind w:left="426"/>
        <w:jc w:val="both"/>
        <w:rPr>
          <w:rFonts w:ascii="Garamond" w:hAnsi="Garamond"/>
          <w:color w:val="000000" w:themeColor="text1"/>
          <w:sz w:val="24"/>
          <w:szCs w:val="24"/>
        </w:rPr>
      </w:pPr>
      <w:r w:rsidRPr="00965B34">
        <w:rPr>
          <w:rFonts w:ascii="Garamond" w:hAnsi="Garamond"/>
          <w:color w:val="000000" w:themeColor="text1"/>
          <w:sz w:val="24"/>
          <w:szCs w:val="24"/>
        </w:rPr>
        <w:t>-Specializzazione in Oncologia o equipollenti;</w:t>
      </w:r>
    </w:p>
    <w:p w:rsidR="00965B34" w:rsidRPr="00965B34" w:rsidRDefault="00965B34" w:rsidP="00965B34">
      <w:pPr>
        <w:spacing w:after="0"/>
        <w:ind w:left="426"/>
        <w:jc w:val="both"/>
        <w:rPr>
          <w:rFonts w:ascii="Garamond" w:hAnsi="Garamond"/>
          <w:color w:val="000000" w:themeColor="text1"/>
          <w:sz w:val="24"/>
          <w:szCs w:val="24"/>
        </w:rPr>
      </w:pPr>
      <w:r>
        <w:rPr>
          <w:rFonts w:ascii="Garamond" w:hAnsi="Garamond"/>
          <w:color w:val="000000" w:themeColor="text1"/>
          <w:sz w:val="24"/>
          <w:szCs w:val="24"/>
        </w:rPr>
        <w:t xml:space="preserve">- </w:t>
      </w:r>
      <w:r w:rsidRPr="00965B34">
        <w:rPr>
          <w:rFonts w:ascii="Garamond" w:hAnsi="Garamond"/>
          <w:color w:val="000000" w:themeColor="text1"/>
          <w:sz w:val="24"/>
          <w:szCs w:val="24"/>
        </w:rPr>
        <w:t>Anzianità di servizio di almeno 5 anni;</w:t>
      </w:r>
    </w:p>
    <w:p w:rsidR="00965B34" w:rsidRDefault="00965B34" w:rsidP="00965B34">
      <w:pPr>
        <w:spacing w:after="0"/>
        <w:ind w:left="426"/>
        <w:jc w:val="both"/>
        <w:rPr>
          <w:rFonts w:ascii="Garamond" w:hAnsi="Garamond"/>
          <w:color w:val="000000" w:themeColor="text1"/>
          <w:sz w:val="24"/>
          <w:szCs w:val="24"/>
        </w:rPr>
      </w:pPr>
      <w:r w:rsidRPr="00965B34">
        <w:rPr>
          <w:rFonts w:ascii="Garamond" w:hAnsi="Garamond"/>
          <w:color w:val="000000" w:themeColor="text1"/>
          <w:sz w:val="24"/>
          <w:szCs w:val="24"/>
        </w:rPr>
        <w:t>- Aver superato positivamente la valutazione del Collegio tecnico nella disciplina inerente l’incarico da ricoprire o disciplina equipollente</w:t>
      </w:r>
    </w:p>
    <w:p w:rsidR="00B87C65" w:rsidRPr="00FF4F35" w:rsidRDefault="00965B34" w:rsidP="00965B34">
      <w:pPr>
        <w:ind w:left="360"/>
        <w:jc w:val="both"/>
        <w:rPr>
          <w:rFonts w:ascii="Garamond" w:hAnsi="Garamond"/>
          <w:sz w:val="24"/>
          <w:szCs w:val="24"/>
        </w:rPr>
      </w:pPr>
      <w:r>
        <w:rPr>
          <w:rFonts w:ascii="Garamond" w:hAnsi="Garamond"/>
          <w:color w:val="000000" w:themeColor="text1"/>
          <w:sz w:val="24"/>
          <w:szCs w:val="24"/>
        </w:rPr>
        <w:t>e</w:t>
      </w:r>
      <w:r w:rsidR="00B87C65" w:rsidRPr="00FF4F35">
        <w:rPr>
          <w:rFonts w:ascii="Garamond" w:hAnsi="Garamond"/>
          <w:color w:val="000000" w:themeColor="text1"/>
          <w:sz w:val="24"/>
          <w:szCs w:val="24"/>
        </w:rPr>
        <w:t>ssere in possesso delle seguenti competenze</w:t>
      </w:r>
      <w:r w:rsidR="00B87C65" w:rsidRPr="00FF4F35">
        <w:rPr>
          <w:rFonts w:ascii="Garamond" w:hAnsi="Garamond"/>
          <w:sz w:val="24"/>
          <w:szCs w:val="24"/>
        </w:rPr>
        <w:t xml:space="preserve"> </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Capacità organizzazione delle attività proprie della UO</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Documentata esperienza in particolare sulla diagnosi, cura, trattamento di Sarcomi e tumori classificati “rari” per incidenza nella popolazione</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 xml:space="preserve">Capacità di programmazione dello sviluppo e dell’attrattività della UO, in particolare per il recupero di mobilità passive della regione Lazio </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Capacità di realizzazione degli obiettivi assegnati</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Capacità di lavoro di gruppo e leadership positiva</w:t>
      </w:r>
    </w:p>
    <w:p w:rsidR="00965B34" w:rsidRPr="00E065FA" w:rsidRDefault="00965B34" w:rsidP="00965B34">
      <w:pPr>
        <w:pStyle w:val="Paragrafoelenco"/>
        <w:numPr>
          <w:ilvl w:val="0"/>
          <w:numId w:val="10"/>
        </w:numPr>
        <w:ind w:left="851"/>
        <w:rPr>
          <w:rFonts w:ascii="Garamond" w:hAnsi="Garamond"/>
          <w:sz w:val="24"/>
        </w:rPr>
      </w:pPr>
      <w:r w:rsidRPr="00E065FA">
        <w:rPr>
          <w:rFonts w:ascii="Garamond" w:hAnsi="Garamond"/>
          <w:sz w:val="24"/>
        </w:rPr>
        <w:t xml:space="preserve">Alto valore della ricerca (Impact </w:t>
      </w:r>
      <w:proofErr w:type="spellStart"/>
      <w:r w:rsidRPr="00E065FA">
        <w:rPr>
          <w:rFonts w:ascii="Garamond" w:hAnsi="Garamond"/>
          <w:sz w:val="24"/>
        </w:rPr>
        <w:t>factor</w:t>
      </w:r>
      <w:proofErr w:type="spellEnd"/>
      <w:r w:rsidRPr="00E065FA">
        <w:rPr>
          <w:rFonts w:ascii="Garamond" w:hAnsi="Garamond"/>
          <w:sz w:val="24"/>
        </w:rPr>
        <w:t>/</w:t>
      </w:r>
      <w:proofErr w:type="spellStart"/>
      <w:r w:rsidRPr="00E065FA">
        <w:rPr>
          <w:rFonts w:ascii="Garamond" w:hAnsi="Garamond"/>
          <w:sz w:val="24"/>
        </w:rPr>
        <w:t>HIndex</w:t>
      </w:r>
      <w:proofErr w:type="spellEnd"/>
      <w:r w:rsidRPr="00E065FA">
        <w:rPr>
          <w:rFonts w:ascii="Garamond" w:hAnsi="Garamond"/>
          <w:sz w:val="24"/>
        </w:rPr>
        <w:t>).</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FF4F35">
        <w:rPr>
          <w:rFonts w:ascii="Garamond" w:hAnsi="Garamond"/>
          <w:sz w:val="24"/>
          <w:szCs w:val="24"/>
        </w:rPr>
        <w:t>_____________________________________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367776"/>
    <w:multiLevelType w:val="hybridMultilevel"/>
    <w:tmpl w:val="8DA21DD4"/>
    <w:lvl w:ilvl="0" w:tplc="E1A040A4">
      <w:numFmt w:val="bullet"/>
      <w:lvlText w:val="-"/>
      <w:lvlJc w:val="left"/>
      <w:pPr>
        <w:ind w:left="1440" w:hanging="360"/>
      </w:pPr>
      <w:rPr>
        <w:rFonts w:ascii="Calibri" w:eastAsiaTheme="minorEastAsia" w:hAnsi="Calibri" w:cs="Calibri"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C6121"/>
    <w:rsid w:val="002F1DE9"/>
    <w:rsid w:val="003E7017"/>
    <w:rsid w:val="004A7E31"/>
    <w:rsid w:val="00575766"/>
    <w:rsid w:val="006508B1"/>
    <w:rsid w:val="00655114"/>
    <w:rsid w:val="008F6148"/>
    <w:rsid w:val="00965B34"/>
    <w:rsid w:val="00980196"/>
    <w:rsid w:val="00A95427"/>
    <w:rsid w:val="00B14FF7"/>
    <w:rsid w:val="00B87C65"/>
    <w:rsid w:val="00BE7918"/>
    <w:rsid w:val="00E36592"/>
    <w:rsid w:val="00EA420B"/>
    <w:rsid w:val="00F021AD"/>
    <w:rsid w:val="00F31B91"/>
    <w:rsid w:val="00F35075"/>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2020-05-20T11:17:00Z</dcterms:created>
  <dcterms:modified xsi:type="dcterms:W3CDTF">2020-05-20T11:17:00Z</dcterms:modified>
</cp:coreProperties>
</file>