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61144" w:rsidRDefault="00753948" w:rsidP="00B85929">
      <w:pPr>
        <w:jc w:val="center"/>
        <w:rPr>
          <w:b/>
          <w:sz w:val="28"/>
          <w:szCs w:val="28"/>
        </w:rPr>
      </w:pPr>
      <w:r w:rsidRPr="00561144">
        <w:rPr>
          <w:b/>
          <w:sz w:val="28"/>
          <w:szCs w:val="28"/>
        </w:rPr>
        <w:t>SP n</w:t>
      </w:r>
      <w:r w:rsidR="00601110" w:rsidRPr="00561144">
        <w:rPr>
          <w:b/>
          <w:sz w:val="28"/>
          <w:szCs w:val="28"/>
        </w:rPr>
        <w:t xml:space="preserve">. </w:t>
      </w:r>
      <w:r w:rsidR="00F74F49" w:rsidRPr="00561144">
        <w:rPr>
          <w:b/>
          <w:sz w:val="28"/>
          <w:szCs w:val="28"/>
        </w:rPr>
        <w:t>30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>DEL</w:t>
      </w:r>
      <w:r w:rsidR="008547AF">
        <w:t xml:space="preserve"> </w:t>
      </w:r>
      <w:bookmarkStart w:id="0" w:name="_GoBack"/>
      <w:r w:rsidR="000E22ED">
        <w:t>CENTRO PER LA CURA DELL’EPILESSIA TUMORALE, UOSD NEURONCOLOGIA</w:t>
      </w:r>
      <w:r w:rsidR="000E22ED" w:rsidRPr="005922AE">
        <w:t xml:space="preserve"> </w:t>
      </w:r>
    </w:p>
    <w:bookmarkEnd w:id="0"/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F74F49">
        <w:t>l</w:t>
      </w:r>
      <w:r w:rsidRPr="009E337A">
        <w:t xml:space="preserve"> fond</w:t>
      </w:r>
      <w:r w:rsidR="00F74F49">
        <w:t>o</w:t>
      </w:r>
      <w:r w:rsidRPr="009E337A">
        <w:t xml:space="preserve"> </w:t>
      </w:r>
      <w:proofErr w:type="spellStart"/>
      <w:r w:rsidR="008547AF">
        <w:t>Cd</w:t>
      </w:r>
      <w:proofErr w:type="spellEnd"/>
      <w:r w:rsidR="008547AF">
        <w:t xml:space="preserve">. </w:t>
      </w:r>
      <w:r w:rsidR="00CA54D0" w:rsidRPr="00CA54D0">
        <w:t>IFO</w:t>
      </w:r>
      <w:r w:rsidR="00CA54D0">
        <w:rPr>
          <w:b/>
        </w:rPr>
        <w:t xml:space="preserve"> </w:t>
      </w:r>
      <w:r w:rsidR="00F74F49" w:rsidRPr="004D2602">
        <w:t xml:space="preserve">20/09/R/26 </w:t>
      </w:r>
      <w:r w:rsidR="008E0EE4" w:rsidRPr="008E0EE4">
        <w:t>de</w:t>
      </w:r>
      <w:r w:rsidR="00F74F49">
        <w:t>l</w:t>
      </w:r>
      <w:r w:rsidRPr="009E337A">
        <w:t xml:space="preserve"> qual</w:t>
      </w:r>
      <w:r w:rsidR="00F74F49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8547AF">
        <w:t>la</w:t>
      </w:r>
      <w:r w:rsidR="008E0EE4" w:rsidRPr="008E0EE4">
        <w:t xml:space="preserve"> </w:t>
      </w:r>
      <w:r w:rsidR="008547AF">
        <w:t>Dr.ssa Marta Maschio</w:t>
      </w:r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F74F49" w:rsidRPr="007375FE" w:rsidRDefault="0075529B" w:rsidP="00F74F49">
      <w:pPr>
        <w:jc w:val="both"/>
        <w:outlineLvl w:val="0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74019A">
        <w:t>“</w:t>
      </w:r>
      <w:r w:rsidR="00F74F49" w:rsidRPr="007375FE">
        <w:t>Esecuzione, refertazione, elaborazione ed aggiornamento test neuropsicologici. Somministrazione, raccolta ed elaborazione di test sulla qualità di vita e sugli effetti collaterali dei farmaci ai pazienti afferenti al Centro per l’Epilessia Tumorale. Esecuzione di training di Riabilitazione cognitiva per pazienti con epilessia, neoplasia e con patologia tumorale</w:t>
      </w:r>
      <w:r w:rsidR="007313E9">
        <w:t xml:space="preserve"> sia tramite intervento diretto che remoto attraverso applicativi di Telemedicina; </w:t>
      </w:r>
      <w:r w:rsidR="00F74F49" w:rsidRPr="007375FE">
        <w:t>archiviazione dei dati relativi ai risultati delle valutazioni neuropsicologiche dei pazienti seguiti per la realizzazione del progetto medesimo al fine di effettuare pubblicazioni scientifiche su riviste indicizzate e comunicazioni a congressi scientifici nazionali ed internazionali, oltre a partecipare a progetti di cooperazi</w:t>
      </w:r>
      <w:r w:rsidR="007375FE">
        <w:t xml:space="preserve">one con altri centri nazionali; </w:t>
      </w:r>
    </w:p>
    <w:p w:rsidR="003020A5" w:rsidRPr="0074019A" w:rsidRDefault="003020A5" w:rsidP="0046006F">
      <w:pPr>
        <w:spacing w:line="276" w:lineRule="auto"/>
        <w:jc w:val="both"/>
      </w:pP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</w:t>
      </w:r>
      <w:r w:rsidR="008547AF">
        <w:t>Dr.ssa Marta Maschio</w:t>
      </w:r>
    </w:p>
    <w:p w:rsidR="008547AF" w:rsidRPr="005922AE" w:rsidRDefault="00302CA6" w:rsidP="007375FE">
      <w:pPr>
        <w:spacing w:line="276" w:lineRule="auto"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8547AF">
        <w:t xml:space="preserve">Centro </w:t>
      </w:r>
      <w:r w:rsidR="00A33389">
        <w:t>per la cura dell’</w:t>
      </w:r>
      <w:r w:rsidR="008547AF">
        <w:t xml:space="preserve">Epilessia Tumorale, UOSD </w:t>
      </w:r>
      <w:proofErr w:type="spellStart"/>
      <w:r w:rsidR="008547AF">
        <w:t>Neuroncologia</w:t>
      </w:r>
      <w:proofErr w:type="spellEnd"/>
      <w:r w:rsidR="008547AF" w:rsidRPr="005922AE">
        <w:t xml:space="preserve"> </w:t>
      </w:r>
    </w:p>
    <w:p w:rsidR="00302CA6" w:rsidRPr="007375FE" w:rsidRDefault="00302CA6" w:rsidP="007375FE">
      <w:pPr>
        <w:ind w:left="-851" w:firstLine="851"/>
      </w:pPr>
      <w:r w:rsidRPr="00302CA6">
        <w:rPr>
          <w:b/>
        </w:rPr>
        <w:t>Fond</w:t>
      </w:r>
      <w:r w:rsidR="008547AF">
        <w:rPr>
          <w:b/>
        </w:rPr>
        <w:t>i</w:t>
      </w:r>
      <w:r w:rsidRPr="00302CA6">
        <w:rPr>
          <w:b/>
        </w:rPr>
        <w:t xml:space="preserve">: </w:t>
      </w:r>
      <w:proofErr w:type="spellStart"/>
      <w:r w:rsidR="00F74F49">
        <w:t>Cd</w:t>
      </w:r>
      <w:proofErr w:type="spellEnd"/>
      <w:r w:rsidR="00F74F49">
        <w:t xml:space="preserve">. </w:t>
      </w:r>
      <w:r w:rsidR="00F74F49" w:rsidRPr="00CA54D0">
        <w:t>IFO</w:t>
      </w:r>
      <w:r w:rsidR="00F74F49" w:rsidRPr="007375FE">
        <w:t xml:space="preserve"> 20/09/R/26</w:t>
      </w:r>
      <w:r w:rsidR="00A33389">
        <w:t xml:space="preserve"> Associazione </w:t>
      </w:r>
      <w:proofErr w:type="spellStart"/>
      <w:r w:rsidR="00A33389">
        <w:t>Blaze</w:t>
      </w:r>
      <w:proofErr w:type="spellEnd"/>
      <w:r w:rsidR="00A33389">
        <w:t>-Matteo Blasi</w:t>
      </w:r>
    </w:p>
    <w:p w:rsidR="00F74F49" w:rsidRPr="00302CA6" w:rsidRDefault="00F74F49" w:rsidP="007375FE">
      <w:pPr>
        <w:ind w:left="-851" w:firstLine="851"/>
        <w:rPr>
          <w:rFonts w:ascii="Calibri" w:hAnsi="Calibri"/>
          <w:b/>
        </w:rPr>
      </w:pPr>
    </w:p>
    <w:p w:rsidR="007375FE" w:rsidRDefault="0046006F" w:rsidP="007375FE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F74F49" w:rsidRPr="007375FE">
        <w:t>Laurea in Psicologia; Specializzazione in Neuropsicologia</w:t>
      </w:r>
      <w:r w:rsidR="008547AF">
        <w:t xml:space="preserve">, </w:t>
      </w:r>
    </w:p>
    <w:p w:rsidR="00F74F49" w:rsidRPr="007375FE" w:rsidRDefault="007313E9" w:rsidP="007375FE">
      <w:pPr>
        <w:spacing w:line="276" w:lineRule="auto"/>
        <w:jc w:val="both"/>
      </w:pPr>
      <w:r>
        <w:t xml:space="preserve">professionisti con comprovata specializzazione regolarmente iscritti ad albi, Elenchi o Ruoli per attività professionali per l’esercizio delle quali l’iscrizione è obbligatoria, Possesso di Partita IVA; 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F74F49" w:rsidRPr="007375FE" w:rsidRDefault="00AB466F" w:rsidP="00F74F49">
      <w:pPr>
        <w:jc w:val="both"/>
        <w:outlineLvl w:val="0"/>
      </w:pPr>
      <w:r w:rsidRPr="00302CA6">
        <w:rPr>
          <w:b/>
        </w:rPr>
        <w:t xml:space="preserve">Competenze ed Esperienze: </w:t>
      </w:r>
      <w:r w:rsidR="007313E9" w:rsidRPr="007375FE">
        <w:t>Buona conoscenza della lingua inglese; pubblicazioni scientifiche nel campo dell’epilessia tumorale</w:t>
      </w:r>
      <w:r w:rsidR="007313E9">
        <w:t xml:space="preserve">, </w:t>
      </w:r>
      <w:r w:rsidR="00F74F49" w:rsidRPr="007375FE">
        <w:t>buona capacità Valutazione ed elaborazione test Neuropsicologici; capacità di utilizzare tecniche di riabilitazione cognitiva e linguistica</w:t>
      </w:r>
      <w:r w:rsidR="007313E9">
        <w:t>; conoscenza e capacità di utilizzo degli applicativi per la Telemedicina;</w:t>
      </w:r>
    </w:p>
    <w:p w:rsidR="00302CA6" w:rsidRPr="00302CA6" w:rsidRDefault="00302CA6" w:rsidP="008547AF">
      <w:pPr>
        <w:spacing w:line="276" w:lineRule="auto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8547AF">
        <w:t xml:space="preserve">per </w:t>
      </w:r>
      <w:r w:rsidR="00F74F49">
        <w:t>1</w:t>
      </w:r>
      <w:r w:rsidR="00FD71C0" w:rsidRPr="00302CA6">
        <w:t>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F74F49">
        <w:t>1</w:t>
      </w:r>
      <w:r w:rsidR="008547AF">
        <w:t>5.000,00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7375FE" w:rsidRPr="00302CA6" w:rsidRDefault="007375FE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8547A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8547AF">
        <w:t>colloquio</w:t>
      </w:r>
      <w:r w:rsidR="002C6A3C" w:rsidRPr="008547AF">
        <w:t xml:space="preserve"> seguendo criteri e </w:t>
      </w:r>
      <w:r w:rsidR="00947F6A" w:rsidRPr="008547AF">
        <w:t>procedure interne</w:t>
      </w:r>
      <w:r w:rsidRPr="008547AF">
        <w:t>.</w:t>
      </w:r>
    </w:p>
    <w:p w:rsidR="007375FE" w:rsidRPr="00302CA6" w:rsidRDefault="007375FE" w:rsidP="0094555B">
      <w:pPr>
        <w:jc w:val="both"/>
      </w:pP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 w:rsidR="007375FE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A33389" w:rsidP="0094555B">
      <w:pPr>
        <w:jc w:val="both"/>
        <w:rPr>
          <w:b/>
          <w:i/>
        </w:rPr>
      </w:pPr>
      <w:r>
        <w:rPr>
          <w:b/>
          <w:i/>
        </w:rPr>
        <w:t xml:space="preserve">Per la </w:t>
      </w:r>
      <w:r w:rsidR="0094555B" w:rsidRPr="00302CA6">
        <w:rPr>
          <w:b/>
          <w:i/>
        </w:rPr>
        <w:t>Dott.ssa Cinzia Bomboni</w:t>
      </w:r>
    </w:p>
    <w:p w:rsidR="00A33389" w:rsidRPr="00302CA6" w:rsidRDefault="00A33389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22ED"/>
    <w:rsid w:val="000E386B"/>
    <w:rsid w:val="000E6B14"/>
    <w:rsid w:val="001121A2"/>
    <w:rsid w:val="001136EF"/>
    <w:rsid w:val="0011669D"/>
    <w:rsid w:val="00133728"/>
    <w:rsid w:val="00145DB1"/>
    <w:rsid w:val="001557A9"/>
    <w:rsid w:val="00156BDC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602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1144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13E9"/>
    <w:rsid w:val="0073511B"/>
    <w:rsid w:val="007375FE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547AF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3389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74F49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D8AA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D9B5-3D88-4566-842F-D1793714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9</cp:revision>
  <cp:lastPrinted>2019-10-03T10:23:00Z</cp:lastPrinted>
  <dcterms:created xsi:type="dcterms:W3CDTF">2019-10-15T06:49:00Z</dcterms:created>
  <dcterms:modified xsi:type="dcterms:W3CDTF">2020-09-10T07:32:00Z</dcterms:modified>
</cp:coreProperties>
</file>