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1A30A8">
        <w:rPr>
          <w:b/>
        </w:rPr>
        <w:t>3</w:t>
      </w:r>
      <w:r w:rsidR="00152D52">
        <w:rPr>
          <w:b/>
        </w:rPr>
        <w:t>2</w:t>
      </w:r>
      <w:r w:rsidR="00592C0F" w:rsidRPr="002E44E2">
        <w:rPr>
          <w:b/>
        </w:rPr>
        <w:t>/20</w:t>
      </w:r>
      <w:r w:rsidR="008D00F0">
        <w:rPr>
          <w:b/>
        </w:rPr>
        <w:t>20</w:t>
      </w:r>
    </w:p>
    <w:p w:rsidR="00A11505" w:rsidRDefault="00A11505"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AA6808" w:rsidRPr="00AA6808" w:rsidRDefault="00DE6334" w:rsidP="00BD00F0">
      <w:pPr>
        <w:spacing w:line="360" w:lineRule="auto"/>
        <w:ind w:right="283"/>
        <w:jc w:val="both"/>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1A30A8">
        <w:t>C</w:t>
      </w:r>
      <w:r w:rsidR="00B73988" w:rsidRPr="00313D9D">
        <w:t>,</w:t>
      </w:r>
      <w:r w:rsidR="00A677C0" w:rsidRPr="00313D9D">
        <w:t xml:space="preserve"> nell’ambito del</w:t>
      </w:r>
      <w:r w:rsidR="004F639E">
        <w:t xml:space="preserve"> progetto </w:t>
      </w:r>
      <w:r w:rsidR="008A752A">
        <w:t xml:space="preserve">dal titolo </w:t>
      </w:r>
      <w:r w:rsidR="008A752A" w:rsidRPr="003115E9">
        <w:rPr>
          <w:i/>
        </w:rPr>
        <w:t>“</w:t>
      </w:r>
      <w:r w:rsidR="001A30A8" w:rsidRPr="001A30A8">
        <w:rPr>
          <w:i/>
        </w:rPr>
        <w:t xml:space="preserve">Studio del </w:t>
      </w:r>
      <w:proofErr w:type="spellStart"/>
      <w:r w:rsidR="001A30A8" w:rsidRPr="001A30A8">
        <w:rPr>
          <w:i/>
        </w:rPr>
        <w:t>microbioma</w:t>
      </w:r>
      <w:proofErr w:type="spellEnd"/>
      <w:r w:rsidR="001A30A8" w:rsidRPr="001A30A8">
        <w:rPr>
          <w:i/>
        </w:rPr>
        <w:t xml:space="preserve"> del caro orale nei pazienti con tumori del testa collo e del sistema nervoso centrale</w:t>
      </w:r>
      <w:r w:rsidR="008A752A" w:rsidRPr="001A30A8">
        <w:rPr>
          <w:i/>
        </w:rPr>
        <w:t>”</w:t>
      </w:r>
      <w:r w:rsidR="008A752A">
        <w:rPr>
          <w:i/>
        </w:rPr>
        <w:t xml:space="preserve"> </w:t>
      </w:r>
      <w:r w:rsidR="008A752A" w:rsidRPr="0044626E">
        <w:t xml:space="preserve">fondo </w:t>
      </w:r>
      <w:r w:rsidR="00F571EC" w:rsidRPr="0044626E">
        <w:t xml:space="preserve">5 x 1000 anno 2017 </w:t>
      </w:r>
      <w:r w:rsidR="00AA6808" w:rsidRPr="0044626E">
        <w:t>di cui è responsabile</w:t>
      </w:r>
      <w:r w:rsidR="00AA6808">
        <w:t xml:space="preserve"> il </w:t>
      </w:r>
      <w:r w:rsidR="001A30A8">
        <w:t>Direttore Scientifico dell’ Istituto Regina Elena (IRE)</w:t>
      </w:r>
    </w:p>
    <w:p w:rsidR="005D27D5" w:rsidRPr="009307A7" w:rsidRDefault="005D27D5" w:rsidP="000C42A9">
      <w:pPr>
        <w:spacing w:line="360" w:lineRule="auto"/>
        <w:jc w:val="both"/>
        <w:rPr>
          <w:sz w:val="16"/>
          <w:szCs w:val="16"/>
        </w:rPr>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AC54F0" w:rsidRPr="00BD00F0" w:rsidRDefault="00AC54F0" w:rsidP="000C42A9">
      <w:pPr>
        <w:spacing w:line="360" w:lineRule="auto"/>
        <w:jc w:val="both"/>
        <w:rPr>
          <w:sz w:val="16"/>
          <w:szCs w:val="16"/>
        </w:rPr>
      </w:pPr>
    </w:p>
    <w:p w:rsidR="00063E39" w:rsidRPr="009D1DC4" w:rsidRDefault="00A677C0" w:rsidP="000C42A9">
      <w:pPr>
        <w:spacing w:line="360" w:lineRule="auto"/>
        <w:jc w:val="both"/>
      </w:pPr>
      <w:r w:rsidRPr="009D1DC4">
        <w:rPr>
          <w:b/>
        </w:rPr>
        <w:t>Durata:</w:t>
      </w:r>
      <w:r w:rsidRPr="009D1DC4">
        <w:t xml:space="preserve"> </w:t>
      </w:r>
      <w:r w:rsidR="001A30A8">
        <w:t>12</w:t>
      </w:r>
      <w:r w:rsidR="00CA19FD" w:rsidRPr="009D1DC4">
        <w:t xml:space="preserve"> mesi</w:t>
      </w:r>
      <w:r w:rsidR="0012025E" w:rsidRPr="009D1DC4">
        <w:t xml:space="preserve"> </w:t>
      </w:r>
      <w:r w:rsidR="0012025E" w:rsidRPr="009D1DC4">
        <w:rPr>
          <w:rFonts w:eastAsia="SimHei"/>
        </w:rPr>
        <w:t>a decorrere dal primo giorno utile immediatamente successivo alla data di adozione del provvedimento di nomina da individuarsi, in ogni caso, nel 1° o nel 16° giorno di ciascun mese</w:t>
      </w:r>
      <w:r w:rsidR="0058737A" w:rsidRPr="009D1DC4">
        <w:rPr>
          <w:rFonts w:eastAsia="SimHei"/>
        </w:rPr>
        <w:t>.</w:t>
      </w:r>
      <w:r w:rsidR="0012025E" w:rsidRPr="009D1DC4">
        <w:t xml:space="preserve"> </w:t>
      </w:r>
    </w:p>
    <w:p w:rsidR="00AC54F0" w:rsidRPr="00BD00F0" w:rsidRDefault="00AC54F0" w:rsidP="008A752A">
      <w:pPr>
        <w:spacing w:line="360" w:lineRule="auto"/>
        <w:ind w:firstLine="708"/>
        <w:jc w:val="both"/>
        <w:rPr>
          <w:sz w:val="16"/>
          <w:szCs w:val="16"/>
        </w:rPr>
      </w:pPr>
    </w:p>
    <w:p w:rsidR="00183F76" w:rsidRDefault="00A677C0" w:rsidP="00183F76">
      <w:pPr>
        <w:autoSpaceDE w:val="0"/>
        <w:autoSpaceDN w:val="0"/>
        <w:adjustRightInd w:val="0"/>
        <w:rPr>
          <w:b/>
        </w:rPr>
      </w:pPr>
      <w:r w:rsidRPr="009D1DC4">
        <w:rPr>
          <w:b/>
        </w:rPr>
        <w:t>Attività da svolgere:</w:t>
      </w:r>
      <w:r w:rsidR="00A11505" w:rsidRPr="009D1DC4">
        <w:rPr>
          <w:b/>
        </w:rPr>
        <w:t xml:space="preserve"> </w:t>
      </w:r>
    </w:p>
    <w:p w:rsidR="00183F76" w:rsidRPr="00183F76" w:rsidRDefault="00183F76" w:rsidP="00183F76">
      <w:pPr>
        <w:autoSpaceDE w:val="0"/>
        <w:autoSpaceDN w:val="0"/>
        <w:adjustRightInd w:val="0"/>
        <w:rPr>
          <w:b/>
          <w:sz w:val="16"/>
          <w:szCs w:val="16"/>
        </w:rPr>
      </w:pPr>
    </w:p>
    <w:p w:rsidR="001A30A8" w:rsidRPr="00B97BF0" w:rsidRDefault="00BB51EB" w:rsidP="001A30A8">
      <w:pPr>
        <w:ind w:left="-851" w:firstLine="851"/>
        <w:rPr>
          <w:rFonts w:eastAsia="SimHei"/>
        </w:rPr>
      </w:pPr>
      <w:r>
        <w:t>R</w:t>
      </w:r>
      <w:r w:rsidR="001A30A8">
        <w:t xml:space="preserve">eclutamento dei pazienti, prelievo dei campioni e </w:t>
      </w:r>
      <w:proofErr w:type="spellStart"/>
      <w:r w:rsidR="001A30A8">
        <w:t>follow</w:t>
      </w:r>
      <w:proofErr w:type="spellEnd"/>
      <w:r w:rsidR="001A30A8">
        <w:t xml:space="preserve"> up oncologico.</w:t>
      </w:r>
    </w:p>
    <w:p w:rsidR="002C1907" w:rsidRPr="009D1DC4" w:rsidRDefault="002C1907" w:rsidP="002C1907">
      <w:pPr>
        <w:pStyle w:val="Paragrafoelenco"/>
        <w:ind w:left="0"/>
        <w:contextualSpacing/>
        <w:rPr>
          <w:b/>
        </w:rPr>
      </w:pPr>
    </w:p>
    <w:p w:rsidR="002C1907" w:rsidRPr="00BD00F0" w:rsidRDefault="002C1907" w:rsidP="002C1907">
      <w:pPr>
        <w:pStyle w:val="Paragrafoelenco"/>
        <w:ind w:left="0"/>
        <w:contextualSpacing/>
        <w:rPr>
          <w:rFonts w:asciiTheme="majorHAnsi" w:hAnsiTheme="majorHAnsi"/>
          <w:sz w:val="16"/>
          <w:szCs w:val="16"/>
          <w:highlight w:val="yellow"/>
        </w:rPr>
      </w:pPr>
    </w:p>
    <w:p w:rsidR="003F094A" w:rsidRPr="009307A7" w:rsidRDefault="00AA6808" w:rsidP="000C42A9">
      <w:pPr>
        <w:spacing w:line="360" w:lineRule="auto"/>
        <w:jc w:val="both"/>
      </w:pPr>
      <w:r>
        <w:rPr>
          <w:rFonts w:asciiTheme="majorHAnsi" w:eastAsia="SimHei" w:hAnsiTheme="majorHAnsi"/>
          <w:b/>
          <w:sz w:val="22"/>
          <w:szCs w:val="22"/>
        </w:rPr>
        <w:t>Compenso lordo</w:t>
      </w:r>
      <w:r w:rsidR="004F639E">
        <w:rPr>
          <w:rFonts w:asciiTheme="majorHAnsi" w:eastAsia="SimHei" w:hAnsiTheme="majorHAnsi"/>
          <w:sz w:val="22"/>
          <w:szCs w:val="22"/>
        </w:rPr>
        <w:t xml:space="preserve">: </w:t>
      </w:r>
      <w:r>
        <w:t xml:space="preserve">€ </w:t>
      </w:r>
      <w:r w:rsidR="001A30A8">
        <w:t>24.000,00</w:t>
      </w:r>
    </w:p>
    <w:p w:rsidR="00DE6334" w:rsidRPr="009307A7" w:rsidRDefault="00DE6334" w:rsidP="003F094A">
      <w:pPr>
        <w:spacing w:line="360" w:lineRule="auto"/>
        <w:jc w:val="center"/>
        <w:rPr>
          <w:b/>
          <w:sz w:val="22"/>
          <w:szCs w:val="22"/>
        </w:rPr>
      </w:pPr>
      <w:r w:rsidRPr="009307A7">
        <w:rPr>
          <w:b/>
          <w:sz w:val="22"/>
          <w:szCs w:val="22"/>
        </w:rPr>
        <w:t>Art. 1</w:t>
      </w:r>
    </w:p>
    <w:p w:rsidR="00B73988" w:rsidRPr="001A30A8" w:rsidRDefault="00DE6334" w:rsidP="00313D9D">
      <w:pPr>
        <w:spacing w:line="360" w:lineRule="auto"/>
        <w:jc w:val="both"/>
        <w:rPr>
          <w:b/>
        </w:rPr>
      </w:pPr>
      <w:r w:rsidRPr="001A30A8">
        <w:rPr>
          <w:b/>
        </w:rPr>
        <w:t>Possono partecipare al concorso gli</w:t>
      </w:r>
      <w:r w:rsidR="00A11505" w:rsidRPr="001A30A8">
        <w:rPr>
          <w:b/>
        </w:rPr>
        <w:t xml:space="preserve"> aspiranti che sono in possesso</w:t>
      </w:r>
      <w:r w:rsidR="00BF02D8" w:rsidRPr="001A30A8">
        <w:rPr>
          <w:b/>
        </w:rPr>
        <w:t xml:space="preserve"> del seguente titolo</w:t>
      </w:r>
      <w:r w:rsidRPr="001A30A8">
        <w:rPr>
          <w:b/>
        </w:rPr>
        <w:t xml:space="preserve"> di studio: </w:t>
      </w:r>
    </w:p>
    <w:p w:rsidR="004F639E" w:rsidRDefault="001A30A8" w:rsidP="001A30A8">
      <w:r>
        <w:t>Laurea</w:t>
      </w:r>
      <w:r w:rsidRPr="008C071F">
        <w:t xml:space="preserve"> in </w:t>
      </w:r>
      <w:r w:rsidR="00BB51EB" w:rsidRPr="008C071F">
        <w:t xml:space="preserve">Medicina </w:t>
      </w:r>
      <w:r w:rsidR="00BB51EB">
        <w:t>e</w:t>
      </w:r>
      <w:r w:rsidR="00BB51EB" w:rsidRPr="008C071F">
        <w:t xml:space="preserve"> Chirurgia</w:t>
      </w:r>
    </w:p>
    <w:p w:rsidR="001A30A8" w:rsidRPr="001A30A8" w:rsidRDefault="001A30A8" w:rsidP="001A30A8"/>
    <w:p w:rsidR="005B120B" w:rsidRPr="000F6F8A" w:rsidRDefault="00DE6334" w:rsidP="00313D9D">
      <w:pPr>
        <w:spacing w:line="360" w:lineRule="auto"/>
        <w:jc w:val="both"/>
        <w:rPr>
          <w:b/>
        </w:rPr>
      </w:pPr>
      <w:r w:rsidRPr="000F6F8A">
        <w:rPr>
          <w:b/>
        </w:rPr>
        <w:t>Nello specifico, i candidati devono possedere l</w:t>
      </w:r>
      <w:r w:rsidR="005D27D5" w:rsidRPr="000F6F8A">
        <w:rPr>
          <w:b/>
        </w:rPr>
        <w:t>a</w:t>
      </w:r>
      <w:r w:rsidRPr="000F6F8A">
        <w:rPr>
          <w:b/>
        </w:rPr>
        <w:t xml:space="preserve"> seguent</w:t>
      </w:r>
      <w:r w:rsidR="005D27D5" w:rsidRPr="000F6F8A">
        <w:rPr>
          <w:b/>
        </w:rPr>
        <w:t>e</w:t>
      </w:r>
      <w:r w:rsidRPr="000F6F8A">
        <w:rPr>
          <w:b/>
        </w:rPr>
        <w:t xml:space="preserve"> competenz</w:t>
      </w:r>
      <w:r w:rsidR="005D27D5" w:rsidRPr="000F6F8A">
        <w:rPr>
          <w:b/>
        </w:rPr>
        <w:t>a</w:t>
      </w:r>
      <w:r w:rsidRPr="000F6F8A">
        <w:rPr>
          <w:b/>
        </w:rPr>
        <w:t xml:space="preserve"> ed esperienz</w:t>
      </w:r>
      <w:r w:rsidR="005D27D5" w:rsidRPr="000F6F8A">
        <w:rPr>
          <w:b/>
        </w:rPr>
        <w:t>a</w:t>
      </w:r>
      <w:r w:rsidRPr="000F6F8A">
        <w:rPr>
          <w:b/>
        </w:rPr>
        <w:t>:</w:t>
      </w:r>
      <w:r w:rsidR="004C593F" w:rsidRPr="000F6F8A">
        <w:rPr>
          <w:b/>
        </w:rPr>
        <w:t xml:space="preserve"> </w:t>
      </w:r>
    </w:p>
    <w:p w:rsidR="001A30A8" w:rsidRDefault="001A30A8" w:rsidP="001A30A8">
      <w:pPr>
        <w:spacing w:line="360" w:lineRule="auto"/>
        <w:jc w:val="both"/>
      </w:pPr>
      <w:r w:rsidRPr="008C071F">
        <w:t xml:space="preserve">Laureati che abbiano acquisito il titolo di studio richiesto per l’accesso al bando da non più di 10 anni, corredato da specializzazione nel settore di ricerca oggetto della Borsa. </w:t>
      </w:r>
      <w:r w:rsidR="003E763B">
        <w:t xml:space="preserve">Esperienza documentata nella gestione del paziente con patologia oncologica del distretto testa collo. </w:t>
      </w:r>
    </w:p>
    <w:p w:rsidR="00183F76" w:rsidRDefault="00323230" w:rsidP="00183F76">
      <w:pPr>
        <w:autoSpaceDE w:val="0"/>
        <w:autoSpaceDN w:val="0"/>
        <w:adjustRightInd w:val="0"/>
        <w:spacing w:line="360" w:lineRule="auto"/>
        <w:jc w:val="both"/>
      </w:pPr>
      <w:r>
        <w:t>.</w:t>
      </w:r>
    </w:p>
    <w:p w:rsidR="001A30A8" w:rsidRDefault="001A30A8" w:rsidP="00183F76">
      <w:pPr>
        <w:autoSpaceDE w:val="0"/>
        <w:autoSpaceDN w:val="0"/>
        <w:adjustRightInd w:val="0"/>
        <w:spacing w:line="360" w:lineRule="auto"/>
        <w:jc w:val="both"/>
      </w:pPr>
    </w:p>
    <w:p w:rsidR="001A30A8" w:rsidRDefault="001A30A8" w:rsidP="00183F76">
      <w:pPr>
        <w:autoSpaceDE w:val="0"/>
        <w:autoSpaceDN w:val="0"/>
        <w:adjustRightInd w:val="0"/>
        <w:spacing w:line="360" w:lineRule="auto"/>
        <w:jc w:val="both"/>
      </w:pPr>
    </w:p>
    <w:p w:rsidR="003E763B" w:rsidRDefault="003E763B" w:rsidP="00183F76">
      <w:pPr>
        <w:autoSpaceDE w:val="0"/>
        <w:autoSpaceDN w:val="0"/>
        <w:adjustRightInd w:val="0"/>
        <w:spacing w:line="360" w:lineRule="auto"/>
        <w:jc w:val="both"/>
      </w:pPr>
      <w:bookmarkStart w:id="0" w:name="_GoBack"/>
      <w:bookmarkEnd w:id="0"/>
    </w:p>
    <w:p w:rsidR="001A30A8" w:rsidRDefault="001A30A8" w:rsidP="00183F76">
      <w:pPr>
        <w:autoSpaceDE w:val="0"/>
        <w:autoSpaceDN w:val="0"/>
        <w:adjustRightInd w:val="0"/>
        <w:spacing w:line="360" w:lineRule="auto"/>
        <w:jc w:val="both"/>
      </w:pPr>
    </w:p>
    <w:p w:rsidR="00AA6808" w:rsidRPr="0048306E" w:rsidRDefault="00DE6334" w:rsidP="008A752A">
      <w:pPr>
        <w:autoSpaceDE w:val="0"/>
        <w:autoSpaceDN w:val="0"/>
        <w:adjustRightInd w:val="0"/>
        <w:spacing w:line="360" w:lineRule="auto"/>
        <w:ind w:left="3257" w:right="283" w:firstLine="991"/>
        <w:jc w:val="both"/>
      </w:pPr>
      <w:r w:rsidRPr="000C42A9">
        <w:rPr>
          <w:b/>
          <w:sz w:val="22"/>
          <w:szCs w:val="22"/>
        </w:rPr>
        <w:t>Art. 2</w:t>
      </w:r>
      <w:r w:rsidR="00AA6808" w:rsidRPr="00AA6808">
        <w:t xml:space="preserve"> </w:t>
      </w:r>
    </w:p>
    <w:p w:rsidR="007C1F2D" w:rsidRDefault="00DE6334" w:rsidP="00AA6808">
      <w:pPr>
        <w:autoSpaceDE w:val="0"/>
        <w:autoSpaceDN w:val="0"/>
        <w:adjustRightInd w:val="0"/>
        <w:spacing w:line="360" w:lineRule="auto"/>
        <w:ind w:right="283"/>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44626E">
        <w:t xml:space="preserve">frequentare </w:t>
      </w:r>
      <w:r w:rsidR="001A30A8" w:rsidRPr="0044626E">
        <w:rPr>
          <w:rStyle w:val="Enfasigrassetto"/>
          <w:b w:val="0"/>
        </w:rPr>
        <w:t xml:space="preserve">la UOC </w:t>
      </w:r>
      <w:r w:rsidR="001A30A8" w:rsidRPr="0044626E">
        <w:t xml:space="preserve">di otorinolaringoiatria e chirurgia </w:t>
      </w:r>
      <w:proofErr w:type="spellStart"/>
      <w:r w:rsidR="001A30A8" w:rsidRPr="0044626E">
        <w:t>cervico</w:t>
      </w:r>
      <w:proofErr w:type="spellEnd"/>
      <w:r w:rsidR="001A30A8" w:rsidRPr="0044626E">
        <w:t xml:space="preserve"> </w:t>
      </w:r>
      <w:proofErr w:type="spellStart"/>
      <w:proofErr w:type="gramStart"/>
      <w:r w:rsidR="001A30A8" w:rsidRPr="0044626E">
        <w:t>facciale.</w:t>
      </w:r>
      <w:r w:rsidR="00AA6808" w:rsidRPr="0044626E">
        <w:t>sotto</w:t>
      </w:r>
      <w:proofErr w:type="spellEnd"/>
      <w:proofErr w:type="gramEnd"/>
      <w:r w:rsidR="00AA6808" w:rsidRPr="0044626E">
        <w:t xml:space="preserve"> la supervisione del Dr</w:t>
      </w:r>
      <w:r w:rsidR="00965890" w:rsidRPr="0044626E">
        <w:t>. Raul</w:t>
      </w:r>
      <w:r w:rsidR="00AA6808" w:rsidRPr="0044626E">
        <w:t xml:space="preserve"> </w:t>
      </w:r>
      <w:proofErr w:type="spellStart"/>
      <w:r w:rsidR="001A30A8" w:rsidRPr="0044626E">
        <w:t>Pellini</w:t>
      </w:r>
      <w:proofErr w:type="spellEnd"/>
      <w:r w:rsidR="00AA6808" w:rsidRPr="0044626E">
        <w:t xml:space="preserve"> </w:t>
      </w:r>
      <w:r w:rsidR="00545036" w:rsidRPr="0044626E">
        <w:t>per</w:t>
      </w:r>
      <w:r w:rsidRPr="0044626E">
        <w:t xml:space="preserve"> tut</w:t>
      </w:r>
      <w:r w:rsidR="004C593F" w:rsidRPr="0044626E">
        <w:t>ta la durata del godimento della borsa medesima</w:t>
      </w:r>
      <w:r w:rsidRPr="0044626E">
        <w:t>.</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w:t>
      </w:r>
      <w:r w:rsidRPr="000A01FD">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w:t>
      </w:r>
      <w:r w:rsidRPr="000A01FD">
        <w:lastRenderedPageBreak/>
        <w:t>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FA7BEE" w:rsidRDefault="00FA7BEE"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44626E" w:rsidRDefault="0044626E" w:rsidP="00761771">
      <w:pPr>
        <w:spacing w:line="360" w:lineRule="auto"/>
        <w:jc w:val="both"/>
      </w:pPr>
    </w:p>
    <w:p w:rsidR="00DE6334" w:rsidRPr="000C42A9" w:rsidRDefault="00BD00F0" w:rsidP="00BD00F0">
      <w:pPr>
        <w:tabs>
          <w:tab w:val="left" w:pos="4275"/>
          <w:tab w:val="center" w:pos="4819"/>
        </w:tabs>
        <w:spacing w:line="360" w:lineRule="auto"/>
        <w:rPr>
          <w:b/>
          <w:sz w:val="22"/>
          <w:szCs w:val="22"/>
        </w:rPr>
      </w:pPr>
      <w:r>
        <w:rPr>
          <w:b/>
          <w:sz w:val="22"/>
          <w:szCs w:val="22"/>
        </w:rPr>
        <w:lastRenderedPageBreak/>
        <w:tab/>
      </w:r>
      <w:r>
        <w:rPr>
          <w:b/>
          <w:sz w:val="22"/>
          <w:szCs w:val="22"/>
        </w:rPr>
        <w:tab/>
      </w:r>
      <w:r w:rsidR="00DE6334"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 xml:space="preserve">La borsa di studio è incompatibile con qualsiasi altro tipo di rapporto lavorativo: la stessa non può </w:t>
      </w:r>
      <w:r w:rsidRPr="000A01FD">
        <w:lastRenderedPageBreak/>
        <w:t>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w:t>
      </w:r>
      <w:r w:rsidR="0044626E">
        <w:t xml:space="preserve"> f.f. </w:t>
      </w:r>
      <w:r w:rsidRPr="000A01FD">
        <w:t xml:space="preserve"> UO</w:t>
      </w:r>
      <w:r w:rsidR="0044626E">
        <w:t>SD</w:t>
      </w:r>
      <w:r w:rsidRPr="000A01FD">
        <w:t xml:space="preserve"> SAR</w:t>
      </w:r>
    </w:p>
    <w:p w:rsidR="001D6346" w:rsidRDefault="0044626E" w:rsidP="000C42A9">
      <w:pPr>
        <w:ind w:left="5664" w:firstLine="709"/>
        <w:jc w:val="both"/>
      </w:pPr>
      <w:r>
        <w:t>Dr. Gianluca Moretti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0F6F8A"/>
    <w:rsid w:val="00115DD8"/>
    <w:rsid w:val="0012025E"/>
    <w:rsid w:val="00122811"/>
    <w:rsid w:val="0012745F"/>
    <w:rsid w:val="00141144"/>
    <w:rsid w:val="00152D52"/>
    <w:rsid w:val="001567B6"/>
    <w:rsid w:val="001725EA"/>
    <w:rsid w:val="00173949"/>
    <w:rsid w:val="00183F76"/>
    <w:rsid w:val="001A30A8"/>
    <w:rsid w:val="001B72A0"/>
    <w:rsid w:val="001B7AA4"/>
    <w:rsid w:val="001D6346"/>
    <w:rsid w:val="001E0185"/>
    <w:rsid w:val="001E6437"/>
    <w:rsid w:val="002036FD"/>
    <w:rsid w:val="00205FBE"/>
    <w:rsid w:val="00256BE6"/>
    <w:rsid w:val="002820CE"/>
    <w:rsid w:val="00291400"/>
    <w:rsid w:val="0029375B"/>
    <w:rsid w:val="002C1907"/>
    <w:rsid w:val="002C4DF5"/>
    <w:rsid w:val="002E44E2"/>
    <w:rsid w:val="00313D9D"/>
    <w:rsid w:val="003219EA"/>
    <w:rsid w:val="00323230"/>
    <w:rsid w:val="00340E8E"/>
    <w:rsid w:val="00342CEF"/>
    <w:rsid w:val="003672D1"/>
    <w:rsid w:val="003B1488"/>
    <w:rsid w:val="003D378A"/>
    <w:rsid w:val="003E763B"/>
    <w:rsid w:val="003F094A"/>
    <w:rsid w:val="00415332"/>
    <w:rsid w:val="0042266A"/>
    <w:rsid w:val="00437933"/>
    <w:rsid w:val="0044203C"/>
    <w:rsid w:val="0044626E"/>
    <w:rsid w:val="0046662E"/>
    <w:rsid w:val="00467AB6"/>
    <w:rsid w:val="00472E46"/>
    <w:rsid w:val="00492F31"/>
    <w:rsid w:val="004B0B68"/>
    <w:rsid w:val="004C54E3"/>
    <w:rsid w:val="004C593F"/>
    <w:rsid w:val="004C5DAB"/>
    <w:rsid w:val="004F639E"/>
    <w:rsid w:val="0052303A"/>
    <w:rsid w:val="00545036"/>
    <w:rsid w:val="0055055E"/>
    <w:rsid w:val="00564DB8"/>
    <w:rsid w:val="00581271"/>
    <w:rsid w:val="0058737A"/>
    <w:rsid w:val="00592C0F"/>
    <w:rsid w:val="00592D3E"/>
    <w:rsid w:val="005A5D6F"/>
    <w:rsid w:val="005B120B"/>
    <w:rsid w:val="005D27D5"/>
    <w:rsid w:val="006210CD"/>
    <w:rsid w:val="00622538"/>
    <w:rsid w:val="00676BC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7F494F"/>
    <w:rsid w:val="00811258"/>
    <w:rsid w:val="0083749D"/>
    <w:rsid w:val="008439C4"/>
    <w:rsid w:val="008461E0"/>
    <w:rsid w:val="00852093"/>
    <w:rsid w:val="00882979"/>
    <w:rsid w:val="00897B2D"/>
    <w:rsid w:val="008A752A"/>
    <w:rsid w:val="008C0F87"/>
    <w:rsid w:val="008D00F0"/>
    <w:rsid w:val="008F0BDC"/>
    <w:rsid w:val="00900DB5"/>
    <w:rsid w:val="00907718"/>
    <w:rsid w:val="009307A7"/>
    <w:rsid w:val="009427FC"/>
    <w:rsid w:val="00964D9A"/>
    <w:rsid w:val="00965890"/>
    <w:rsid w:val="0097391C"/>
    <w:rsid w:val="00991118"/>
    <w:rsid w:val="00995AD1"/>
    <w:rsid w:val="009A4EEF"/>
    <w:rsid w:val="009B19ED"/>
    <w:rsid w:val="009B4141"/>
    <w:rsid w:val="009B4F25"/>
    <w:rsid w:val="009B754A"/>
    <w:rsid w:val="009C7137"/>
    <w:rsid w:val="009C7C48"/>
    <w:rsid w:val="009D1DC4"/>
    <w:rsid w:val="009F48A4"/>
    <w:rsid w:val="00A11505"/>
    <w:rsid w:val="00A13804"/>
    <w:rsid w:val="00A14ABB"/>
    <w:rsid w:val="00A41C15"/>
    <w:rsid w:val="00A5652C"/>
    <w:rsid w:val="00A56912"/>
    <w:rsid w:val="00A677C0"/>
    <w:rsid w:val="00A710FB"/>
    <w:rsid w:val="00A77574"/>
    <w:rsid w:val="00A82665"/>
    <w:rsid w:val="00A82823"/>
    <w:rsid w:val="00AA6808"/>
    <w:rsid w:val="00AC412A"/>
    <w:rsid w:val="00AC54F0"/>
    <w:rsid w:val="00AD3081"/>
    <w:rsid w:val="00AD44AE"/>
    <w:rsid w:val="00AF0273"/>
    <w:rsid w:val="00B027AA"/>
    <w:rsid w:val="00B232DC"/>
    <w:rsid w:val="00B609D8"/>
    <w:rsid w:val="00B73988"/>
    <w:rsid w:val="00BB1F2A"/>
    <w:rsid w:val="00BB51EB"/>
    <w:rsid w:val="00BD00F0"/>
    <w:rsid w:val="00BD18A1"/>
    <w:rsid w:val="00BF02D8"/>
    <w:rsid w:val="00BF6335"/>
    <w:rsid w:val="00C4168B"/>
    <w:rsid w:val="00C4405A"/>
    <w:rsid w:val="00C63720"/>
    <w:rsid w:val="00C7333E"/>
    <w:rsid w:val="00C73CF2"/>
    <w:rsid w:val="00C814D0"/>
    <w:rsid w:val="00C868DC"/>
    <w:rsid w:val="00CA19FD"/>
    <w:rsid w:val="00CE56DF"/>
    <w:rsid w:val="00CE7D0E"/>
    <w:rsid w:val="00D00D45"/>
    <w:rsid w:val="00D138FF"/>
    <w:rsid w:val="00D5109C"/>
    <w:rsid w:val="00D71915"/>
    <w:rsid w:val="00D74D8F"/>
    <w:rsid w:val="00DD1EE6"/>
    <w:rsid w:val="00DE6334"/>
    <w:rsid w:val="00DE7E84"/>
    <w:rsid w:val="00DF3AF4"/>
    <w:rsid w:val="00E10542"/>
    <w:rsid w:val="00E44FC4"/>
    <w:rsid w:val="00E50681"/>
    <w:rsid w:val="00E6488A"/>
    <w:rsid w:val="00E7717D"/>
    <w:rsid w:val="00EC33F7"/>
    <w:rsid w:val="00EE34CC"/>
    <w:rsid w:val="00F00F81"/>
    <w:rsid w:val="00F06FBC"/>
    <w:rsid w:val="00F16EA5"/>
    <w:rsid w:val="00F20C7D"/>
    <w:rsid w:val="00F247B2"/>
    <w:rsid w:val="00F2576D"/>
    <w:rsid w:val="00F30767"/>
    <w:rsid w:val="00F4408C"/>
    <w:rsid w:val="00F54920"/>
    <w:rsid w:val="00F571EC"/>
    <w:rsid w:val="00F6770C"/>
    <w:rsid w:val="00F7160B"/>
    <w:rsid w:val="00F80CAD"/>
    <w:rsid w:val="00F831A7"/>
    <w:rsid w:val="00F90B2C"/>
    <w:rsid w:val="00FA2C93"/>
    <w:rsid w:val="00FA6B47"/>
    <w:rsid w:val="00FA7BEE"/>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DB9D"/>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character" w:customStyle="1" w:styleId="previewmsgtext">
    <w:name w:val="previewmsgtext"/>
    <w:basedOn w:val="Carpredefinitoparagrafo"/>
    <w:rsid w:val="004F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279B2-B044-457C-B68E-CFE64A29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6</Pages>
  <Words>2011</Words>
  <Characters>11466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70</cp:revision>
  <cp:lastPrinted>2020-10-13T09:20:00Z</cp:lastPrinted>
  <dcterms:created xsi:type="dcterms:W3CDTF">2018-01-08T11:49:00Z</dcterms:created>
  <dcterms:modified xsi:type="dcterms:W3CDTF">2020-10-13T09:33:00Z</dcterms:modified>
</cp:coreProperties>
</file>