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DB08E8" w:rsidRPr="00DB08E8" w:rsidRDefault="00295191" w:rsidP="00BA302C">
      <w:pPr>
        <w:numPr>
          <w:ilvl w:val="0"/>
          <w:numId w:val="3"/>
        </w:numPr>
        <w:ind w:left="426" w:hanging="426"/>
        <w:jc w:val="center"/>
        <w:rPr>
          <w:b/>
        </w:rPr>
      </w:pPr>
      <w:r w:rsidRPr="002D7EAF">
        <w:t xml:space="preserve">ai fini della partecipazione alla </w:t>
      </w:r>
      <w:r w:rsidR="00893BB2" w:rsidRPr="002D7EAF">
        <w:t xml:space="preserve">procedura di gara </w:t>
      </w:r>
      <w:r w:rsidR="005F6342">
        <w:t xml:space="preserve">per </w:t>
      </w:r>
      <w:r w:rsidR="006F7216">
        <w:t xml:space="preserve"> l’affidamento </w:t>
      </w:r>
      <w:r w:rsidR="00DB08E8">
        <w:rPr>
          <w:rFonts w:ascii="Cambria" w:hAnsi="Cambria"/>
        </w:rPr>
        <w:t>per LAPKIT -201002 KIT COMPRENSIVO DI: PINZE DA PRESA LAPAROSCOPICA PERCATANEE SENZA AUSILIO DI TROCAR 24MM DUE TROCARS MONOUSO ED UN ENDOBAG LAPAROSCOPICO</w:t>
      </w:r>
    </w:p>
    <w:p w:rsidR="00295191" w:rsidRPr="00DB08E8" w:rsidRDefault="00DB08E8" w:rsidP="00DB08E8">
      <w:pPr>
        <w:ind w:left="426"/>
        <w:rPr>
          <w:b/>
        </w:rPr>
      </w:pPr>
      <w:r>
        <w:rPr>
          <w:b/>
        </w:rPr>
        <w:t xml:space="preserve">                </w:t>
      </w:r>
      <w:bookmarkStart w:id="0" w:name="_GoBack"/>
      <w:bookmarkEnd w:id="0"/>
      <w:r w:rsidR="00295191" w:rsidRPr="00DB08E8">
        <w:rPr>
          <w:b/>
        </w:rPr>
        <w:t>DICHIARA</w:t>
      </w:r>
      <w:r w:rsidR="00295191" w:rsidRPr="00DB08E8">
        <w:rPr>
          <w:b/>
          <w:lang w:eastAsia="ar-SA"/>
        </w:rPr>
        <w:t xml:space="preserve"> 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4B" w:rsidRDefault="00554F4B" w:rsidP="00295191">
      <w:pPr>
        <w:spacing w:after="0" w:line="240" w:lineRule="auto"/>
      </w:pPr>
      <w:r>
        <w:separator/>
      </w:r>
    </w:p>
  </w:endnote>
  <w:endnote w:type="continuationSeparator" w:id="0">
    <w:p w:rsidR="00554F4B" w:rsidRDefault="00554F4B"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4B" w:rsidRDefault="00554F4B" w:rsidP="00295191">
      <w:pPr>
        <w:spacing w:after="0" w:line="240" w:lineRule="auto"/>
      </w:pPr>
      <w:r>
        <w:separator/>
      </w:r>
    </w:p>
  </w:footnote>
  <w:footnote w:type="continuationSeparator" w:id="0">
    <w:p w:rsidR="00554F4B" w:rsidRDefault="00554F4B"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A36A7"/>
    <w:rsid w:val="001C5236"/>
    <w:rsid w:val="001E0D2B"/>
    <w:rsid w:val="001E0FB8"/>
    <w:rsid w:val="00200F77"/>
    <w:rsid w:val="00206613"/>
    <w:rsid w:val="002100C0"/>
    <w:rsid w:val="002405C7"/>
    <w:rsid w:val="00295191"/>
    <w:rsid w:val="002C41F1"/>
    <w:rsid w:val="002C4719"/>
    <w:rsid w:val="002D7EAF"/>
    <w:rsid w:val="003035A2"/>
    <w:rsid w:val="0031655E"/>
    <w:rsid w:val="003237DF"/>
    <w:rsid w:val="00382EEC"/>
    <w:rsid w:val="00440B59"/>
    <w:rsid w:val="004E0313"/>
    <w:rsid w:val="004E2F14"/>
    <w:rsid w:val="00554F4B"/>
    <w:rsid w:val="005708DC"/>
    <w:rsid w:val="005819DB"/>
    <w:rsid w:val="00590C9A"/>
    <w:rsid w:val="005F6342"/>
    <w:rsid w:val="00624F8E"/>
    <w:rsid w:val="00650924"/>
    <w:rsid w:val="00682372"/>
    <w:rsid w:val="006F02C6"/>
    <w:rsid w:val="006F7216"/>
    <w:rsid w:val="00753CEA"/>
    <w:rsid w:val="007A21A7"/>
    <w:rsid w:val="007C693C"/>
    <w:rsid w:val="007E5B8A"/>
    <w:rsid w:val="007E68DD"/>
    <w:rsid w:val="00810E18"/>
    <w:rsid w:val="00893BB2"/>
    <w:rsid w:val="00894591"/>
    <w:rsid w:val="008A51EB"/>
    <w:rsid w:val="008B68F3"/>
    <w:rsid w:val="0092798F"/>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37295"/>
    <w:rsid w:val="00CC4E5F"/>
    <w:rsid w:val="00CE7022"/>
    <w:rsid w:val="00D96E47"/>
    <w:rsid w:val="00DA5844"/>
    <w:rsid w:val="00DB08E8"/>
    <w:rsid w:val="00DD1F00"/>
    <w:rsid w:val="00DF6833"/>
    <w:rsid w:val="00DF6C5F"/>
    <w:rsid w:val="00E01726"/>
    <w:rsid w:val="00E368A9"/>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098E"/>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2</cp:revision>
  <cp:lastPrinted>2019-01-11T08:03:00Z</cp:lastPrinted>
  <dcterms:created xsi:type="dcterms:W3CDTF">2020-11-10T09:51:00Z</dcterms:created>
  <dcterms:modified xsi:type="dcterms:W3CDTF">2020-11-10T09:51:00Z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