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Default="00DE6334" w:rsidP="00D5109C">
      <w:pPr>
        <w:pStyle w:val="Titolo1"/>
        <w:tabs>
          <w:tab w:val="right" w:pos="9065"/>
        </w:tabs>
        <w:jc w:val="left"/>
        <w:rPr>
          <w:szCs w:val="24"/>
        </w:rPr>
      </w:pPr>
      <w:r w:rsidRPr="000A01FD">
        <w:rPr>
          <w:szCs w:val="24"/>
        </w:rPr>
        <w:t>Bando n.</w:t>
      </w:r>
      <w:r w:rsidR="003219EA">
        <w:rPr>
          <w:szCs w:val="24"/>
        </w:rPr>
        <w:t xml:space="preserve"> </w:t>
      </w:r>
      <w:r w:rsidR="00107665">
        <w:rPr>
          <w:szCs w:val="24"/>
        </w:rPr>
        <w:t>43/</w:t>
      </w:r>
      <w:r w:rsidR="00592C0F" w:rsidRPr="00CE7D0E">
        <w:rPr>
          <w:szCs w:val="24"/>
        </w:rPr>
        <w:t>20</w:t>
      </w:r>
      <w:r w:rsidR="008E34A8">
        <w:rPr>
          <w:szCs w:val="24"/>
        </w:rPr>
        <w:t>20</w:t>
      </w:r>
    </w:p>
    <w:p w:rsidR="00A11505" w:rsidRPr="00A11505" w:rsidRDefault="00A11505" w:rsidP="00A11505"/>
    <w:p w:rsidR="00DE6334" w:rsidRPr="000A01FD" w:rsidRDefault="00DE6334" w:rsidP="00DE6334">
      <w:pPr>
        <w:jc w:val="center"/>
      </w:pPr>
      <w:r w:rsidRPr="007F389D">
        <w:rPr>
          <w:b/>
        </w:rPr>
        <w:t>ISTITUTO REGINA ELENA</w:t>
      </w:r>
      <w:r w:rsidR="00B73988" w:rsidRPr="000A01FD">
        <w:t xml:space="preserve"> </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Default="00DE6334" w:rsidP="007F389D">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7F389D">
        <w:t xml:space="preserve">, </w:t>
      </w:r>
      <w:r w:rsidR="007B20CB" w:rsidRPr="007F389D">
        <w:t xml:space="preserve">tipologia </w:t>
      </w:r>
      <w:r w:rsidR="00107665">
        <w:t>B</w:t>
      </w:r>
      <w:r w:rsidR="00592D3E">
        <w:t xml:space="preserve"> </w:t>
      </w:r>
      <w:r w:rsidR="007B20CB" w:rsidRPr="000A01FD">
        <w:t>-</w:t>
      </w:r>
      <w:r w:rsidR="00B73988" w:rsidRPr="000A01FD">
        <w:t>,</w:t>
      </w:r>
      <w:r w:rsidR="00A677C0" w:rsidRPr="000A01FD">
        <w:t xml:space="preserve"> nell’ambito del </w:t>
      </w:r>
      <w:r w:rsidR="008E34A8">
        <w:t xml:space="preserve">progetto di ricerca dal titolo </w:t>
      </w:r>
      <w:r w:rsidR="008E34A8" w:rsidRPr="008E34A8">
        <w:t>“</w:t>
      </w:r>
      <w:r w:rsidR="00107665" w:rsidRPr="00107665">
        <w:t xml:space="preserve">Terapia Oncologica con Protoni - </w:t>
      </w:r>
      <w:proofErr w:type="spellStart"/>
      <w:r w:rsidR="00107665" w:rsidRPr="00107665">
        <w:t>Intensity</w:t>
      </w:r>
      <w:proofErr w:type="spellEnd"/>
      <w:r w:rsidR="00107665" w:rsidRPr="00107665">
        <w:t xml:space="preserve"> </w:t>
      </w:r>
      <w:proofErr w:type="spellStart"/>
      <w:r w:rsidR="00107665" w:rsidRPr="00107665">
        <w:t>Modulated</w:t>
      </w:r>
      <w:proofErr w:type="spellEnd"/>
      <w:r w:rsidR="00107665" w:rsidRPr="00107665">
        <w:t xml:space="preserve"> Proton Linear Accelerato</w:t>
      </w:r>
      <w:r w:rsidR="00107665">
        <w:t xml:space="preserve">r for </w:t>
      </w:r>
      <w:proofErr w:type="spellStart"/>
      <w:r w:rsidR="00107665">
        <w:t>RadioTherapy</w:t>
      </w:r>
      <w:proofErr w:type="spellEnd"/>
      <w:r w:rsidR="00107665">
        <w:t xml:space="preserve"> </w:t>
      </w:r>
      <w:r w:rsidR="008E34A8" w:rsidRPr="008E34A8">
        <w:t xml:space="preserve"> – acronim</w:t>
      </w:r>
      <w:r w:rsidR="008E34A8">
        <w:t xml:space="preserve">o TPS OTIS” </w:t>
      </w:r>
      <w:r w:rsidR="00592D3E" w:rsidRPr="00554B98">
        <w:t>C</w:t>
      </w:r>
      <w:r w:rsidR="00A11505" w:rsidRPr="00554B98">
        <w:t>o</w:t>
      </w:r>
      <w:r w:rsidR="00592D3E" w:rsidRPr="00554B98">
        <w:t>d. IFO</w:t>
      </w:r>
      <w:r w:rsidR="00035559" w:rsidRPr="00554B98">
        <w:t xml:space="preserve"> </w:t>
      </w:r>
      <w:r w:rsidR="00107665" w:rsidRPr="00764529">
        <w:t>13/41/R/30</w:t>
      </w:r>
      <w:r w:rsidR="00107665">
        <w:t xml:space="preserve"> </w:t>
      </w:r>
      <w:r w:rsidR="00F30767">
        <w:t>sotto la supervisione della Dr.ssa</w:t>
      </w:r>
      <w:r w:rsidR="007F389D">
        <w:t xml:space="preserve"> </w:t>
      </w:r>
      <w:r w:rsidR="00107665">
        <w:t xml:space="preserve">Valeria </w:t>
      </w:r>
      <w:proofErr w:type="spellStart"/>
      <w:r w:rsidR="00107665">
        <w:t>Landoni</w:t>
      </w:r>
      <w:proofErr w:type="spellEnd"/>
      <w:r w:rsidR="00107665">
        <w:t xml:space="preserve"> </w:t>
      </w:r>
    </w:p>
    <w:p w:rsidR="0012025E" w:rsidRPr="000A01FD" w:rsidRDefault="0012025E" w:rsidP="00761771">
      <w:pPr>
        <w:spacing w:line="360" w:lineRule="auto"/>
        <w:jc w:val="both"/>
      </w:pPr>
    </w:p>
    <w:p w:rsidR="00A677C0" w:rsidRDefault="00A677C0" w:rsidP="00761771">
      <w:pPr>
        <w:spacing w:line="360" w:lineRule="auto"/>
        <w:jc w:val="both"/>
      </w:pPr>
      <w:r w:rsidRPr="000A01FD">
        <w:t>La durata dell’incarico, le attività da svolgere ed il compenso previst</w:t>
      </w:r>
      <w:r w:rsidR="00A11505">
        <w:t>o, sono di seguito specificati.</w:t>
      </w:r>
    </w:p>
    <w:p w:rsidR="00063E39" w:rsidRDefault="00A677C0" w:rsidP="00063E39">
      <w:pPr>
        <w:spacing w:line="360" w:lineRule="auto"/>
        <w:jc w:val="both"/>
      </w:pPr>
      <w:r w:rsidRPr="007F389D">
        <w:rPr>
          <w:b/>
        </w:rPr>
        <w:t>Durata:</w:t>
      </w:r>
      <w:r w:rsidRPr="007F389D">
        <w:t xml:space="preserve"> </w:t>
      </w:r>
      <w:r w:rsidR="00107665">
        <w:t>6</w:t>
      </w:r>
      <w:r w:rsidR="00CA19FD" w:rsidRPr="007F389D">
        <w:t xml:space="preserve"> mesi</w:t>
      </w:r>
      <w:r w:rsidR="0012025E" w:rsidRPr="007F389D">
        <w:t xml:space="preserve"> </w:t>
      </w:r>
      <w:r w:rsidR="0012025E" w:rsidRPr="007F389D">
        <w:rPr>
          <w:rFonts w:eastAsia="SimHei"/>
        </w:rPr>
        <w:t>a decorrere dal primo giorno utile immediatamente successivo alla data di adozione del provvedimento di nomina da individuarsi, in ogni caso, nel 1° o nel 16° giorno di ciascun mese</w:t>
      </w:r>
      <w:r w:rsidR="0012025E">
        <w:t xml:space="preserve"> </w:t>
      </w:r>
    </w:p>
    <w:p w:rsidR="008E34A8" w:rsidRDefault="00A677C0" w:rsidP="00BC1D70">
      <w:pPr>
        <w:spacing w:line="360" w:lineRule="auto"/>
        <w:jc w:val="both"/>
        <w:rPr>
          <w:b/>
        </w:rPr>
      </w:pPr>
      <w:r w:rsidRPr="001E0185">
        <w:rPr>
          <w:b/>
        </w:rPr>
        <w:t>Attività da svolgere:</w:t>
      </w:r>
      <w:r w:rsidR="00A11505">
        <w:rPr>
          <w:b/>
        </w:rPr>
        <w:t xml:space="preserve"> </w:t>
      </w:r>
    </w:p>
    <w:p w:rsidR="0077652E" w:rsidRDefault="00107665" w:rsidP="00554B98">
      <w:pPr>
        <w:spacing w:line="360" w:lineRule="auto"/>
        <w:ind w:right="-1"/>
        <w:jc w:val="both"/>
        <w:rPr>
          <w:rFonts w:ascii="Courier New" w:eastAsia="Courier New" w:hAnsi="Courier New" w:cs="Courier New"/>
          <w:color w:val="959797"/>
          <w:sz w:val="14"/>
          <w:szCs w:val="14"/>
        </w:rPr>
      </w:pPr>
      <w:r>
        <w:t xml:space="preserve">dosimetria su fascio di protoni e analisi misure al fine di coadiuvare i colleghi di ENEA nella attività di </w:t>
      </w:r>
      <w:proofErr w:type="spellStart"/>
      <w:r>
        <w:t>beam</w:t>
      </w:r>
      <w:proofErr w:type="spellEnd"/>
      <w:r>
        <w:t xml:space="preserve"> </w:t>
      </w:r>
      <w:proofErr w:type="spellStart"/>
      <w:r>
        <w:t>tuning</w:t>
      </w:r>
      <w:proofErr w:type="spellEnd"/>
      <w:r>
        <w:t xml:space="preserve"> in corso</w:t>
      </w:r>
      <w:r w:rsidR="00554B98" w:rsidRPr="0085589A">
        <w:t>.</w:t>
      </w:r>
    </w:p>
    <w:p w:rsidR="00A677C0" w:rsidRPr="000A01FD" w:rsidRDefault="00A677C0" w:rsidP="00A13804">
      <w:pPr>
        <w:spacing w:line="360" w:lineRule="auto"/>
        <w:jc w:val="both"/>
        <w:rPr>
          <w:b/>
        </w:rPr>
      </w:pPr>
      <w:r w:rsidRPr="000A01FD">
        <w:rPr>
          <w:b/>
        </w:rPr>
        <w:t>Compenso</w:t>
      </w:r>
      <w:r w:rsidR="00CA19FD">
        <w:rPr>
          <w:b/>
        </w:rPr>
        <w:t xml:space="preserve"> lordo</w:t>
      </w:r>
      <w:r w:rsidRPr="000A01FD">
        <w:rPr>
          <w:b/>
        </w:rPr>
        <w:t>:</w:t>
      </w:r>
      <w:r w:rsidRPr="000A01FD">
        <w:t xml:space="preserve"> € </w:t>
      </w:r>
      <w:r w:rsidR="00107665">
        <w:rPr>
          <w:rFonts w:eastAsia="SimHei"/>
        </w:rPr>
        <w:t>9.000,00</w:t>
      </w:r>
    </w:p>
    <w:p w:rsidR="00DE6334" w:rsidRPr="000A01FD" w:rsidRDefault="00DE6334" w:rsidP="001B7AA4">
      <w:pPr>
        <w:pStyle w:val="Titolo2"/>
        <w:spacing w:line="360" w:lineRule="auto"/>
        <w:ind w:right="0"/>
        <w:jc w:val="center"/>
        <w:rPr>
          <w:b w:val="0"/>
        </w:rPr>
      </w:pPr>
      <w:r w:rsidRPr="000A01FD">
        <w:t>Art.</w:t>
      </w:r>
      <w:r w:rsidR="007F389D">
        <w:t>1</w:t>
      </w:r>
      <w:r w:rsidRPr="000A01FD">
        <w:t xml:space="preserve"> </w:t>
      </w:r>
    </w:p>
    <w:p w:rsidR="00B73988" w:rsidRPr="00BC1D70" w:rsidRDefault="00DE6334" w:rsidP="00761771">
      <w:pPr>
        <w:spacing w:line="360" w:lineRule="auto"/>
        <w:jc w:val="both"/>
        <w:rPr>
          <w:b/>
        </w:rPr>
      </w:pPr>
      <w:r w:rsidRPr="00BC1D70">
        <w:rPr>
          <w:b/>
        </w:rPr>
        <w:t>Possono partecipare al concorso gli</w:t>
      </w:r>
      <w:r w:rsidR="00A11505" w:rsidRPr="00BC1D70">
        <w:rPr>
          <w:b/>
        </w:rPr>
        <w:t xml:space="preserve"> aspiranti che sono in possesso</w:t>
      </w:r>
      <w:r w:rsidR="00BF02D8" w:rsidRPr="00BC1D70">
        <w:rPr>
          <w:b/>
        </w:rPr>
        <w:t xml:space="preserve"> del seguente titolo</w:t>
      </w:r>
      <w:r w:rsidRPr="00BC1D70">
        <w:rPr>
          <w:b/>
        </w:rPr>
        <w:t xml:space="preserve"> di studio: </w:t>
      </w:r>
    </w:p>
    <w:p w:rsidR="00554B98" w:rsidRPr="007338D1" w:rsidRDefault="00554B98" w:rsidP="00554B98">
      <w:pPr>
        <w:spacing w:after="120"/>
      </w:pPr>
      <w:r w:rsidRPr="007338D1">
        <w:t>Lau</w:t>
      </w:r>
      <w:r w:rsidR="00107665" w:rsidRPr="007338D1">
        <w:t>rea</w:t>
      </w:r>
      <w:r w:rsidRPr="007338D1">
        <w:t xml:space="preserve"> in Fisica</w:t>
      </w:r>
      <w:r w:rsidR="00107665" w:rsidRPr="007338D1">
        <w:t xml:space="preserve"> </w:t>
      </w:r>
    </w:p>
    <w:p w:rsidR="005B120B" w:rsidRPr="00BC1D70" w:rsidRDefault="00DE6334" w:rsidP="00646466">
      <w:pPr>
        <w:spacing w:line="360" w:lineRule="auto"/>
        <w:ind w:left="-851" w:firstLine="851"/>
        <w:jc w:val="both"/>
        <w:rPr>
          <w:b/>
        </w:rPr>
      </w:pPr>
      <w:r w:rsidRPr="00BC1D70">
        <w:rPr>
          <w:b/>
        </w:rPr>
        <w:t>Nello specifico, i candidati devono possedere le seguenti competenze ed esperienze:</w:t>
      </w:r>
      <w:r w:rsidR="004C593F" w:rsidRPr="00BC1D70">
        <w:rPr>
          <w:b/>
        </w:rPr>
        <w:t xml:space="preserve"> </w:t>
      </w:r>
    </w:p>
    <w:p w:rsidR="00107665" w:rsidRDefault="00107665" w:rsidP="00107665">
      <w:pPr>
        <w:spacing w:line="360" w:lineRule="auto"/>
        <w:jc w:val="both"/>
        <w:rPr>
          <w:sz w:val="22"/>
          <w:szCs w:val="22"/>
        </w:rPr>
      </w:pPr>
      <w:r>
        <w:t xml:space="preserve">il candidato dovrà avere </w:t>
      </w:r>
      <w:r w:rsidRPr="00EF487A">
        <w:rPr>
          <w:sz w:val="22"/>
          <w:szCs w:val="22"/>
        </w:rPr>
        <w:t xml:space="preserve">conoscenza delle tecniche </w:t>
      </w:r>
      <w:r>
        <w:rPr>
          <w:sz w:val="22"/>
          <w:szCs w:val="22"/>
        </w:rPr>
        <w:t>di dosimetria su fasci di fotoni e protoni; c</w:t>
      </w:r>
      <w:r w:rsidRPr="00EF487A">
        <w:rPr>
          <w:sz w:val="22"/>
          <w:szCs w:val="22"/>
        </w:rPr>
        <w:t>apacità di elaborare autonomamente le analisi delle misure e di valutarne i risultati anche alla luce di ricerche bibliogr</w:t>
      </w:r>
      <w:r>
        <w:rPr>
          <w:sz w:val="22"/>
          <w:szCs w:val="22"/>
        </w:rPr>
        <w:t xml:space="preserve">afiche su database scientifici; </w:t>
      </w:r>
      <w:r w:rsidRPr="00EF487A">
        <w:rPr>
          <w:sz w:val="22"/>
          <w:szCs w:val="22"/>
        </w:rPr>
        <w:t>Esperienza di collabora</w:t>
      </w:r>
      <w:r>
        <w:rPr>
          <w:sz w:val="22"/>
          <w:szCs w:val="22"/>
        </w:rPr>
        <w:t>zione</w:t>
      </w:r>
      <w:r w:rsidRPr="00EF487A">
        <w:rPr>
          <w:sz w:val="22"/>
          <w:szCs w:val="22"/>
        </w:rPr>
        <w:t xml:space="preserve"> con staff medico, fisico </w:t>
      </w:r>
      <w:bookmarkStart w:id="0" w:name="_GoBack"/>
      <w:r w:rsidRPr="00EF487A">
        <w:rPr>
          <w:sz w:val="22"/>
          <w:szCs w:val="22"/>
        </w:rPr>
        <w:t xml:space="preserve">e </w:t>
      </w:r>
      <w:bookmarkEnd w:id="0"/>
      <w:r w:rsidRPr="00EF487A">
        <w:rPr>
          <w:sz w:val="22"/>
          <w:szCs w:val="22"/>
        </w:rPr>
        <w:t>di ricerca.</w:t>
      </w:r>
    </w:p>
    <w:p w:rsidR="00DE6334" w:rsidRPr="000A01FD" w:rsidRDefault="00DE6334" w:rsidP="00107665">
      <w:pPr>
        <w:spacing w:line="360" w:lineRule="auto"/>
        <w:jc w:val="center"/>
        <w:rPr>
          <w:b/>
        </w:rPr>
      </w:pPr>
      <w:r w:rsidRPr="000A01FD">
        <w:rPr>
          <w:b/>
        </w:rPr>
        <w:t>Art. 2</w:t>
      </w:r>
    </w:p>
    <w:p w:rsidR="00107665" w:rsidRPr="00107665" w:rsidRDefault="00DE6334" w:rsidP="00107665">
      <w:pPr>
        <w:spacing w:line="360" w:lineRule="auto"/>
        <w:jc w:val="both"/>
      </w:pPr>
      <w:r w:rsidRPr="00107665">
        <w:t>I</w:t>
      </w:r>
      <w:r w:rsidR="00A710FB" w:rsidRPr="00107665">
        <w:t>l</w:t>
      </w:r>
      <w:r w:rsidRPr="00107665">
        <w:t xml:space="preserve"> </w:t>
      </w:r>
      <w:r w:rsidR="00A710FB" w:rsidRPr="00107665">
        <w:t>vincitore della borsa</w:t>
      </w:r>
      <w:r w:rsidRPr="00107665">
        <w:t xml:space="preserve"> di s</w:t>
      </w:r>
      <w:r w:rsidR="00A710FB" w:rsidRPr="00107665">
        <w:t xml:space="preserve">tudio </w:t>
      </w:r>
      <w:r w:rsidR="00F20C7D" w:rsidRPr="00107665">
        <w:t>è</w:t>
      </w:r>
      <w:r w:rsidR="00A710FB" w:rsidRPr="00107665">
        <w:t xml:space="preserve"> tenuto</w:t>
      </w:r>
      <w:r w:rsidRPr="00107665">
        <w:t xml:space="preserve"> a frequentare </w:t>
      </w:r>
      <w:r w:rsidR="005B120B" w:rsidRPr="00107665">
        <w:t xml:space="preserve">la UOSD </w:t>
      </w:r>
      <w:r w:rsidR="00BC1D70" w:rsidRPr="00107665">
        <w:t>Laboratorio</w:t>
      </w:r>
      <w:r w:rsidR="00BC1D70" w:rsidRPr="00107665">
        <w:rPr>
          <w:spacing w:val="28"/>
        </w:rPr>
        <w:t xml:space="preserve"> </w:t>
      </w:r>
      <w:r w:rsidR="00BC1D70" w:rsidRPr="00107665">
        <w:t>di</w:t>
      </w:r>
      <w:r w:rsidR="00BC1D70" w:rsidRPr="00107665">
        <w:rPr>
          <w:spacing w:val="10"/>
        </w:rPr>
        <w:t xml:space="preserve"> </w:t>
      </w:r>
      <w:r w:rsidR="00BC1D70" w:rsidRPr="00107665">
        <w:t>Fisica</w:t>
      </w:r>
      <w:r w:rsidR="00BC1D70" w:rsidRPr="00107665">
        <w:rPr>
          <w:spacing w:val="26"/>
        </w:rPr>
        <w:t xml:space="preserve"> </w:t>
      </w:r>
      <w:r w:rsidR="00BC1D70" w:rsidRPr="00107665">
        <w:t>Medica</w:t>
      </w:r>
      <w:r w:rsidR="00BC1D70" w:rsidRPr="00107665">
        <w:rPr>
          <w:spacing w:val="24"/>
        </w:rPr>
        <w:t xml:space="preserve"> </w:t>
      </w:r>
      <w:r w:rsidR="00BC1D70" w:rsidRPr="00107665">
        <w:t>e</w:t>
      </w:r>
      <w:r w:rsidR="00BC1D70" w:rsidRPr="00107665">
        <w:rPr>
          <w:spacing w:val="25"/>
        </w:rPr>
        <w:t xml:space="preserve"> </w:t>
      </w:r>
      <w:r w:rsidR="00BC1D70" w:rsidRPr="00107665">
        <w:t>Sistemi</w:t>
      </w:r>
      <w:r w:rsidR="00BC1D70" w:rsidRPr="00107665">
        <w:rPr>
          <w:spacing w:val="16"/>
        </w:rPr>
        <w:t xml:space="preserve"> </w:t>
      </w:r>
      <w:r w:rsidR="00BC1D70" w:rsidRPr="00107665">
        <w:t xml:space="preserve">Esperti </w:t>
      </w:r>
      <w:r w:rsidR="00B73988" w:rsidRPr="00107665">
        <w:rPr>
          <w:spacing w:val="7"/>
        </w:rPr>
        <w:t xml:space="preserve">dell’Istituto </w:t>
      </w:r>
      <w:r w:rsidR="00107665" w:rsidRPr="00107665">
        <w:rPr>
          <w:rStyle w:val="Enfasigrassetto"/>
          <w:b w:val="0"/>
          <w:color w:val="auto"/>
        </w:rPr>
        <w:t xml:space="preserve">e presso </w:t>
      </w:r>
      <w:r w:rsidR="00107665" w:rsidRPr="00107665">
        <w:rPr>
          <w:rFonts w:cs="Calibri"/>
        </w:rPr>
        <w:t>il Laboratorio</w:t>
      </w:r>
      <w:r w:rsidR="00107665" w:rsidRPr="00107665">
        <w:t xml:space="preserve"> </w:t>
      </w:r>
      <w:r w:rsidR="00107665" w:rsidRPr="00107665">
        <w:rPr>
          <w:rFonts w:cs="Calibri"/>
        </w:rPr>
        <w:t>FSN-T</w:t>
      </w:r>
      <w:r w:rsidR="004D16AB">
        <w:rPr>
          <w:rFonts w:cs="Calibri"/>
        </w:rPr>
        <w:t>ECFIS-APAM dell’ENEA a Frascati</w:t>
      </w:r>
    </w:p>
    <w:p w:rsidR="007C1F2D" w:rsidRDefault="00DE6334" w:rsidP="00A677C0">
      <w:pPr>
        <w:spacing w:line="360" w:lineRule="auto"/>
        <w:jc w:val="both"/>
      </w:pPr>
      <w:r w:rsidRPr="000A01FD">
        <w:t xml:space="preserve">secondo le indicazioni concordate dal Responsabile del progetto </w:t>
      </w:r>
      <w:r w:rsidR="00907718" w:rsidRPr="000A01FD">
        <w:t>Dr.ssa</w:t>
      </w:r>
      <w:r w:rsidR="00BC1D70">
        <w:t xml:space="preserve"> </w:t>
      </w:r>
      <w:r w:rsidR="00107665">
        <w:t xml:space="preserve">Valeria </w:t>
      </w:r>
      <w:proofErr w:type="spellStart"/>
      <w:r w:rsidR="00107665">
        <w:t>Landoni</w:t>
      </w:r>
      <w:proofErr w:type="spellEnd"/>
      <w:r w:rsidR="00107665">
        <w:t xml:space="preserve"> </w:t>
      </w:r>
      <w:r w:rsidRPr="000A01FD">
        <w:t>per tut</w:t>
      </w:r>
      <w:r w:rsidR="004C593F" w:rsidRPr="000A01FD">
        <w:t>ta la durata del godimento della borsa medesima</w:t>
      </w:r>
      <w:r w:rsidRPr="000A01FD">
        <w:t xml:space="preserve">. </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w:t>
      </w:r>
      <w:r w:rsidR="00DE6334" w:rsidRPr="000A01FD">
        <w:lastRenderedPageBreak/>
        <w:t>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w:t>
      </w:r>
      <w:r w:rsidRPr="000A01FD">
        <w:lastRenderedPageBreak/>
        <w:t xml:space="preserve">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lastRenderedPageBreak/>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Pr="000A01FD"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lastRenderedPageBreak/>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 xml:space="preserve">3. L'iscrizione a corsi di specializzazione post-laurea è consentita solo nell'ambito di specifiche </w:t>
      </w:r>
      <w:r w:rsidRPr="000A01FD">
        <w:lastRenderedPageBreak/>
        <w:t>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Firma Dirigente UO</w:t>
      </w:r>
      <w:r w:rsidR="004D16AB">
        <w:t>SD</w:t>
      </w:r>
      <w:r w:rsidRPr="000A01FD">
        <w:t xml:space="preserve"> SAR</w:t>
      </w:r>
    </w:p>
    <w:p w:rsidR="001D6346" w:rsidRDefault="004D16AB" w:rsidP="009A4EEF">
      <w:pPr>
        <w:spacing w:line="360" w:lineRule="auto"/>
        <w:ind w:left="5664" w:firstLine="708"/>
        <w:jc w:val="both"/>
      </w:pPr>
      <w:r>
        <w:t xml:space="preserve">   </w:t>
      </w:r>
      <w:r w:rsidR="00FD1469">
        <w:t>Dott</w:t>
      </w:r>
      <w:r w:rsidR="00BD18A1" w:rsidRPr="000A01FD">
        <w:t>.</w:t>
      </w:r>
      <w:r>
        <w:t xml:space="preserve"> Ottavio Latini</w:t>
      </w:r>
    </w:p>
    <w:p w:rsidR="00BC1D70" w:rsidRDefault="00BC1D70" w:rsidP="009A4EEF">
      <w:pPr>
        <w:spacing w:line="360" w:lineRule="auto"/>
        <w:ind w:left="5664" w:firstLine="708"/>
        <w:jc w:val="both"/>
      </w:pPr>
    </w:p>
    <w:p w:rsidR="003E34D9" w:rsidRDefault="004D16AB" w:rsidP="004D16AB">
      <w:pPr>
        <w:tabs>
          <w:tab w:val="left" w:pos="7530"/>
        </w:tabs>
        <w:spacing w:line="360" w:lineRule="auto"/>
        <w:ind w:left="5664" w:firstLine="708"/>
        <w:jc w:val="both"/>
      </w:pPr>
      <w:r>
        <w:tab/>
      </w: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644" w:hanging="360"/>
      </w:pPr>
      <w:rPr>
        <w:rFonts w:ascii="Wingdings" w:hAnsi="Wingding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107665"/>
    <w:rsid w:val="00115DD8"/>
    <w:rsid w:val="0012025E"/>
    <w:rsid w:val="00122811"/>
    <w:rsid w:val="0012745F"/>
    <w:rsid w:val="00141144"/>
    <w:rsid w:val="001567B6"/>
    <w:rsid w:val="001725EA"/>
    <w:rsid w:val="001B72A0"/>
    <w:rsid w:val="001B7AA4"/>
    <w:rsid w:val="001D6346"/>
    <w:rsid w:val="001E0185"/>
    <w:rsid w:val="001E6437"/>
    <w:rsid w:val="002036FD"/>
    <w:rsid w:val="00205FBE"/>
    <w:rsid w:val="00256BE6"/>
    <w:rsid w:val="002820CE"/>
    <w:rsid w:val="00291400"/>
    <w:rsid w:val="002C4DF5"/>
    <w:rsid w:val="003219EA"/>
    <w:rsid w:val="00342CEF"/>
    <w:rsid w:val="003672D1"/>
    <w:rsid w:val="003B1488"/>
    <w:rsid w:val="003E34D9"/>
    <w:rsid w:val="00415332"/>
    <w:rsid w:val="0042266A"/>
    <w:rsid w:val="00437933"/>
    <w:rsid w:val="0044203C"/>
    <w:rsid w:val="00454084"/>
    <w:rsid w:val="00467AB6"/>
    <w:rsid w:val="00472E46"/>
    <w:rsid w:val="00492F31"/>
    <w:rsid w:val="004B0B68"/>
    <w:rsid w:val="004C54E3"/>
    <w:rsid w:val="004C593F"/>
    <w:rsid w:val="004C5DAB"/>
    <w:rsid w:val="004D16AB"/>
    <w:rsid w:val="004E16B8"/>
    <w:rsid w:val="0055055E"/>
    <w:rsid w:val="00554B98"/>
    <w:rsid w:val="00592C0F"/>
    <w:rsid w:val="00592D3E"/>
    <w:rsid w:val="005B120B"/>
    <w:rsid w:val="006210CD"/>
    <w:rsid w:val="00622538"/>
    <w:rsid w:val="00646466"/>
    <w:rsid w:val="00676BC5"/>
    <w:rsid w:val="006C088C"/>
    <w:rsid w:val="007338D1"/>
    <w:rsid w:val="00761771"/>
    <w:rsid w:val="0077652E"/>
    <w:rsid w:val="0079663C"/>
    <w:rsid w:val="007A4C30"/>
    <w:rsid w:val="007B1287"/>
    <w:rsid w:val="007B20CB"/>
    <w:rsid w:val="007C1F2D"/>
    <w:rsid w:val="007C3DB2"/>
    <w:rsid w:val="007D1235"/>
    <w:rsid w:val="007D418E"/>
    <w:rsid w:val="007F389D"/>
    <w:rsid w:val="00811258"/>
    <w:rsid w:val="008461E0"/>
    <w:rsid w:val="00852093"/>
    <w:rsid w:val="00897B2D"/>
    <w:rsid w:val="008E34A8"/>
    <w:rsid w:val="008F0BDC"/>
    <w:rsid w:val="00907718"/>
    <w:rsid w:val="00964D9A"/>
    <w:rsid w:val="0097391C"/>
    <w:rsid w:val="00991118"/>
    <w:rsid w:val="009A4EEF"/>
    <w:rsid w:val="009B19ED"/>
    <w:rsid w:val="009B4141"/>
    <w:rsid w:val="009B4F25"/>
    <w:rsid w:val="009B754A"/>
    <w:rsid w:val="009C7137"/>
    <w:rsid w:val="009F48A4"/>
    <w:rsid w:val="00A11505"/>
    <w:rsid w:val="00A13804"/>
    <w:rsid w:val="00A41C15"/>
    <w:rsid w:val="00A5652C"/>
    <w:rsid w:val="00A56912"/>
    <w:rsid w:val="00A677C0"/>
    <w:rsid w:val="00A710FB"/>
    <w:rsid w:val="00A77574"/>
    <w:rsid w:val="00A82665"/>
    <w:rsid w:val="00A82823"/>
    <w:rsid w:val="00AC412A"/>
    <w:rsid w:val="00AD44AE"/>
    <w:rsid w:val="00B027AA"/>
    <w:rsid w:val="00B232DC"/>
    <w:rsid w:val="00B609D8"/>
    <w:rsid w:val="00B73988"/>
    <w:rsid w:val="00B74FE1"/>
    <w:rsid w:val="00BB1F2A"/>
    <w:rsid w:val="00BC1D70"/>
    <w:rsid w:val="00BD18A1"/>
    <w:rsid w:val="00BF02D8"/>
    <w:rsid w:val="00C63720"/>
    <w:rsid w:val="00C7333E"/>
    <w:rsid w:val="00C73CF2"/>
    <w:rsid w:val="00C814D0"/>
    <w:rsid w:val="00C868DC"/>
    <w:rsid w:val="00CA19FD"/>
    <w:rsid w:val="00CE56DF"/>
    <w:rsid w:val="00CE7D0E"/>
    <w:rsid w:val="00D00D45"/>
    <w:rsid w:val="00D138FF"/>
    <w:rsid w:val="00D5109C"/>
    <w:rsid w:val="00DE6334"/>
    <w:rsid w:val="00DE7E84"/>
    <w:rsid w:val="00DF3AF4"/>
    <w:rsid w:val="00E44FC4"/>
    <w:rsid w:val="00E6488A"/>
    <w:rsid w:val="00E7717D"/>
    <w:rsid w:val="00F00F81"/>
    <w:rsid w:val="00F06FBC"/>
    <w:rsid w:val="00F20C7D"/>
    <w:rsid w:val="00F24FB7"/>
    <w:rsid w:val="00F2576D"/>
    <w:rsid w:val="00F30767"/>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749E"/>
  <w15:docId w15:val="{04A8ADA5-2E13-48B1-B46B-A13E2509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107665"/>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DABEE-A2AF-4FA8-91D2-DBA2437B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2060</Words>
  <Characters>11746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23</cp:revision>
  <cp:lastPrinted>2018-06-28T07:45:00Z</cp:lastPrinted>
  <dcterms:created xsi:type="dcterms:W3CDTF">2018-01-08T11:49:00Z</dcterms:created>
  <dcterms:modified xsi:type="dcterms:W3CDTF">2020-10-30T08:39:00Z</dcterms:modified>
</cp:coreProperties>
</file>