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500" w:rsidRPr="00771500" w:rsidRDefault="00771500" w:rsidP="00771500">
      <w:pPr>
        <w:pStyle w:val="Standard"/>
        <w:spacing w:line="288" w:lineRule="auto"/>
        <w:jc w:val="center"/>
        <w:rPr>
          <w:rFonts w:ascii="Tahoma" w:hAnsi="Tahoma" w:cs="Tahoma"/>
          <w:b/>
          <w:sz w:val="28"/>
          <w:szCs w:val="28"/>
        </w:rPr>
      </w:pPr>
      <w:r w:rsidRPr="00771500">
        <w:rPr>
          <w:rFonts w:ascii="Tahoma" w:hAnsi="Tahoma" w:cs="Tahoma"/>
          <w:b/>
          <w:sz w:val="28"/>
          <w:szCs w:val="28"/>
        </w:rPr>
        <w:t>ALLEGATO 2</w:t>
      </w:r>
    </w:p>
    <w:p w:rsidR="00771500" w:rsidRPr="00771500" w:rsidRDefault="00771500" w:rsidP="00771500">
      <w:pPr>
        <w:pStyle w:val="Standard"/>
        <w:spacing w:line="288" w:lineRule="auto"/>
        <w:jc w:val="center"/>
        <w:rPr>
          <w:rFonts w:ascii="Tahoma" w:hAnsi="Tahoma" w:cs="Tahoma"/>
          <w:b/>
          <w:sz w:val="28"/>
          <w:szCs w:val="28"/>
        </w:rPr>
      </w:pPr>
    </w:p>
    <w:p w:rsidR="00771500" w:rsidRDefault="00771500" w:rsidP="00771500">
      <w:pPr>
        <w:pStyle w:val="Standard"/>
        <w:spacing w:line="288" w:lineRule="auto"/>
        <w:jc w:val="center"/>
        <w:rPr>
          <w:rFonts w:ascii="Tahoma" w:hAnsi="Tahoma" w:cs="Tahoma"/>
          <w:b/>
          <w:szCs w:val="22"/>
        </w:rPr>
      </w:pPr>
      <w:r w:rsidRPr="00771500">
        <w:rPr>
          <w:rFonts w:ascii="Tahoma" w:hAnsi="Tahoma" w:cs="Tahoma"/>
          <w:b/>
          <w:sz w:val="28"/>
          <w:szCs w:val="28"/>
        </w:rPr>
        <w:t>CAPITOLATO TECNICO</w:t>
      </w:r>
    </w:p>
    <w:p w:rsidR="00771500" w:rsidRDefault="00771500" w:rsidP="00771500">
      <w:pPr>
        <w:pStyle w:val="Standard"/>
        <w:spacing w:line="288" w:lineRule="auto"/>
        <w:jc w:val="center"/>
        <w:rPr>
          <w:rFonts w:ascii="Tahoma" w:hAnsi="Tahoma" w:cs="Tahoma"/>
          <w:b/>
          <w:szCs w:val="22"/>
        </w:rPr>
      </w:pPr>
    </w:p>
    <w:p w:rsidR="00771500" w:rsidRDefault="00771500" w:rsidP="00942EE6">
      <w:pPr>
        <w:pStyle w:val="Standard"/>
        <w:spacing w:line="288" w:lineRule="auto"/>
        <w:jc w:val="both"/>
        <w:rPr>
          <w:rFonts w:ascii="Tahoma" w:hAnsi="Tahoma" w:cs="Tahoma"/>
          <w:b/>
          <w:szCs w:val="22"/>
        </w:rPr>
      </w:pPr>
    </w:p>
    <w:p w:rsidR="00942EE6" w:rsidRPr="00AB7B77" w:rsidRDefault="00942EE6" w:rsidP="00942EE6">
      <w:pPr>
        <w:pStyle w:val="Standard"/>
        <w:spacing w:line="288" w:lineRule="auto"/>
        <w:jc w:val="both"/>
        <w:rPr>
          <w:rFonts w:ascii="Tahoma" w:hAnsi="Tahoma" w:cs="Tahoma"/>
          <w:szCs w:val="22"/>
        </w:rPr>
      </w:pPr>
      <w:r w:rsidRPr="00AB7B77">
        <w:rPr>
          <w:rFonts w:ascii="Tahoma" w:hAnsi="Tahoma" w:cs="Tahoma"/>
          <w:b/>
          <w:szCs w:val="22"/>
        </w:rPr>
        <w:t>OGGETTO</w:t>
      </w:r>
      <w:r w:rsidRPr="00AB7B77">
        <w:rPr>
          <w:rFonts w:ascii="Tahoma" w:hAnsi="Tahoma" w:cs="Tahoma"/>
          <w:szCs w:val="22"/>
        </w:rPr>
        <w:t>:</w:t>
      </w:r>
    </w:p>
    <w:p w:rsidR="00942EE6" w:rsidRDefault="00942EE6" w:rsidP="00942EE6">
      <w:pPr>
        <w:pStyle w:val="Standard"/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O</w:t>
      </w:r>
      <w:r w:rsidRPr="00AB7B77">
        <w:rPr>
          <w:rFonts w:ascii="Tahoma" w:hAnsi="Tahoma" w:cs="Tahoma"/>
          <w:szCs w:val="22"/>
        </w:rPr>
        <w:t>ggetto del presente bando è la fornitura di un</w:t>
      </w:r>
      <w:r>
        <w:rPr>
          <w:rFonts w:ascii="Tahoma" w:hAnsi="Tahoma" w:cs="Tahoma"/>
          <w:szCs w:val="22"/>
        </w:rPr>
        <w:t xml:space="preserve"> servizio di supporto alle attività della U.O.C. Acquisizione Beni e Servizi IFO </w:t>
      </w:r>
      <w:r w:rsidRPr="00AB7B77">
        <w:rPr>
          <w:rFonts w:ascii="Tahoma" w:hAnsi="Tahoma" w:cs="Tahoma"/>
          <w:szCs w:val="22"/>
        </w:rPr>
        <w:t xml:space="preserve">per la gestione </w:t>
      </w:r>
      <w:bookmarkStart w:id="0" w:name="_GoBack"/>
      <w:bookmarkEnd w:id="0"/>
      <w:r>
        <w:rPr>
          <w:rFonts w:ascii="Tahoma" w:hAnsi="Tahoma" w:cs="Tahoma"/>
          <w:szCs w:val="22"/>
        </w:rPr>
        <w:t xml:space="preserve">delle procedure </w:t>
      </w:r>
      <w:r w:rsidRPr="00AB7B77">
        <w:rPr>
          <w:rFonts w:ascii="Tahoma" w:hAnsi="Tahoma" w:cs="Tahoma"/>
          <w:szCs w:val="22"/>
        </w:rPr>
        <w:t>di approvvigionamento di beni e servizi</w:t>
      </w:r>
      <w:r>
        <w:rPr>
          <w:rFonts w:ascii="Tahoma" w:hAnsi="Tahoma" w:cs="Tahoma"/>
          <w:szCs w:val="22"/>
        </w:rPr>
        <w:t>.</w:t>
      </w:r>
    </w:p>
    <w:p w:rsidR="00942EE6" w:rsidRDefault="00942EE6" w:rsidP="00942EE6">
      <w:pPr>
        <w:pStyle w:val="Standard"/>
        <w:jc w:val="both"/>
        <w:rPr>
          <w:rFonts w:ascii="Tahoma" w:hAnsi="Tahoma" w:cs="Tahoma"/>
          <w:szCs w:val="22"/>
        </w:rPr>
      </w:pPr>
    </w:p>
    <w:p w:rsidR="00942EE6" w:rsidRPr="002B311C" w:rsidRDefault="00942EE6" w:rsidP="00942EE6">
      <w:pPr>
        <w:pStyle w:val="Standard"/>
        <w:jc w:val="both"/>
        <w:rPr>
          <w:rFonts w:ascii="Tahoma" w:hAnsi="Tahoma" w:cs="Tahoma"/>
          <w:b/>
          <w:szCs w:val="22"/>
        </w:rPr>
      </w:pPr>
      <w:r>
        <w:rPr>
          <w:rFonts w:ascii="Tahoma" w:hAnsi="Tahoma" w:cs="Tahoma"/>
          <w:b/>
          <w:szCs w:val="22"/>
        </w:rPr>
        <w:t>CARATTERISTICHE DEL SERVIZIO:</w:t>
      </w:r>
    </w:p>
    <w:p w:rsidR="00942EE6" w:rsidRDefault="00942EE6" w:rsidP="00942EE6">
      <w:pPr>
        <w:pStyle w:val="Standard"/>
        <w:tabs>
          <w:tab w:val="left" w:pos="567"/>
        </w:tabs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Il servizio consiste nel fornire </w:t>
      </w:r>
      <w:r w:rsidRPr="000502AA">
        <w:rPr>
          <w:rFonts w:ascii="Tahoma" w:hAnsi="Tahoma" w:cs="Tahoma"/>
          <w:szCs w:val="22"/>
        </w:rPr>
        <w:t xml:space="preserve">un supporto operativo per </w:t>
      </w:r>
      <w:r>
        <w:rPr>
          <w:rFonts w:ascii="Tahoma" w:hAnsi="Tahoma" w:cs="Tahoma"/>
          <w:szCs w:val="22"/>
        </w:rPr>
        <w:t xml:space="preserve">tutte le procedure d’appalto, di qualunque </w:t>
      </w:r>
      <w:r w:rsidR="00FA4DC7">
        <w:rPr>
          <w:rFonts w:ascii="Tahoma" w:hAnsi="Tahoma" w:cs="Tahoma"/>
          <w:szCs w:val="22"/>
        </w:rPr>
        <w:t xml:space="preserve">tipologia ed </w:t>
      </w:r>
      <w:r>
        <w:rPr>
          <w:rFonts w:ascii="Tahoma" w:hAnsi="Tahoma" w:cs="Tahoma"/>
          <w:szCs w:val="22"/>
        </w:rPr>
        <w:t>entità, nella predisposizione degli atti di gara</w:t>
      </w:r>
      <w:r w:rsidR="00914F4C">
        <w:rPr>
          <w:rFonts w:ascii="Tahoma" w:hAnsi="Tahoma" w:cs="Tahoma"/>
          <w:szCs w:val="22"/>
        </w:rPr>
        <w:t>,</w:t>
      </w:r>
      <w:r>
        <w:rPr>
          <w:rFonts w:ascii="Tahoma" w:hAnsi="Tahoma" w:cs="Tahoma"/>
          <w:szCs w:val="22"/>
        </w:rPr>
        <w:t xml:space="preserve"> revisionati ed aggiornati secondo la vigente normativa</w:t>
      </w:r>
      <w:r w:rsidR="00914F4C">
        <w:rPr>
          <w:rFonts w:ascii="Tahoma" w:hAnsi="Tahoma" w:cs="Tahoma"/>
          <w:szCs w:val="22"/>
        </w:rPr>
        <w:t>,</w:t>
      </w:r>
      <w:r>
        <w:rPr>
          <w:rFonts w:ascii="Tahoma" w:hAnsi="Tahoma" w:cs="Tahoma"/>
          <w:szCs w:val="22"/>
        </w:rPr>
        <w:t xml:space="preserve"> e nel loro inserimento sulle </w:t>
      </w:r>
      <w:r w:rsidR="00C752B6">
        <w:rPr>
          <w:rFonts w:ascii="Tahoma" w:hAnsi="Tahoma" w:cs="Tahoma"/>
          <w:szCs w:val="22"/>
        </w:rPr>
        <w:t>piattaforme telematiche con cui dette procedure verranno gestite (MEPA e Stella).</w:t>
      </w:r>
    </w:p>
    <w:p w:rsidR="00942EE6" w:rsidRPr="000502AA" w:rsidRDefault="00942EE6" w:rsidP="00942EE6">
      <w:pPr>
        <w:pStyle w:val="Standard"/>
        <w:tabs>
          <w:tab w:val="left" w:pos="567"/>
        </w:tabs>
        <w:jc w:val="both"/>
        <w:rPr>
          <w:rFonts w:ascii="Tahoma" w:hAnsi="Tahoma" w:cs="Tahoma"/>
          <w:szCs w:val="22"/>
        </w:rPr>
      </w:pPr>
      <w:r w:rsidRPr="000502AA">
        <w:rPr>
          <w:rFonts w:ascii="Tahoma" w:hAnsi="Tahoma" w:cs="Tahoma"/>
          <w:szCs w:val="22"/>
        </w:rPr>
        <w:t>Il supporto riguarda:</w:t>
      </w:r>
    </w:p>
    <w:p w:rsidR="00942EE6" w:rsidRDefault="00FA4DC7" w:rsidP="00942EE6">
      <w:pPr>
        <w:pStyle w:val="Standard"/>
        <w:tabs>
          <w:tab w:val="left" w:pos="567"/>
        </w:tabs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- </w:t>
      </w:r>
      <w:r w:rsidR="00942EE6">
        <w:rPr>
          <w:rFonts w:ascii="Tahoma" w:hAnsi="Tahoma" w:cs="Tahoma"/>
          <w:szCs w:val="22"/>
        </w:rPr>
        <w:t xml:space="preserve">la </w:t>
      </w:r>
      <w:r w:rsidR="00942EE6" w:rsidRPr="000502AA">
        <w:rPr>
          <w:rFonts w:ascii="Tahoma" w:hAnsi="Tahoma" w:cs="Tahoma"/>
          <w:szCs w:val="22"/>
        </w:rPr>
        <w:t>redazione della documentazione di gara: disciplinare</w:t>
      </w:r>
      <w:r w:rsidR="00942EE6">
        <w:rPr>
          <w:rFonts w:ascii="Tahoma" w:hAnsi="Tahoma" w:cs="Tahoma"/>
          <w:szCs w:val="22"/>
        </w:rPr>
        <w:t xml:space="preserve"> predisposto in</w:t>
      </w:r>
      <w:r w:rsidR="00942EE6" w:rsidRPr="000502AA">
        <w:rPr>
          <w:rFonts w:ascii="Tahoma" w:hAnsi="Tahoma" w:cs="Tahoma"/>
          <w:szCs w:val="22"/>
        </w:rPr>
        <w:t xml:space="preserve"> relazione al capitolato tecnico, </w:t>
      </w:r>
      <w:r w:rsidR="00942EE6">
        <w:rPr>
          <w:rFonts w:ascii="Tahoma" w:hAnsi="Tahoma" w:cs="Tahoma"/>
          <w:szCs w:val="22"/>
        </w:rPr>
        <w:t xml:space="preserve">modelli di dichiarazioni amministrative, </w:t>
      </w:r>
      <w:r w:rsidR="00942EE6" w:rsidRPr="000502AA">
        <w:rPr>
          <w:rFonts w:ascii="Tahoma" w:hAnsi="Tahoma" w:cs="Tahoma"/>
          <w:szCs w:val="22"/>
        </w:rPr>
        <w:t>DGUE, schema d'offerta</w:t>
      </w:r>
      <w:r w:rsidR="00942EE6">
        <w:rPr>
          <w:rFonts w:ascii="Tahoma" w:hAnsi="Tahoma" w:cs="Tahoma"/>
          <w:szCs w:val="22"/>
        </w:rPr>
        <w:t xml:space="preserve"> e</w:t>
      </w:r>
      <w:r w:rsidR="00942EE6" w:rsidRPr="000502AA">
        <w:rPr>
          <w:rFonts w:ascii="Tahoma" w:hAnsi="Tahoma" w:cs="Tahoma"/>
          <w:szCs w:val="22"/>
        </w:rPr>
        <w:t xml:space="preserve"> schema di contratto</w:t>
      </w:r>
      <w:r w:rsidR="00942EE6">
        <w:rPr>
          <w:rFonts w:ascii="Tahoma" w:hAnsi="Tahoma" w:cs="Tahoma"/>
          <w:szCs w:val="22"/>
        </w:rPr>
        <w:t>;</w:t>
      </w:r>
    </w:p>
    <w:p w:rsidR="00FA4DC7" w:rsidRDefault="00FA4DC7" w:rsidP="00942EE6">
      <w:pPr>
        <w:pStyle w:val="Standard"/>
        <w:tabs>
          <w:tab w:val="left" w:pos="567"/>
        </w:tabs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- la predisposizione dei bandi di gara e la loro pubblicazione sulla GUUE, sulla GURI e sui quotidiani;</w:t>
      </w:r>
    </w:p>
    <w:p w:rsidR="00942EE6" w:rsidRDefault="00FA4DC7" w:rsidP="00942EE6">
      <w:pPr>
        <w:pStyle w:val="Standard"/>
        <w:tabs>
          <w:tab w:val="left" w:pos="567"/>
        </w:tabs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- il</w:t>
      </w:r>
      <w:r w:rsidR="00942EE6">
        <w:rPr>
          <w:rFonts w:ascii="Tahoma" w:hAnsi="Tahoma" w:cs="Tahoma"/>
          <w:szCs w:val="22"/>
        </w:rPr>
        <w:t xml:space="preserve"> caricamento </w:t>
      </w:r>
      <w:r>
        <w:rPr>
          <w:rFonts w:ascii="Tahoma" w:hAnsi="Tahoma" w:cs="Tahoma"/>
          <w:szCs w:val="22"/>
        </w:rPr>
        <w:t>d</w:t>
      </w:r>
      <w:r w:rsidR="00914F4C">
        <w:rPr>
          <w:rFonts w:ascii="Tahoma" w:hAnsi="Tahoma" w:cs="Tahoma"/>
          <w:szCs w:val="22"/>
        </w:rPr>
        <w:t>ei dati d</w:t>
      </w:r>
      <w:r>
        <w:rPr>
          <w:rFonts w:ascii="Tahoma" w:hAnsi="Tahoma" w:cs="Tahoma"/>
          <w:szCs w:val="22"/>
        </w:rPr>
        <w:t xml:space="preserve">elle procedure e della relativa documentazione </w:t>
      </w:r>
      <w:r w:rsidR="00942EE6">
        <w:rPr>
          <w:rFonts w:ascii="Tahoma" w:hAnsi="Tahoma" w:cs="Tahoma"/>
          <w:szCs w:val="22"/>
        </w:rPr>
        <w:t>sulle piattaforme telematiche</w:t>
      </w:r>
      <w:r>
        <w:rPr>
          <w:rFonts w:ascii="Tahoma" w:hAnsi="Tahoma" w:cs="Tahoma"/>
          <w:szCs w:val="22"/>
        </w:rPr>
        <w:t xml:space="preserve"> </w:t>
      </w:r>
      <w:r w:rsidR="00942EE6">
        <w:rPr>
          <w:rFonts w:ascii="Tahoma" w:hAnsi="Tahoma" w:cs="Tahoma"/>
          <w:szCs w:val="22"/>
        </w:rPr>
        <w:t>(MEPA e Stella);</w:t>
      </w:r>
    </w:p>
    <w:p w:rsidR="00942EE6" w:rsidRDefault="00FA4DC7" w:rsidP="00942EE6">
      <w:pPr>
        <w:pStyle w:val="Standard"/>
        <w:tabs>
          <w:tab w:val="left" w:pos="567"/>
        </w:tabs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- </w:t>
      </w:r>
      <w:r w:rsidR="00942EE6">
        <w:rPr>
          <w:rFonts w:ascii="Tahoma" w:hAnsi="Tahoma" w:cs="Tahoma"/>
          <w:szCs w:val="22"/>
        </w:rPr>
        <w:t>il riscontro alle richieste di chiarimento inoltrate dalle ditte concorrenti;</w:t>
      </w:r>
    </w:p>
    <w:p w:rsidR="00942EE6" w:rsidRPr="000502AA" w:rsidRDefault="00FA4DC7" w:rsidP="00942EE6">
      <w:pPr>
        <w:pStyle w:val="Standard"/>
        <w:tabs>
          <w:tab w:val="left" w:pos="567"/>
        </w:tabs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- l</w:t>
      </w:r>
      <w:r w:rsidR="00942EE6">
        <w:rPr>
          <w:rFonts w:ascii="Tahoma" w:hAnsi="Tahoma" w:cs="Tahoma"/>
          <w:szCs w:val="22"/>
        </w:rPr>
        <w:t xml:space="preserve">a predisposizione di tutti verbali inerenti i vari </w:t>
      </w:r>
      <w:proofErr w:type="spellStart"/>
      <w:r w:rsidR="00942EE6">
        <w:rPr>
          <w:rFonts w:ascii="Tahoma" w:hAnsi="Tahoma" w:cs="Tahoma"/>
          <w:szCs w:val="22"/>
        </w:rPr>
        <w:t>step</w:t>
      </w:r>
      <w:proofErr w:type="spellEnd"/>
      <w:r w:rsidR="00942EE6">
        <w:rPr>
          <w:rFonts w:ascii="Tahoma" w:hAnsi="Tahoma" w:cs="Tahoma"/>
          <w:szCs w:val="22"/>
        </w:rPr>
        <w:t xml:space="preserve"> previsti dalle procedure</w:t>
      </w:r>
      <w:r>
        <w:rPr>
          <w:rFonts w:ascii="Tahoma" w:hAnsi="Tahoma" w:cs="Tahoma"/>
          <w:szCs w:val="22"/>
        </w:rPr>
        <w:t xml:space="preserve"> di gara</w:t>
      </w:r>
      <w:r w:rsidR="00942EE6">
        <w:rPr>
          <w:rFonts w:ascii="Tahoma" w:hAnsi="Tahoma" w:cs="Tahoma"/>
          <w:szCs w:val="22"/>
        </w:rPr>
        <w:t>;</w:t>
      </w:r>
    </w:p>
    <w:p w:rsidR="00942EE6" w:rsidRDefault="00FA4DC7" w:rsidP="00FA4DC7">
      <w:pPr>
        <w:pStyle w:val="Standard"/>
        <w:tabs>
          <w:tab w:val="left" w:pos="567"/>
        </w:tabs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- l’accesso gratuito </w:t>
      </w:r>
      <w:bookmarkStart w:id="1" w:name="_Toc8823402"/>
      <w:bookmarkStart w:id="2" w:name="_Toc56075280"/>
      <w:r>
        <w:rPr>
          <w:rFonts w:ascii="Tahoma" w:hAnsi="Tahoma" w:cs="Tahoma"/>
          <w:szCs w:val="22"/>
        </w:rPr>
        <w:t>per tutto il personale della UOC ABS IFO ad una newsletter/rassegna giuridica che garantisca il costante aggiornamento sulla materia degli appalti pubblici</w:t>
      </w:r>
      <w:bookmarkEnd w:id="1"/>
      <w:bookmarkEnd w:id="2"/>
      <w:r w:rsidR="00A701A6">
        <w:rPr>
          <w:rFonts w:ascii="Tahoma" w:hAnsi="Tahoma" w:cs="Tahoma"/>
          <w:szCs w:val="22"/>
        </w:rPr>
        <w:t>.</w:t>
      </w:r>
    </w:p>
    <w:p w:rsidR="00914F4C" w:rsidRDefault="00914F4C" w:rsidP="00FA4DC7">
      <w:pPr>
        <w:pStyle w:val="Standard"/>
        <w:tabs>
          <w:tab w:val="left" w:pos="567"/>
        </w:tabs>
        <w:jc w:val="both"/>
        <w:rPr>
          <w:rFonts w:ascii="Tahoma" w:hAnsi="Tahoma" w:cs="Tahoma"/>
          <w:szCs w:val="22"/>
        </w:rPr>
      </w:pPr>
    </w:p>
    <w:p w:rsidR="00A701A6" w:rsidRDefault="00914F4C" w:rsidP="00FA4DC7">
      <w:pPr>
        <w:pStyle w:val="Standard"/>
        <w:tabs>
          <w:tab w:val="left" w:pos="567"/>
        </w:tabs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Sarà valutata la possibilità di avere supporto da</w:t>
      </w:r>
      <w:r w:rsidRPr="00914F4C">
        <w:rPr>
          <w:rFonts w:ascii="Tahoma" w:hAnsi="Tahoma" w:cs="Tahoma"/>
          <w:szCs w:val="22"/>
        </w:rPr>
        <w:t xml:space="preserve"> personale qualificato per il rilascio di pareri ai fini della risoluzione di eventuali contenziosi amministrativi </w:t>
      </w:r>
      <w:r>
        <w:rPr>
          <w:rFonts w:ascii="Tahoma" w:hAnsi="Tahoma" w:cs="Tahoma"/>
          <w:szCs w:val="22"/>
        </w:rPr>
        <w:t xml:space="preserve">che dovessero </w:t>
      </w:r>
      <w:r w:rsidRPr="00914F4C">
        <w:rPr>
          <w:rFonts w:ascii="Tahoma" w:hAnsi="Tahoma" w:cs="Tahoma"/>
          <w:szCs w:val="22"/>
        </w:rPr>
        <w:t>deriva</w:t>
      </w:r>
      <w:r>
        <w:rPr>
          <w:rFonts w:ascii="Tahoma" w:hAnsi="Tahoma" w:cs="Tahoma"/>
          <w:szCs w:val="22"/>
        </w:rPr>
        <w:t>re</w:t>
      </w:r>
      <w:r w:rsidRPr="00914F4C">
        <w:rPr>
          <w:rFonts w:ascii="Tahoma" w:hAnsi="Tahoma" w:cs="Tahoma"/>
          <w:szCs w:val="22"/>
        </w:rPr>
        <w:t xml:space="preserve"> dall</w:t>
      </w:r>
      <w:r>
        <w:rPr>
          <w:rFonts w:ascii="Tahoma" w:hAnsi="Tahoma" w:cs="Tahoma"/>
          <w:szCs w:val="22"/>
        </w:rPr>
        <w:t>o svolgimento delle procedure di gara</w:t>
      </w:r>
    </w:p>
    <w:p w:rsidR="00914F4C" w:rsidRDefault="00914F4C" w:rsidP="00FA4DC7">
      <w:pPr>
        <w:pStyle w:val="Standard"/>
        <w:tabs>
          <w:tab w:val="left" w:pos="567"/>
        </w:tabs>
        <w:jc w:val="both"/>
        <w:rPr>
          <w:rFonts w:ascii="Tahoma" w:hAnsi="Tahoma" w:cs="Tahoma"/>
          <w:szCs w:val="22"/>
        </w:rPr>
      </w:pPr>
    </w:p>
    <w:p w:rsidR="00A701A6" w:rsidRPr="002C1B55" w:rsidRDefault="00A701A6" w:rsidP="00FA4DC7">
      <w:pPr>
        <w:pStyle w:val="Standard"/>
        <w:tabs>
          <w:tab w:val="left" w:pos="567"/>
        </w:tabs>
        <w:jc w:val="both"/>
        <w:rPr>
          <w:color w:val="003366"/>
        </w:rPr>
      </w:pPr>
      <w:r>
        <w:rPr>
          <w:rFonts w:ascii="Tahoma" w:hAnsi="Tahoma" w:cs="Tahoma"/>
          <w:szCs w:val="22"/>
        </w:rPr>
        <w:t xml:space="preserve">Sarà </w:t>
      </w:r>
      <w:r w:rsidR="00914F4C">
        <w:rPr>
          <w:rFonts w:ascii="Tahoma" w:hAnsi="Tahoma" w:cs="Tahoma"/>
          <w:szCs w:val="22"/>
        </w:rPr>
        <w:t xml:space="preserve">altresì </w:t>
      </w:r>
      <w:r>
        <w:rPr>
          <w:rFonts w:ascii="Tahoma" w:hAnsi="Tahoma" w:cs="Tahoma"/>
          <w:szCs w:val="22"/>
        </w:rPr>
        <w:t>valutata la possibilità di poter accedere ad una banca dati al fine di poter ottenere il rilascio delle certificazioni e della documentazione ex art. 80 del d.lgs. 50/2016 ed in particolare:</w:t>
      </w:r>
    </w:p>
    <w:p w:rsidR="00942EE6" w:rsidRPr="00E023AF" w:rsidRDefault="00942EE6" w:rsidP="00942EE6">
      <w:pPr>
        <w:numPr>
          <w:ilvl w:val="0"/>
          <w:numId w:val="5"/>
        </w:numPr>
        <w:suppressAutoHyphens/>
        <w:autoSpaceDE w:val="0"/>
        <w:spacing w:before="120" w:line="288" w:lineRule="auto"/>
        <w:ind w:left="567" w:hanging="567"/>
        <w:jc w:val="both"/>
        <w:rPr>
          <w:rFonts w:ascii="Tahoma" w:hAnsi="Tahoma" w:cs="Tahoma"/>
          <w:b w:val="0"/>
          <w:bCs/>
          <w:color w:val="000000"/>
          <w:spacing w:val="4"/>
          <w:sz w:val="22"/>
          <w:szCs w:val="22"/>
        </w:rPr>
      </w:pPr>
      <w:r w:rsidRPr="0034707D">
        <w:rPr>
          <w:rFonts w:ascii="Tahoma" w:hAnsi="Tahoma" w:cs="Tahoma"/>
          <w:b w:val="0"/>
          <w:color w:val="000000"/>
          <w:sz w:val="22"/>
          <w:szCs w:val="22"/>
        </w:rPr>
        <w:t>Visura</w:t>
      </w:r>
      <w:r w:rsidRPr="0034707D">
        <w:rPr>
          <w:rFonts w:ascii="Tahoma" w:hAnsi="Tahoma" w:cs="Tahoma"/>
          <w:b w:val="0"/>
          <w:color w:val="000000"/>
          <w:spacing w:val="5"/>
          <w:sz w:val="22"/>
          <w:szCs w:val="22"/>
        </w:rPr>
        <w:t xml:space="preserve"> camerale</w:t>
      </w:r>
      <w:r w:rsidRPr="00E023AF">
        <w:rPr>
          <w:rFonts w:ascii="Tahoma" w:hAnsi="Tahoma" w:cs="Tahoma"/>
          <w:b w:val="0"/>
          <w:bCs/>
          <w:color w:val="000000"/>
          <w:spacing w:val="5"/>
          <w:sz w:val="22"/>
          <w:szCs w:val="22"/>
        </w:rPr>
        <w:t xml:space="preserve"> (Visura storica)</w:t>
      </w:r>
    </w:p>
    <w:p w:rsidR="00942EE6" w:rsidRPr="0034707D" w:rsidRDefault="00942EE6" w:rsidP="00942EE6">
      <w:pPr>
        <w:numPr>
          <w:ilvl w:val="0"/>
          <w:numId w:val="5"/>
        </w:numPr>
        <w:suppressAutoHyphens/>
        <w:autoSpaceDE w:val="0"/>
        <w:spacing w:line="288" w:lineRule="auto"/>
        <w:ind w:left="567" w:hanging="567"/>
        <w:jc w:val="both"/>
        <w:rPr>
          <w:rFonts w:ascii="Tahoma" w:hAnsi="Tahoma" w:cs="Tahoma"/>
          <w:b w:val="0"/>
          <w:bCs/>
          <w:color w:val="000000"/>
          <w:sz w:val="22"/>
          <w:szCs w:val="22"/>
        </w:rPr>
      </w:pPr>
      <w:r w:rsidRPr="0034707D">
        <w:rPr>
          <w:rFonts w:ascii="Tahoma" w:hAnsi="Tahoma" w:cs="Tahoma"/>
          <w:b w:val="0"/>
          <w:color w:val="000000"/>
          <w:sz w:val="22"/>
          <w:szCs w:val="22"/>
        </w:rPr>
        <w:t>C</w:t>
      </w:r>
      <w:r w:rsidRPr="0034707D">
        <w:rPr>
          <w:rFonts w:ascii="Tahoma" w:hAnsi="Tahoma" w:cs="Tahoma"/>
          <w:b w:val="0"/>
          <w:color w:val="000000"/>
          <w:spacing w:val="1"/>
          <w:sz w:val="22"/>
          <w:szCs w:val="22"/>
        </w:rPr>
        <w:t>e</w:t>
      </w:r>
      <w:r w:rsidRPr="0034707D">
        <w:rPr>
          <w:rFonts w:ascii="Tahoma" w:hAnsi="Tahoma" w:cs="Tahoma"/>
          <w:b w:val="0"/>
          <w:color w:val="000000"/>
          <w:sz w:val="22"/>
          <w:szCs w:val="22"/>
        </w:rPr>
        <w:t>rtifi</w:t>
      </w:r>
      <w:r w:rsidRPr="0034707D">
        <w:rPr>
          <w:rFonts w:ascii="Tahoma" w:hAnsi="Tahoma" w:cs="Tahoma"/>
          <w:b w:val="0"/>
          <w:color w:val="000000"/>
          <w:spacing w:val="1"/>
          <w:sz w:val="22"/>
          <w:szCs w:val="22"/>
        </w:rPr>
        <w:t>ca</w:t>
      </w:r>
      <w:r w:rsidRPr="0034707D">
        <w:rPr>
          <w:rFonts w:ascii="Tahoma" w:hAnsi="Tahoma" w:cs="Tahoma"/>
          <w:b w:val="0"/>
          <w:color w:val="000000"/>
          <w:sz w:val="22"/>
          <w:szCs w:val="22"/>
        </w:rPr>
        <w:t>to</w:t>
      </w:r>
      <w:r w:rsidRPr="0034707D">
        <w:rPr>
          <w:rFonts w:ascii="Tahoma" w:hAnsi="Tahoma" w:cs="Tahoma"/>
          <w:b w:val="0"/>
          <w:color w:val="000000"/>
          <w:spacing w:val="8"/>
          <w:sz w:val="22"/>
          <w:szCs w:val="22"/>
        </w:rPr>
        <w:t xml:space="preserve"> </w:t>
      </w:r>
      <w:r w:rsidRPr="0034707D">
        <w:rPr>
          <w:rFonts w:ascii="Tahoma" w:hAnsi="Tahoma" w:cs="Tahoma"/>
          <w:b w:val="0"/>
          <w:color w:val="000000"/>
          <w:spacing w:val="-2"/>
          <w:sz w:val="22"/>
          <w:szCs w:val="22"/>
        </w:rPr>
        <w:t>d</w:t>
      </w:r>
      <w:r w:rsidRPr="0034707D">
        <w:rPr>
          <w:rFonts w:ascii="Tahoma" w:hAnsi="Tahoma" w:cs="Tahoma"/>
          <w:b w:val="0"/>
          <w:color w:val="000000"/>
          <w:spacing w:val="1"/>
          <w:sz w:val="22"/>
          <w:szCs w:val="22"/>
        </w:rPr>
        <w:t>e</w:t>
      </w:r>
      <w:r w:rsidRPr="0034707D">
        <w:rPr>
          <w:rFonts w:ascii="Tahoma" w:hAnsi="Tahoma" w:cs="Tahoma"/>
          <w:b w:val="0"/>
          <w:color w:val="000000"/>
          <w:sz w:val="22"/>
          <w:szCs w:val="22"/>
        </w:rPr>
        <w:t>l</w:t>
      </w:r>
      <w:r w:rsidRPr="0034707D">
        <w:rPr>
          <w:rFonts w:ascii="Tahoma" w:hAnsi="Tahoma" w:cs="Tahoma"/>
          <w:b w:val="0"/>
          <w:color w:val="000000"/>
          <w:spacing w:val="10"/>
          <w:sz w:val="22"/>
          <w:szCs w:val="22"/>
        </w:rPr>
        <w:t xml:space="preserve"> </w:t>
      </w:r>
      <w:r w:rsidRPr="0034707D">
        <w:rPr>
          <w:rFonts w:ascii="Tahoma" w:hAnsi="Tahoma" w:cs="Tahoma"/>
          <w:b w:val="0"/>
          <w:color w:val="000000"/>
          <w:sz w:val="22"/>
          <w:szCs w:val="22"/>
        </w:rPr>
        <w:t>C</w:t>
      </w:r>
      <w:r w:rsidRPr="0034707D">
        <w:rPr>
          <w:rFonts w:ascii="Tahoma" w:hAnsi="Tahoma" w:cs="Tahoma"/>
          <w:b w:val="0"/>
          <w:color w:val="000000"/>
          <w:spacing w:val="1"/>
          <w:sz w:val="22"/>
          <w:szCs w:val="22"/>
        </w:rPr>
        <w:t>as</w:t>
      </w:r>
      <w:r w:rsidRPr="0034707D">
        <w:rPr>
          <w:rFonts w:ascii="Tahoma" w:hAnsi="Tahoma" w:cs="Tahoma"/>
          <w:b w:val="0"/>
          <w:color w:val="000000"/>
          <w:spacing w:val="-2"/>
          <w:sz w:val="22"/>
          <w:szCs w:val="22"/>
        </w:rPr>
        <w:t>e</w:t>
      </w:r>
      <w:r w:rsidRPr="0034707D">
        <w:rPr>
          <w:rFonts w:ascii="Tahoma" w:hAnsi="Tahoma" w:cs="Tahoma"/>
          <w:b w:val="0"/>
          <w:color w:val="000000"/>
          <w:sz w:val="22"/>
          <w:szCs w:val="22"/>
        </w:rPr>
        <w:t>ll</w:t>
      </w:r>
      <w:r w:rsidRPr="0034707D">
        <w:rPr>
          <w:rFonts w:ascii="Tahoma" w:hAnsi="Tahoma" w:cs="Tahoma"/>
          <w:b w:val="0"/>
          <w:color w:val="000000"/>
          <w:spacing w:val="1"/>
          <w:sz w:val="22"/>
          <w:szCs w:val="22"/>
        </w:rPr>
        <w:t>a</w:t>
      </w:r>
      <w:r w:rsidRPr="0034707D">
        <w:rPr>
          <w:rFonts w:ascii="Tahoma" w:hAnsi="Tahoma" w:cs="Tahoma"/>
          <w:b w:val="0"/>
          <w:color w:val="000000"/>
          <w:sz w:val="22"/>
          <w:szCs w:val="22"/>
        </w:rPr>
        <w:t>rio</w:t>
      </w:r>
      <w:r w:rsidRPr="0034707D">
        <w:rPr>
          <w:rFonts w:ascii="Tahoma" w:hAnsi="Tahoma" w:cs="Tahoma"/>
          <w:b w:val="0"/>
          <w:color w:val="000000"/>
          <w:spacing w:val="8"/>
          <w:sz w:val="22"/>
          <w:szCs w:val="22"/>
        </w:rPr>
        <w:t xml:space="preserve"> </w:t>
      </w:r>
      <w:r w:rsidRPr="0034707D">
        <w:rPr>
          <w:rFonts w:ascii="Tahoma" w:hAnsi="Tahoma" w:cs="Tahoma"/>
          <w:b w:val="0"/>
          <w:color w:val="000000"/>
          <w:spacing w:val="-2"/>
          <w:sz w:val="22"/>
          <w:szCs w:val="22"/>
        </w:rPr>
        <w:t>F</w:t>
      </w:r>
      <w:r w:rsidRPr="0034707D">
        <w:rPr>
          <w:rFonts w:ascii="Tahoma" w:hAnsi="Tahoma" w:cs="Tahoma"/>
          <w:b w:val="0"/>
          <w:color w:val="000000"/>
          <w:spacing w:val="1"/>
          <w:sz w:val="22"/>
          <w:szCs w:val="22"/>
        </w:rPr>
        <w:t>a</w:t>
      </w:r>
      <w:r w:rsidRPr="0034707D">
        <w:rPr>
          <w:rFonts w:ascii="Tahoma" w:hAnsi="Tahoma" w:cs="Tahoma"/>
          <w:b w:val="0"/>
          <w:color w:val="000000"/>
          <w:spacing w:val="-2"/>
          <w:sz w:val="22"/>
          <w:szCs w:val="22"/>
        </w:rPr>
        <w:t>l</w:t>
      </w:r>
      <w:r w:rsidRPr="0034707D">
        <w:rPr>
          <w:rFonts w:ascii="Tahoma" w:hAnsi="Tahoma" w:cs="Tahoma"/>
          <w:b w:val="0"/>
          <w:color w:val="000000"/>
          <w:sz w:val="22"/>
          <w:szCs w:val="22"/>
        </w:rPr>
        <w:t>li</w:t>
      </w:r>
      <w:r w:rsidRPr="0034707D">
        <w:rPr>
          <w:rFonts w:ascii="Tahoma" w:hAnsi="Tahoma" w:cs="Tahoma"/>
          <w:b w:val="0"/>
          <w:color w:val="000000"/>
          <w:spacing w:val="1"/>
          <w:sz w:val="22"/>
          <w:szCs w:val="22"/>
        </w:rPr>
        <w:t>me</w:t>
      </w:r>
      <w:r w:rsidRPr="0034707D">
        <w:rPr>
          <w:rFonts w:ascii="Tahoma" w:hAnsi="Tahoma" w:cs="Tahoma"/>
          <w:b w:val="0"/>
          <w:color w:val="000000"/>
          <w:sz w:val="22"/>
          <w:szCs w:val="22"/>
        </w:rPr>
        <w:t>nt</w:t>
      </w:r>
      <w:r w:rsidRPr="0034707D">
        <w:rPr>
          <w:rFonts w:ascii="Tahoma" w:hAnsi="Tahoma" w:cs="Tahoma"/>
          <w:b w:val="0"/>
          <w:color w:val="000000"/>
          <w:spacing w:val="1"/>
          <w:sz w:val="22"/>
          <w:szCs w:val="22"/>
        </w:rPr>
        <w:t>a</w:t>
      </w:r>
      <w:r w:rsidRPr="0034707D">
        <w:rPr>
          <w:rFonts w:ascii="Tahoma" w:hAnsi="Tahoma" w:cs="Tahoma"/>
          <w:b w:val="0"/>
          <w:color w:val="000000"/>
          <w:spacing w:val="-3"/>
          <w:sz w:val="22"/>
          <w:szCs w:val="22"/>
        </w:rPr>
        <w:t>r</w:t>
      </w:r>
      <w:r w:rsidRPr="0034707D">
        <w:rPr>
          <w:rFonts w:ascii="Tahoma" w:hAnsi="Tahoma" w:cs="Tahoma"/>
          <w:b w:val="0"/>
          <w:color w:val="000000"/>
          <w:sz w:val="22"/>
          <w:szCs w:val="22"/>
        </w:rPr>
        <w:t>e</w:t>
      </w:r>
      <w:r w:rsidRPr="0034707D">
        <w:rPr>
          <w:rFonts w:ascii="Tahoma" w:hAnsi="Tahoma" w:cs="Tahoma"/>
          <w:b w:val="0"/>
          <w:bCs/>
          <w:color w:val="000000"/>
          <w:sz w:val="22"/>
          <w:szCs w:val="22"/>
        </w:rPr>
        <w:t>, in alternativa Estratto Verifiche PA - dichiarazione di inesistenza di procedure concorsuali</w:t>
      </w:r>
    </w:p>
    <w:p w:rsidR="00942EE6" w:rsidRPr="0034707D" w:rsidRDefault="00942EE6" w:rsidP="00942EE6">
      <w:pPr>
        <w:numPr>
          <w:ilvl w:val="0"/>
          <w:numId w:val="5"/>
        </w:numPr>
        <w:suppressAutoHyphens/>
        <w:autoSpaceDE w:val="0"/>
        <w:spacing w:line="288" w:lineRule="auto"/>
        <w:ind w:left="567" w:hanging="567"/>
        <w:jc w:val="both"/>
        <w:rPr>
          <w:rFonts w:ascii="Tahoma" w:eastAsia="Arial" w:hAnsi="Tahoma" w:cs="Tahoma"/>
          <w:b w:val="0"/>
          <w:bCs/>
          <w:color w:val="000000"/>
          <w:spacing w:val="2"/>
          <w:sz w:val="22"/>
          <w:szCs w:val="22"/>
        </w:rPr>
      </w:pPr>
      <w:r w:rsidRPr="0034707D">
        <w:rPr>
          <w:rFonts w:ascii="Tahoma" w:hAnsi="Tahoma" w:cs="Tahoma"/>
          <w:b w:val="0"/>
          <w:color w:val="000000"/>
          <w:sz w:val="22"/>
          <w:szCs w:val="22"/>
        </w:rPr>
        <w:t>C</w:t>
      </w:r>
      <w:r w:rsidRPr="0034707D">
        <w:rPr>
          <w:rFonts w:ascii="Tahoma" w:hAnsi="Tahoma" w:cs="Tahoma"/>
          <w:b w:val="0"/>
          <w:color w:val="000000"/>
          <w:spacing w:val="1"/>
          <w:sz w:val="22"/>
          <w:szCs w:val="22"/>
        </w:rPr>
        <w:t>e</w:t>
      </w:r>
      <w:r w:rsidRPr="0034707D">
        <w:rPr>
          <w:rFonts w:ascii="Tahoma" w:hAnsi="Tahoma" w:cs="Tahoma"/>
          <w:b w:val="0"/>
          <w:color w:val="000000"/>
          <w:sz w:val="22"/>
          <w:szCs w:val="22"/>
        </w:rPr>
        <w:t>rtifi</w:t>
      </w:r>
      <w:r w:rsidRPr="0034707D">
        <w:rPr>
          <w:rFonts w:ascii="Tahoma" w:hAnsi="Tahoma" w:cs="Tahoma"/>
          <w:b w:val="0"/>
          <w:color w:val="000000"/>
          <w:spacing w:val="1"/>
          <w:sz w:val="22"/>
          <w:szCs w:val="22"/>
        </w:rPr>
        <w:t>ca</w:t>
      </w:r>
      <w:r w:rsidRPr="0034707D">
        <w:rPr>
          <w:rFonts w:ascii="Tahoma" w:hAnsi="Tahoma" w:cs="Tahoma"/>
          <w:b w:val="0"/>
          <w:color w:val="000000"/>
          <w:sz w:val="22"/>
          <w:szCs w:val="22"/>
        </w:rPr>
        <w:t xml:space="preserve">to </w:t>
      </w:r>
      <w:r w:rsidRPr="0034707D">
        <w:rPr>
          <w:rFonts w:ascii="Tahoma" w:hAnsi="Tahoma" w:cs="Tahoma"/>
          <w:b w:val="0"/>
          <w:color w:val="000000"/>
          <w:spacing w:val="-2"/>
          <w:sz w:val="22"/>
          <w:szCs w:val="22"/>
        </w:rPr>
        <w:t>d</w:t>
      </w:r>
      <w:r w:rsidRPr="0034707D">
        <w:rPr>
          <w:rFonts w:ascii="Tahoma" w:hAnsi="Tahoma" w:cs="Tahoma"/>
          <w:b w:val="0"/>
          <w:color w:val="000000"/>
          <w:spacing w:val="1"/>
          <w:sz w:val="22"/>
          <w:szCs w:val="22"/>
        </w:rPr>
        <w:t>e</w:t>
      </w:r>
      <w:r w:rsidRPr="0034707D">
        <w:rPr>
          <w:rFonts w:ascii="Tahoma" w:hAnsi="Tahoma" w:cs="Tahoma"/>
          <w:b w:val="0"/>
          <w:color w:val="000000"/>
          <w:sz w:val="22"/>
          <w:szCs w:val="22"/>
        </w:rPr>
        <w:t>l</w:t>
      </w:r>
      <w:r w:rsidRPr="0034707D">
        <w:rPr>
          <w:rFonts w:ascii="Tahoma" w:hAnsi="Tahoma" w:cs="Tahoma"/>
          <w:b w:val="0"/>
          <w:color w:val="000000"/>
          <w:spacing w:val="2"/>
          <w:sz w:val="22"/>
          <w:szCs w:val="22"/>
        </w:rPr>
        <w:t xml:space="preserve"> </w:t>
      </w:r>
      <w:r w:rsidRPr="0034707D">
        <w:rPr>
          <w:rFonts w:ascii="Tahoma" w:hAnsi="Tahoma" w:cs="Tahoma"/>
          <w:b w:val="0"/>
          <w:color w:val="000000"/>
          <w:sz w:val="22"/>
          <w:szCs w:val="22"/>
        </w:rPr>
        <w:t>C</w:t>
      </w:r>
      <w:r w:rsidRPr="0034707D">
        <w:rPr>
          <w:rFonts w:ascii="Tahoma" w:hAnsi="Tahoma" w:cs="Tahoma"/>
          <w:b w:val="0"/>
          <w:color w:val="000000"/>
          <w:spacing w:val="1"/>
          <w:sz w:val="22"/>
          <w:szCs w:val="22"/>
        </w:rPr>
        <w:t>a</w:t>
      </w:r>
      <w:r w:rsidRPr="0034707D">
        <w:rPr>
          <w:rFonts w:ascii="Tahoma" w:hAnsi="Tahoma" w:cs="Tahoma"/>
          <w:b w:val="0"/>
          <w:color w:val="000000"/>
          <w:spacing w:val="-2"/>
          <w:sz w:val="22"/>
          <w:szCs w:val="22"/>
        </w:rPr>
        <w:t>s</w:t>
      </w:r>
      <w:r w:rsidRPr="0034707D">
        <w:rPr>
          <w:rFonts w:ascii="Tahoma" w:hAnsi="Tahoma" w:cs="Tahoma"/>
          <w:b w:val="0"/>
          <w:color w:val="000000"/>
          <w:spacing w:val="1"/>
          <w:sz w:val="22"/>
          <w:szCs w:val="22"/>
        </w:rPr>
        <w:t>e</w:t>
      </w:r>
      <w:r w:rsidRPr="0034707D">
        <w:rPr>
          <w:rFonts w:ascii="Tahoma" w:hAnsi="Tahoma" w:cs="Tahoma"/>
          <w:b w:val="0"/>
          <w:color w:val="000000"/>
          <w:sz w:val="22"/>
          <w:szCs w:val="22"/>
        </w:rPr>
        <w:t>ll</w:t>
      </w:r>
      <w:r w:rsidRPr="0034707D">
        <w:rPr>
          <w:rFonts w:ascii="Tahoma" w:hAnsi="Tahoma" w:cs="Tahoma"/>
          <w:b w:val="0"/>
          <w:color w:val="000000"/>
          <w:spacing w:val="1"/>
          <w:sz w:val="22"/>
          <w:szCs w:val="22"/>
        </w:rPr>
        <w:t>a</w:t>
      </w:r>
      <w:r w:rsidRPr="0034707D">
        <w:rPr>
          <w:rFonts w:ascii="Tahoma" w:hAnsi="Tahoma" w:cs="Tahoma"/>
          <w:b w:val="0"/>
          <w:color w:val="000000"/>
          <w:sz w:val="22"/>
          <w:szCs w:val="22"/>
        </w:rPr>
        <w:t>rio</w:t>
      </w:r>
      <w:r w:rsidRPr="0034707D">
        <w:rPr>
          <w:rFonts w:ascii="Tahoma" w:hAnsi="Tahoma" w:cs="Tahoma"/>
          <w:b w:val="0"/>
          <w:color w:val="000000"/>
          <w:spacing w:val="-2"/>
          <w:sz w:val="22"/>
          <w:szCs w:val="22"/>
        </w:rPr>
        <w:t xml:space="preserve"> </w:t>
      </w:r>
      <w:r w:rsidRPr="0034707D">
        <w:rPr>
          <w:rFonts w:ascii="Tahoma" w:hAnsi="Tahoma" w:cs="Tahoma"/>
          <w:b w:val="0"/>
          <w:color w:val="000000"/>
          <w:spacing w:val="-1"/>
          <w:sz w:val="22"/>
          <w:szCs w:val="22"/>
        </w:rPr>
        <w:t>G</w:t>
      </w:r>
      <w:r w:rsidRPr="0034707D">
        <w:rPr>
          <w:rFonts w:ascii="Tahoma" w:hAnsi="Tahoma" w:cs="Tahoma"/>
          <w:b w:val="0"/>
          <w:color w:val="000000"/>
          <w:sz w:val="22"/>
          <w:szCs w:val="22"/>
        </w:rPr>
        <w:t>iudi</w:t>
      </w:r>
      <w:r w:rsidRPr="0034707D">
        <w:rPr>
          <w:rFonts w:ascii="Tahoma" w:hAnsi="Tahoma" w:cs="Tahoma"/>
          <w:b w:val="0"/>
          <w:color w:val="000000"/>
          <w:spacing w:val="1"/>
          <w:sz w:val="22"/>
          <w:szCs w:val="22"/>
        </w:rPr>
        <w:t>z</w:t>
      </w:r>
      <w:r w:rsidRPr="0034707D">
        <w:rPr>
          <w:rFonts w:ascii="Tahoma" w:hAnsi="Tahoma" w:cs="Tahoma"/>
          <w:b w:val="0"/>
          <w:color w:val="000000"/>
          <w:sz w:val="22"/>
          <w:szCs w:val="22"/>
        </w:rPr>
        <w:t>i</w:t>
      </w:r>
      <w:r w:rsidRPr="0034707D">
        <w:rPr>
          <w:rFonts w:ascii="Tahoma" w:hAnsi="Tahoma" w:cs="Tahoma"/>
          <w:b w:val="0"/>
          <w:color w:val="000000"/>
          <w:spacing w:val="-2"/>
          <w:sz w:val="22"/>
          <w:szCs w:val="22"/>
        </w:rPr>
        <w:t>a</w:t>
      </w:r>
      <w:r w:rsidRPr="0034707D">
        <w:rPr>
          <w:rFonts w:ascii="Tahoma" w:hAnsi="Tahoma" w:cs="Tahoma"/>
          <w:b w:val="0"/>
          <w:color w:val="000000"/>
          <w:sz w:val="22"/>
          <w:szCs w:val="22"/>
        </w:rPr>
        <w:t>le</w:t>
      </w:r>
      <w:r w:rsidRPr="0034707D">
        <w:rPr>
          <w:rFonts w:ascii="Tahoma" w:eastAsia="Arial" w:hAnsi="Tahoma" w:cs="Tahoma"/>
          <w:b w:val="0"/>
          <w:bCs/>
          <w:color w:val="000000"/>
          <w:spacing w:val="2"/>
          <w:sz w:val="22"/>
          <w:szCs w:val="22"/>
        </w:rPr>
        <w:t>; i</w:t>
      </w:r>
      <w:r w:rsidRPr="0034707D">
        <w:rPr>
          <w:rFonts w:ascii="Tahoma" w:hAnsi="Tahoma" w:cs="Tahoma"/>
          <w:b w:val="0"/>
          <w:bCs/>
          <w:color w:val="000000"/>
          <w:sz w:val="22"/>
          <w:szCs w:val="22"/>
        </w:rPr>
        <w:t>l Certificato verrà richiesto per tutti i soggetti indicati in visura, con possibilità di integrazione (es. per i componenti dell’Organismo di Vigilanza) e di limitazioni.</w:t>
      </w:r>
    </w:p>
    <w:p w:rsidR="00942EE6" w:rsidRPr="0034707D" w:rsidRDefault="00942EE6" w:rsidP="00942EE6">
      <w:pPr>
        <w:numPr>
          <w:ilvl w:val="0"/>
          <w:numId w:val="5"/>
        </w:numPr>
        <w:suppressAutoHyphens/>
        <w:autoSpaceDE w:val="0"/>
        <w:spacing w:line="288" w:lineRule="auto"/>
        <w:ind w:left="567" w:hanging="567"/>
        <w:jc w:val="both"/>
        <w:rPr>
          <w:rFonts w:ascii="Tahoma" w:hAnsi="Tahoma" w:cs="Tahoma"/>
          <w:b w:val="0"/>
          <w:bCs/>
          <w:color w:val="000000"/>
          <w:spacing w:val="1"/>
          <w:sz w:val="22"/>
          <w:szCs w:val="22"/>
        </w:rPr>
      </w:pPr>
      <w:r w:rsidRPr="0034707D">
        <w:rPr>
          <w:rFonts w:ascii="Tahoma" w:hAnsi="Tahoma" w:cs="Tahoma"/>
          <w:b w:val="0"/>
          <w:color w:val="000000"/>
          <w:sz w:val="22"/>
          <w:szCs w:val="22"/>
        </w:rPr>
        <w:t>C</w:t>
      </w:r>
      <w:r w:rsidRPr="0034707D">
        <w:rPr>
          <w:rFonts w:ascii="Tahoma" w:hAnsi="Tahoma" w:cs="Tahoma"/>
          <w:b w:val="0"/>
          <w:color w:val="000000"/>
          <w:spacing w:val="1"/>
          <w:sz w:val="22"/>
          <w:szCs w:val="22"/>
        </w:rPr>
        <w:t>e</w:t>
      </w:r>
      <w:r w:rsidRPr="0034707D">
        <w:rPr>
          <w:rFonts w:ascii="Tahoma" w:hAnsi="Tahoma" w:cs="Tahoma"/>
          <w:b w:val="0"/>
          <w:color w:val="000000"/>
          <w:sz w:val="22"/>
          <w:szCs w:val="22"/>
        </w:rPr>
        <w:t>rtifi</w:t>
      </w:r>
      <w:r w:rsidRPr="0034707D">
        <w:rPr>
          <w:rFonts w:ascii="Tahoma" w:hAnsi="Tahoma" w:cs="Tahoma"/>
          <w:b w:val="0"/>
          <w:color w:val="000000"/>
          <w:spacing w:val="1"/>
          <w:sz w:val="22"/>
          <w:szCs w:val="22"/>
        </w:rPr>
        <w:t>ca</w:t>
      </w:r>
      <w:r w:rsidRPr="0034707D">
        <w:rPr>
          <w:rFonts w:ascii="Tahoma" w:hAnsi="Tahoma" w:cs="Tahoma"/>
          <w:b w:val="0"/>
          <w:color w:val="000000"/>
          <w:sz w:val="22"/>
          <w:szCs w:val="22"/>
        </w:rPr>
        <w:t>to</w:t>
      </w:r>
      <w:r w:rsidRPr="0034707D">
        <w:rPr>
          <w:rFonts w:ascii="Tahoma" w:hAnsi="Tahoma" w:cs="Tahoma"/>
          <w:b w:val="0"/>
          <w:color w:val="000000"/>
          <w:spacing w:val="32"/>
          <w:sz w:val="22"/>
          <w:szCs w:val="22"/>
        </w:rPr>
        <w:t xml:space="preserve"> </w:t>
      </w:r>
      <w:r w:rsidRPr="0034707D">
        <w:rPr>
          <w:rFonts w:ascii="Tahoma" w:hAnsi="Tahoma" w:cs="Tahoma"/>
          <w:b w:val="0"/>
          <w:color w:val="000000"/>
          <w:spacing w:val="-2"/>
          <w:sz w:val="22"/>
          <w:szCs w:val="22"/>
        </w:rPr>
        <w:t>d</w:t>
      </w:r>
      <w:r w:rsidRPr="0034707D">
        <w:rPr>
          <w:rFonts w:ascii="Tahoma" w:hAnsi="Tahoma" w:cs="Tahoma"/>
          <w:b w:val="0"/>
          <w:color w:val="000000"/>
          <w:sz w:val="22"/>
          <w:szCs w:val="22"/>
        </w:rPr>
        <w:t>i</w:t>
      </w:r>
      <w:r w:rsidRPr="0034707D">
        <w:rPr>
          <w:rFonts w:ascii="Tahoma" w:hAnsi="Tahoma" w:cs="Tahoma"/>
          <w:b w:val="0"/>
          <w:color w:val="000000"/>
          <w:spacing w:val="35"/>
          <w:sz w:val="22"/>
          <w:szCs w:val="22"/>
        </w:rPr>
        <w:t xml:space="preserve"> </w:t>
      </w:r>
      <w:r w:rsidRPr="0034707D">
        <w:rPr>
          <w:rFonts w:ascii="Tahoma" w:hAnsi="Tahoma" w:cs="Tahoma"/>
          <w:b w:val="0"/>
          <w:color w:val="000000"/>
          <w:sz w:val="22"/>
          <w:szCs w:val="22"/>
        </w:rPr>
        <w:t>r</w:t>
      </w:r>
      <w:r w:rsidRPr="0034707D">
        <w:rPr>
          <w:rFonts w:ascii="Tahoma" w:hAnsi="Tahoma" w:cs="Tahoma"/>
          <w:b w:val="0"/>
          <w:color w:val="000000"/>
          <w:spacing w:val="1"/>
          <w:sz w:val="22"/>
          <w:szCs w:val="22"/>
        </w:rPr>
        <w:t>e</w:t>
      </w:r>
      <w:r w:rsidRPr="0034707D">
        <w:rPr>
          <w:rFonts w:ascii="Tahoma" w:hAnsi="Tahoma" w:cs="Tahoma"/>
          <w:b w:val="0"/>
          <w:color w:val="000000"/>
          <w:sz w:val="22"/>
          <w:szCs w:val="22"/>
        </w:rPr>
        <w:t>go</w:t>
      </w:r>
      <w:r w:rsidRPr="0034707D">
        <w:rPr>
          <w:rFonts w:ascii="Tahoma" w:hAnsi="Tahoma" w:cs="Tahoma"/>
          <w:b w:val="0"/>
          <w:color w:val="000000"/>
          <w:spacing w:val="-2"/>
          <w:sz w:val="22"/>
          <w:szCs w:val="22"/>
        </w:rPr>
        <w:t>l</w:t>
      </w:r>
      <w:r w:rsidRPr="0034707D">
        <w:rPr>
          <w:rFonts w:ascii="Tahoma" w:hAnsi="Tahoma" w:cs="Tahoma"/>
          <w:b w:val="0"/>
          <w:color w:val="000000"/>
          <w:spacing w:val="1"/>
          <w:sz w:val="22"/>
          <w:szCs w:val="22"/>
        </w:rPr>
        <w:t>a</w:t>
      </w:r>
      <w:r w:rsidRPr="0034707D">
        <w:rPr>
          <w:rFonts w:ascii="Tahoma" w:hAnsi="Tahoma" w:cs="Tahoma"/>
          <w:b w:val="0"/>
          <w:color w:val="000000"/>
          <w:sz w:val="22"/>
          <w:szCs w:val="22"/>
        </w:rPr>
        <w:t>rità</w:t>
      </w:r>
      <w:r w:rsidRPr="0034707D">
        <w:rPr>
          <w:rFonts w:ascii="Tahoma" w:hAnsi="Tahoma" w:cs="Tahoma"/>
          <w:b w:val="0"/>
          <w:color w:val="000000"/>
          <w:spacing w:val="32"/>
          <w:sz w:val="22"/>
          <w:szCs w:val="22"/>
        </w:rPr>
        <w:t xml:space="preserve"> </w:t>
      </w:r>
      <w:r w:rsidRPr="0034707D">
        <w:rPr>
          <w:rFonts w:ascii="Tahoma" w:hAnsi="Tahoma" w:cs="Tahoma"/>
          <w:b w:val="0"/>
          <w:color w:val="000000"/>
          <w:sz w:val="22"/>
          <w:szCs w:val="22"/>
        </w:rPr>
        <w:t>fi</w:t>
      </w:r>
      <w:r w:rsidRPr="0034707D">
        <w:rPr>
          <w:rFonts w:ascii="Tahoma" w:hAnsi="Tahoma" w:cs="Tahoma"/>
          <w:b w:val="0"/>
          <w:color w:val="000000"/>
          <w:spacing w:val="-2"/>
          <w:sz w:val="22"/>
          <w:szCs w:val="22"/>
        </w:rPr>
        <w:t>s</w:t>
      </w:r>
      <w:r w:rsidRPr="0034707D">
        <w:rPr>
          <w:rFonts w:ascii="Tahoma" w:hAnsi="Tahoma" w:cs="Tahoma"/>
          <w:b w:val="0"/>
          <w:color w:val="000000"/>
          <w:spacing w:val="1"/>
          <w:sz w:val="22"/>
          <w:szCs w:val="22"/>
        </w:rPr>
        <w:t>ca</w:t>
      </w:r>
      <w:r w:rsidRPr="0034707D">
        <w:rPr>
          <w:rFonts w:ascii="Tahoma" w:hAnsi="Tahoma" w:cs="Tahoma"/>
          <w:b w:val="0"/>
          <w:color w:val="000000"/>
          <w:sz w:val="22"/>
          <w:szCs w:val="22"/>
        </w:rPr>
        <w:t>le</w:t>
      </w:r>
    </w:p>
    <w:p w:rsidR="00942EE6" w:rsidRPr="0034707D" w:rsidRDefault="00942EE6" w:rsidP="00942EE6">
      <w:pPr>
        <w:numPr>
          <w:ilvl w:val="0"/>
          <w:numId w:val="5"/>
        </w:numPr>
        <w:suppressAutoHyphens/>
        <w:autoSpaceDE w:val="0"/>
        <w:spacing w:line="288" w:lineRule="auto"/>
        <w:ind w:left="567" w:hanging="567"/>
        <w:jc w:val="both"/>
        <w:rPr>
          <w:rFonts w:ascii="Tahoma" w:hAnsi="Tahoma" w:cs="Tahoma"/>
          <w:b w:val="0"/>
          <w:bCs/>
          <w:color w:val="000000"/>
          <w:spacing w:val="1"/>
          <w:sz w:val="22"/>
          <w:szCs w:val="22"/>
        </w:rPr>
      </w:pPr>
      <w:r w:rsidRPr="0034707D">
        <w:rPr>
          <w:rFonts w:ascii="Tahoma" w:hAnsi="Tahoma" w:cs="Tahoma"/>
          <w:b w:val="0"/>
          <w:color w:val="000000"/>
          <w:sz w:val="22"/>
          <w:szCs w:val="22"/>
        </w:rPr>
        <w:t>C</w:t>
      </w:r>
      <w:r w:rsidRPr="0034707D">
        <w:rPr>
          <w:rFonts w:ascii="Tahoma" w:hAnsi="Tahoma" w:cs="Tahoma"/>
          <w:b w:val="0"/>
          <w:color w:val="000000"/>
          <w:spacing w:val="1"/>
          <w:sz w:val="22"/>
          <w:szCs w:val="22"/>
        </w:rPr>
        <w:t>e</w:t>
      </w:r>
      <w:r w:rsidRPr="0034707D">
        <w:rPr>
          <w:rFonts w:ascii="Tahoma" w:hAnsi="Tahoma" w:cs="Tahoma"/>
          <w:b w:val="0"/>
          <w:color w:val="000000"/>
          <w:sz w:val="22"/>
          <w:szCs w:val="22"/>
        </w:rPr>
        <w:t>rtifi</w:t>
      </w:r>
      <w:r w:rsidRPr="0034707D">
        <w:rPr>
          <w:rFonts w:ascii="Tahoma" w:hAnsi="Tahoma" w:cs="Tahoma"/>
          <w:b w:val="0"/>
          <w:color w:val="000000"/>
          <w:spacing w:val="1"/>
          <w:sz w:val="22"/>
          <w:szCs w:val="22"/>
        </w:rPr>
        <w:t>ca</w:t>
      </w:r>
      <w:r w:rsidRPr="0034707D">
        <w:rPr>
          <w:rFonts w:ascii="Tahoma" w:hAnsi="Tahoma" w:cs="Tahoma"/>
          <w:b w:val="0"/>
          <w:color w:val="000000"/>
          <w:sz w:val="22"/>
          <w:szCs w:val="22"/>
        </w:rPr>
        <w:t>to</w:t>
      </w:r>
      <w:r w:rsidRPr="0034707D">
        <w:rPr>
          <w:rFonts w:ascii="Tahoma" w:hAnsi="Tahoma" w:cs="Tahoma"/>
          <w:b w:val="0"/>
          <w:color w:val="000000"/>
          <w:spacing w:val="49"/>
          <w:sz w:val="22"/>
          <w:szCs w:val="22"/>
        </w:rPr>
        <w:t xml:space="preserve"> </w:t>
      </w:r>
      <w:r w:rsidRPr="0034707D">
        <w:rPr>
          <w:rFonts w:ascii="Tahoma" w:hAnsi="Tahoma" w:cs="Tahoma"/>
          <w:b w:val="0"/>
          <w:color w:val="000000"/>
          <w:sz w:val="22"/>
          <w:szCs w:val="22"/>
        </w:rPr>
        <w:t>di</w:t>
      </w:r>
      <w:r w:rsidRPr="0034707D">
        <w:rPr>
          <w:rFonts w:ascii="Tahoma" w:hAnsi="Tahoma" w:cs="Tahoma"/>
          <w:b w:val="0"/>
          <w:color w:val="000000"/>
          <w:spacing w:val="50"/>
          <w:sz w:val="22"/>
          <w:szCs w:val="22"/>
        </w:rPr>
        <w:t xml:space="preserve"> </w:t>
      </w:r>
      <w:r w:rsidRPr="0034707D">
        <w:rPr>
          <w:rFonts w:ascii="Tahoma" w:hAnsi="Tahoma" w:cs="Tahoma"/>
          <w:b w:val="0"/>
          <w:color w:val="000000"/>
          <w:sz w:val="22"/>
          <w:szCs w:val="22"/>
        </w:rPr>
        <w:t>ott</w:t>
      </w:r>
      <w:r w:rsidRPr="0034707D">
        <w:rPr>
          <w:rFonts w:ascii="Tahoma" w:hAnsi="Tahoma" w:cs="Tahoma"/>
          <w:b w:val="0"/>
          <w:color w:val="000000"/>
          <w:spacing w:val="1"/>
          <w:sz w:val="22"/>
          <w:szCs w:val="22"/>
        </w:rPr>
        <w:t>em</w:t>
      </w:r>
      <w:r w:rsidRPr="0034707D">
        <w:rPr>
          <w:rFonts w:ascii="Tahoma" w:hAnsi="Tahoma" w:cs="Tahoma"/>
          <w:b w:val="0"/>
          <w:color w:val="000000"/>
          <w:spacing w:val="-2"/>
          <w:sz w:val="22"/>
          <w:szCs w:val="22"/>
        </w:rPr>
        <w:t>p</w:t>
      </w:r>
      <w:r w:rsidRPr="0034707D">
        <w:rPr>
          <w:rFonts w:ascii="Tahoma" w:hAnsi="Tahoma" w:cs="Tahoma"/>
          <w:b w:val="0"/>
          <w:color w:val="000000"/>
          <w:spacing w:val="1"/>
          <w:sz w:val="22"/>
          <w:szCs w:val="22"/>
        </w:rPr>
        <w:t>e</w:t>
      </w:r>
      <w:r w:rsidRPr="0034707D">
        <w:rPr>
          <w:rFonts w:ascii="Tahoma" w:hAnsi="Tahoma" w:cs="Tahoma"/>
          <w:b w:val="0"/>
          <w:color w:val="000000"/>
          <w:sz w:val="22"/>
          <w:szCs w:val="22"/>
        </w:rPr>
        <w:t>r</w:t>
      </w:r>
      <w:r w:rsidRPr="0034707D">
        <w:rPr>
          <w:rFonts w:ascii="Tahoma" w:hAnsi="Tahoma" w:cs="Tahoma"/>
          <w:b w:val="0"/>
          <w:color w:val="000000"/>
          <w:spacing w:val="1"/>
          <w:sz w:val="22"/>
          <w:szCs w:val="22"/>
        </w:rPr>
        <w:t>a</w:t>
      </w:r>
      <w:r w:rsidRPr="0034707D">
        <w:rPr>
          <w:rFonts w:ascii="Tahoma" w:hAnsi="Tahoma" w:cs="Tahoma"/>
          <w:b w:val="0"/>
          <w:color w:val="000000"/>
          <w:spacing w:val="-2"/>
          <w:sz w:val="22"/>
          <w:szCs w:val="22"/>
        </w:rPr>
        <w:t>n</w:t>
      </w:r>
      <w:r w:rsidRPr="0034707D">
        <w:rPr>
          <w:rFonts w:ascii="Tahoma" w:hAnsi="Tahoma" w:cs="Tahoma"/>
          <w:b w:val="0"/>
          <w:color w:val="000000"/>
          <w:spacing w:val="-1"/>
          <w:sz w:val="22"/>
          <w:szCs w:val="22"/>
        </w:rPr>
        <w:t>z</w:t>
      </w:r>
      <w:r w:rsidRPr="0034707D">
        <w:rPr>
          <w:rFonts w:ascii="Tahoma" w:hAnsi="Tahoma" w:cs="Tahoma"/>
          <w:b w:val="0"/>
          <w:color w:val="000000"/>
          <w:sz w:val="22"/>
          <w:szCs w:val="22"/>
        </w:rPr>
        <w:t>a</w:t>
      </w:r>
      <w:r w:rsidRPr="0034707D">
        <w:rPr>
          <w:rFonts w:ascii="Tahoma" w:hAnsi="Tahoma" w:cs="Tahoma"/>
          <w:b w:val="0"/>
          <w:color w:val="000000"/>
          <w:spacing w:val="50"/>
          <w:sz w:val="22"/>
          <w:szCs w:val="22"/>
        </w:rPr>
        <w:t xml:space="preserve"> </w:t>
      </w:r>
      <w:r w:rsidRPr="0034707D">
        <w:rPr>
          <w:rFonts w:ascii="Tahoma" w:hAnsi="Tahoma" w:cs="Tahoma"/>
          <w:b w:val="0"/>
          <w:color w:val="000000"/>
          <w:sz w:val="22"/>
          <w:szCs w:val="22"/>
        </w:rPr>
        <w:t>di</w:t>
      </w:r>
      <w:r w:rsidRPr="0034707D">
        <w:rPr>
          <w:rFonts w:ascii="Tahoma" w:hAnsi="Tahoma" w:cs="Tahoma"/>
          <w:b w:val="0"/>
          <w:color w:val="000000"/>
          <w:spacing w:val="1"/>
          <w:sz w:val="22"/>
          <w:szCs w:val="22"/>
        </w:rPr>
        <w:t>sc</w:t>
      </w:r>
      <w:r w:rsidRPr="0034707D">
        <w:rPr>
          <w:rFonts w:ascii="Tahoma" w:hAnsi="Tahoma" w:cs="Tahoma"/>
          <w:b w:val="0"/>
          <w:color w:val="000000"/>
          <w:spacing w:val="-2"/>
          <w:sz w:val="22"/>
          <w:szCs w:val="22"/>
        </w:rPr>
        <w:t>i</w:t>
      </w:r>
      <w:r w:rsidRPr="0034707D">
        <w:rPr>
          <w:rFonts w:ascii="Tahoma" w:hAnsi="Tahoma" w:cs="Tahoma"/>
          <w:b w:val="0"/>
          <w:color w:val="000000"/>
          <w:sz w:val="22"/>
          <w:szCs w:val="22"/>
        </w:rPr>
        <w:t>plina l</w:t>
      </w:r>
      <w:r w:rsidRPr="0034707D">
        <w:rPr>
          <w:rFonts w:ascii="Tahoma" w:hAnsi="Tahoma" w:cs="Tahoma"/>
          <w:b w:val="0"/>
          <w:color w:val="000000"/>
          <w:spacing w:val="1"/>
          <w:sz w:val="22"/>
          <w:szCs w:val="22"/>
        </w:rPr>
        <w:t>a</w:t>
      </w:r>
      <w:r w:rsidRPr="0034707D">
        <w:rPr>
          <w:rFonts w:ascii="Tahoma" w:hAnsi="Tahoma" w:cs="Tahoma"/>
          <w:b w:val="0"/>
          <w:color w:val="000000"/>
          <w:spacing w:val="-2"/>
          <w:sz w:val="22"/>
          <w:szCs w:val="22"/>
        </w:rPr>
        <w:t>v</w:t>
      </w:r>
      <w:r w:rsidRPr="0034707D">
        <w:rPr>
          <w:rFonts w:ascii="Tahoma" w:hAnsi="Tahoma" w:cs="Tahoma"/>
          <w:b w:val="0"/>
          <w:color w:val="000000"/>
          <w:sz w:val="22"/>
          <w:szCs w:val="22"/>
        </w:rPr>
        <w:t>oro di</w:t>
      </w:r>
      <w:r w:rsidRPr="0034707D">
        <w:rPr>
          <w:rFonts w:ascii="Tahoma" w:hAnsi="Tahoma" w:cs="Tahoma"/>
          <w:b w:val="0"/>
          <w:color w:val="000000"/>
          <w:spacing w:val="1"/>
          <w:sz w:val="22"/>
          <w:szCs w:val="22"/>
        </w:rPr>
        <w:t>sa</w:t>
      </w:r>
      <w:r w:rsidRPr="0034707D">
        <w:rPr>
          <w:rFonts w:ascii="Tahoma" w:hAnsi="Tahoma" w:cs="Tahoma"/>
          <w:b w:val="0"/>
          <w:color w:val="000000"/>
          <w:spacing w:val="-2"/>
          <w:sz w:val="22"/>
          <w:szCs w:val="22"/>
        </w:rPr>
        <w:t>bi</w:t>
      </w:r>
      <w:r w:rsidRPr="0034707D">
        <w:rPr>
          <w:rFonts w:ascii="Tahoma" w:hAnsi="Tahoma" w:cs="Tahoma"/>
          <w:b w:val="0"/>
          <w:color w:val="000000"/>
          <w:sz w:val="22"/>
          <w:szCs w:val="22"/>
        </w:rPr>
        <w:t xml:space="preserve">li </w:t>
      </w:r>
    </w:p>
    <w:p w:rsidR="00942EE6" w:rsidRPr="0034707D" w:rsidRDefault="00942EE6" w:rsidP="00942EE6">
      <w:pPr>
        <w:numPr>
          <w:ilvl w:val="0"/>
          <w:numId w:val="5"/>
        </w:numPr>
        <w:suppressAutoHyphens/>
        <w:autoSpaceDE w:val="0"/>
        <w:spacing w:line="288" w:lineRule="auto"/>
        <w:ind w:left="567" w:right="-30" w:hanging="567"/>
        <w:jc w:val="both"/>
        <w:rPr>
          <w:rFonts w:ascii="Tahoma" w:hAnsi="Tahoma" w:cs="Tahoma"/>
          <w:b w:val="0"/>
          <w:bCs/>
          <w:color w:val="000000"/>
          <w:spacing w:val="1"/>
          <w:sz w:val="22"/>
          <w:szCs w:val="22"/>
        </w:rPr>
      </w:pPr>
      <w:r w:rsidRPr="0034707D">
        <w:rPr>
          <w:rFonts w:ascii="Tahoma" w:hAnsi="Tahoma" w:cs="Tahoma"/>
          <w:b w:val="0"/>
          <w:color w:val="000000"/>
          <w:sz w:val="22"/>
          <w:szCs w:val="22"/>
        </w:rPr>
        <w:lastRenderedPageBreak/>
        <w:t>Do</w:t>
      </w:r>
      <w:r w:rsidRPr="0034707D">
        <w:rPr>
          <w:rFonts w:ascii="Tahoma" w:hAnsi="Tahoma" w:cs="Tahoma"/>
          <w:b w:val="0"/>
          <w:color w:val="000000"/>
          <w:spacing w:val="1"/>
          <w:sz w:val="22"/>
          <w:szCs w:val="22"/>
        </w:rPr>
        <w:t>c</w:t>
      </w:r>
      <w:r w:rsidRPr="0034707D">
        <w:rPr>
          <w:rFonts w:ascii="Tahoma" w:hAnsi="Tahoma" w:cs="Tahoma"/>
          <w:b w:val="0"/>
          <w:color w:val="000000"/>
          <w:sz w:val="22"/>
          <w:szCs w:val="22"/>
        </w:rPr>
        <w:t>u</w:t>
      </w:r>
      <w:r w:rsidRPr="0034707D">
        <w:rPr>
          <w:rFonts w:ascii="Tahoma" w:hAnsi="Tahoma" w:cs="Tahoma"/>
          <w:b w:val="0"/>
          <w:color w:val="000000"/>
          <w:spacing w:val="1"/>
          <w:sz w:val="22"/>
          <w:szCs w:val="22"/>
        </w:rPr>
        <w:t>me</w:t>
      </w:r>
      <w:r w:rsidRPr="0034707D">
        <w:rPr>
          <w:rFonts w:ascii="Tahoma" w:hAnsi="Tahoma" w:cs="Tahoma"/>
          <w:b w:val="0"/>
          <w:color w:val="000000"/>
          <w:sz w:val="22"/>
          <w:szCs w:val="22"/>
        </w:rPr>
        <w:t>nto</w:t>
      </w:r>
      <w:r w:rsidRPr="0034707D">
        <w:rPr>
          <w:rFonts w:ascii="Tahoma" w:hAnsi="Tahoma" w:cs="Tahoma"/>
          <w:b w:val="0"/>
          <w:color w:val="000000"/>
          <w:spacing w:val="15"/>
          <w:sz w:val="22"/>
          <w:szCs w:val="22"/>
        </w:rPr>
        <w:t xml:space="preserve"> </w:t>
      </w:r>
      <w:r w:rsidRPr="0034707D">
        <w:rPr>
          <w:rFonts w:ascii="Tahoma" w:hAnsi="Tahoma" w:cs="Tahoma"/>
          <w:b w:val="0"/>
          <w:color w:val="000000"/>
          <w:sz w:val="22"/>
          <w:szCs w:val="22"/>
        </w:rPr>
        <w:t>Uni</w:t>
      </w:r>
      <w:r w:rsidRPr="0034707D">
        <w:rPr>
          <w:rFonts w:ascii="Tahoma" w:hAnsi="Tahoma" w:cs="Tahoma"/>
          <w:b w:val="0"/>
          <w:color w:val="000000"/>
          <w:spacing w:val="-2"/>
          <w:sz w:val="22"/>
          <w:szCs w:val="22"/>
        </w:rPr>
        <w:t>c</w:t>
      </w:r>
      <w:r w:rsidRPr="0034707D">
        <w:rPr>
          <w:rFonts w:ascii="Tahoma" w:hAnsi="Tahoma" w:cs="Tahoma"/>
          <w:b w:val="0"/>
          <w:color w:val="000000"/>
          <w:sz w:val="22"/>
          <w:szCs w:val="22"/>
        </w:rPr>
        <w:t>o</w:t>
      </w:r>
      <w:r w:rsidRPr="0034707D">
        <w:rPr>
          <w:rFonts w:ascii="Tahoma" w:hAnsi="Tahoma" w:cs="Tahoma"/>
          <w:b w:val="0"/>
          <w:color w:val="000000"/>
          <w:spacing w:val="22"/>
          <w:sz w:val="22"/>
          <w:szCs w:val="22"/>
        </w:rPr>
        <w:t xml:space="preserve"> </w:t>
      </w:r>
      <w:r w:rsidRPr="0034707D">
        <w:rPr>
          <w:rFonts w:ascii="Tahoma" w:hAnsi="Tahoma" w:cs="Tahoma"/>
          <w:b w:val="0"/>
          <w:color w:val="000000"/>
          <w:sz w:val="22"/>
          <w:szCs w:val="22"/>
        </w:rPr>
        <w:t>di</w:t>
      </w:r>
      <w:r w:rsidRPr="0034707D">
        <w:rPr>
          <w:rFonts w:ascii="Tahoma" w:hAnsi="Tahoma" w:cs="Tahoma"/>
          <w:b w:val="0"/>
          <w:color w:val="000000"/>
          <w:spacing w:val="23"/>
          <w:sz w:val="22"/>
          <w:szCs w:val="22"/>
        </w:rPr>
        <w:t xml:space="preserve"> </w:t>
      </w:r>
      <w:r w:rsidRPr="0034707D">
        <w:rPr>
          <w:rFonts w:ascii="Tahoma" w:hAnsi="Tahoma" w:cs="Tahoma"/>
          <w:b w:val="0"/>
          <w:color w:val="000000"/>
          <w:sz w:val="22"/>
          <w:szCs w:val="22"/>
        </w:rPr>
        <w:t>R</w:t>
      </w:r>
      <w:r w:rsidRPr="0034707D">
        <w:rPr>
          <w:rFonts w:ascii="Tahoma" w:hAnsi="Tahoma" w:cs="Tahoma"/>
          <w:b w:val="0"/>
          <w:color w:val="000000"/>
          <w:spacing w:val="-2"/>
          <w:sz w:val="22"/>
          <w:szCs w:val="22"/>
        </w:rPr>
        <w:t>e</w:t>
      </w:r>
      <w:r w:rsidRPr="0034707D">
        <w:rPr>
          <w:rFonts w:ascii="Tahoma" w:hAnsi="Tahoma" w:cs="Tahoma"/>
          <w:b w:val="0"/>
          <w:color w:val="000000"/>
          <w:sz w:val="22"/>
          <w:szCs w:val="22"/>
        </w:rPr>
        <w:t>gol</w:t>
      </w:r>
      <w:r w:rsidRPr="0034707D">
        <w:rPr>
          <w:rFonts w:ascii="Tahoma" w:hAnsi="Tahoma" w:cs="Tahoma"/>
          <w:b w:val="0"/>
          <w:color w:val="000000"/>
          <w:spacing w:val="-2"/>
          <w:sz w:val="22"/>
          <w:szCs w:val="22"/>
        </w:rPr>
        <w:t>a</w:t>
      </w:r>
      <w:r w:rsidRPr="0034707D">
        <w:rPr>
          <w:rFonts w:ascii="Tahoma" w:hAnsi="Tahoma" w:cs="Tahoma"/>
          <w:b w:val="0"/>
          <w:color w:val="000000"/>
          <w:sz w:val="22"/>
          <w:szCs w:val="22"/>
        </w:rPr>
        <w:t>rità</w:t>
      </w:r>
      <w:r w:rsidRPr="0034707D">
        <w:rPr>
          <w:rFonts w:ascii="Tahoma" w:hAnsi="Tahoma" w:cs="Tahoma"/>
          <w:b w:val="0"/>
          <w:color w:val="000000"/>
          <w:spacing w:val="19"/>
          <w:sz w:val="22"/>
          <w:szCs w:val="22"/>
        </w:rPr>
        <w:t xml:space="preserve"> </w:t>
      </w:r>
      <w:r w:rsidRPr="0034707D">
        <w:rPr>
          <w:rFonts w:ascii="Tahoma" w:hAnsi="Tahoma" w:cs="Tahoma"/>
          <w:b w:val="0"/>
          <w:color w:val="000000"/>
          <w:sz w:val="22"/>
          <w:szCs w:val="22"/>
        </w:rPr>
        <w:t>Contributi</w:t>
      </w:r>
      <w:r w:rsidRPr="0034707D">
        <w:rPr>
          <w:rFonts w:ascii="Tahoma" w:hAnsi="Tahoma" w:cs="Tahoma"/>
          <w:b w:val="0"/>
          <w:color w:val="000000"/>
          <w:spacing w:val="-2"/>
          <w:sz w:val="22"/>
          <w:szCs w:val="22"/>
        </w:rPr>
        <w:t>v</w:t>
      </w:r>
      <w:r w:rsidRPr="0034707D">
        <w:rPr>
          <w:rFonts w:ascii="Tahoma" w:hAnsi="Tahoma" w:cs="Tahoma"/>
          <w:b w:val="0"/>
          <w:color w:val="000000"/>
          <w:sz w:val="22"/>
          <w:szCs w:val="22"/>
        </w:rPr>
        <w:t xml:space="preserve">a (sito Inps </w:t>
      </w:r>
      <w:proofErr w:type="spellStart"/>
      <w:r w:rsidRPr="0034707D">
        <w:rPr>
          <w:rFonts w:ascii="Tahoma" w:hAnsi="Tahoma" w:cs="Tahoma"/>
          <w:b w:val="0"/>
          <w:color w:val="000000"/>
          <w:sz w:val="22"/>
          <w:szCs w:val="22"/>
        </w:rPr>
        <w:t>Inail</w:t>
      </w:r>
      <w:proofErr w:type="spellEnd"/>
      <w:r w:rsidRPr="0034707D">
        <w:rPr>
          <w:rFonts w:ascii="Tahoma" w:hAnsi="Tahoma" w:cs="Tahoma"/>
          <w:b w:val="0"/>
          <w:color w:val="000000"/>
          <w:sz w:val="22"/>
          <w:szCs w:val="22"/>
        </w:rPr>
        <w:t xml:space="preserve">) </w:t>
      </w:r>
    </w:p>
    <w:p w:rsidR="00942EE6" w:rsidRPr="0034707D" w:rsidRDefault="00942EE6" w:rsidP="00942EE6">
      <w:pPr>
        <w:numPr>
          <w:ilvl w:val="0"/>
          <w:numId w:val="5"/>
        </w:numPr>
        <w:suppressAutoHyphens/>
        <w:autoSpaceDE w:val="0"/>
        <w:spacing w:line="288" w:lineRule="auto"/>
        <w:ind w:left="567" w:hanging="567"/>
        <w:jc w:val="both"/>
        <w:rPr>
          <w:rFonts w:ascii="Tahoma" w:hAnsi="Tahoma" w:cs="Tahoma"/>
          <w:b w:val="0"/>
          <w:bCs/>
          <w:color w:val="000000"/>
          <w:spacing w:val="1"/>
          <w:sz w:val="22"/>
          <w:szCs w:val="22"/>
        </w:rPr>
      </w:pPr>
      <w:r w:rsidRPr="0034707D">
        <w:rPr>
          <w:rFonts w:ascii="Tahoma" w:hAnsi="Tahoma" w:cs="Tahoma"/>
          <w:b w:val="0"/>
          <w:color w:val="000000"/>
          <w:sz w:val="22"/>
          <w:szCs w:val="22"/>
        </w:rPr>
        <w:t>C</w:t>
      </w:r>
      <w:r w:rsidRPr="0034707D">
        <w:rPr>
          <w:rFonts w:ascii="Tahoma" w:hAnsi="Tahoma" w:cs="Tahoma"/>
          <w:b w:val="0"/>
          <w:color w:val="000000"/>
          <w:spacing w:val="1"/>
          <w:sz w:val="22"/>
          <w:szCs w:val="22"/>
        </w:rPr>
        <w:t>e</w:t>
      </w:r>
      <w:r w:rsidRPr="0034707D">
        <w:rPr>
          <w:rFonts w:ascii="Tahoma" w:hAnsi="Tahoma" w:cs="Tahoma"/>
          <w:b w:val="0"/>
          <w:color w:val="000000"/>
          <w:sz w:val="22"/>
          <w:szCs w:val="22"/>
        </w:rPr>
        <w:t>rtifi</w:t>
      </w:r>
      <w:r w:rsidRPr="0034707D">
        <w:rPr>
          <w:rFonts w:ascii="Tahoma" w:hAnsi="Tahoma" w:cs="Tahoma"/>
          <w:b w:val="0"/>
          <w:color w:val="000000"/>
          <w:spacing w:val="1"/>
          <w:sz w:val="22"/>
          <w:szCs w:val="22"/>
        </w:rPr>
        <w:t>ca</w:t>
      </w:r>
      <w:r w:rsidRPr="0034707D">
        <w:rPr>
          <w:rFonts w:ascii="Tahoma" w:hAnsi="Tahoma" w:cs="Tahoma"/>
          <w:b w:val="0"/>
          <w:color w:val="000000"/>
          <w:sz w:val="22"/>
          <w:szCs w:val="22"/>
        </w:rPr>
        <w:t>to</w:t>
      </w:r>
      <w:r w:rsidRPr="0034707D">
        <w:rPr>
          <w:rFonts w:ascii="Tahoma" w:hAnsi="Tahoma" w:cs="Tahoma"/>
          <w:b w:val="0"/>
          <w:color w:val="000000"/>
          <w:spacing w:val="3"/>
          <w:sz w:val="22"/>
          <w:szCs w:val="22"/>
        </w:rPr>
        <w:t xml:space="preserve"> </w:t>
      </w:r>
      <w:r w:rsidRPr="0034707D">
        <w:rPr>
          <w:rFonts w:ascii="Tahoma" w:hAnsi="Tahoma" w:cs="Tahoma"/>
          <w:b w:val="0"/>
          <w:color w:val="000000"/>
          <w:spacing w:val="1"/>
          <w:sz w:val="22"/>
          <w:szCs w:val="22"/>
        </w:rPr>
        <w:t>sa</w:t>
      </w:r>
      <w:r w:rsidRPr="0034707D">
        <w:rPr>
          <w:rFonts w:ascii="Tahoma" w:hAnsi="Tahoma" w:cs="Tahoma"/>
          <w:b w:val="0"/>
          <w:color w:val="000000"/>
          <w:sz w:val="22"/>
          <w:szCs w:val="22"/>
        </w:rPr>
        <w:t>n</w:t>
      </w:r>
      <w:r w:rsidRPr="0034707D">
        <w:rPr>
          <w:rFonts w:ascii="Tahoma" w:hAnsi="Tahoma" w:cs="Tahoma"/>
          <w:b w:val="0"/>
          <w:color w:val="000000"/>
          <w:spacing w:val="-1"/>
          <w:sz w:val="22"/>
          <w:szCs w:val="22"/>
        </w:rPr>
        <w:t>z</w:t>
      </w:r>
      <w:r w:rsidRPr="0034707D">
        <w:rPr>
          <w:rFonts w:ascii="Tahoma" w:hAnsi="Tahoma" w:cs="Tahoma"/>
          <w:b w:val="0"/>
          <w:color w:val="000000"/>
          <w:sz w:val="22"/>
          <w:szCs w:val="22"/>
        </w:rPr>
        <w:t>ioni</w:t>
      </w:r>
      <w:r w:rsidRPr="0034707D">
        <w:rPr>
          <w:rFonts w:ascii="Tahoma" w:hAnsi="Tahoma" w:cs="Tahoma"/>
          <w:b w:val="0"/>
          <w:color w:val="000000"/>
          <w:spacing w:val="4"/>
          <w:sz w:val="22"/>
          <w:szCs w:val="22"/>
        </w:rPr>
        <w:t xml:space="preserve"> </w:t>
      </w:r>
      <w:r w:rsidRPr="0034707D">
        <w:rPr>
          <w:rFonts w:ascii="Tahoma" w:hAnsi="Tahoma" w:cs="Tahoma"/>
          <w:b w:val="0"/>
          <w:color w:val="000000"/>
          <w:spacing w:val="1"/>
          <w:sz w:val="22"/>
          <w:szCs w:val="22"/>
        </w:rPr>
        <w:t>amm</w:t>
      </w:r>
      <w:r w:rsidRPr="0034707D">
        <w:rPr>
          <w:rFonts w:ascii="Tahoma" w:hAnsi="Tahoma" w:cs="Tahoma"/>
          <w:b w:val="0"/>
          <w:color w:val="000000"/>
          <w:spacing w:val="-2"/>
          <w:sz w:val="22"/>
          <w:szCs w:val="22"/>
        </w:rPr>
        <w:t>i</w:t>
      </w:r>
      <w:r w:rsidRPr="0034707D">
        <w:rPr>
          <w:rFonts w:ascii="Tahoma" w:hAnsi="Tahoma" w:cs="Tahoma"/>
          <w:b w:val="0"/>
          <w:color w:val="000000"/>
          <w:sz w:val="22"/>
          <w:szCs w:val="22"/>
        </w:rPr>
        <w:t>ni</w:t>
      </w:r>
      <w:r w:rsidRPr="0034707D">
        <w:rPr>
          <w:rFonts w:ascii="Tahoma" w:hAnsi="Tahoma" w:cs="Tahoma"/>
          <w:b w:val="0"/>
          <w:color w:val="000000"/>
          <w:spacing w:val="-2"/>
          <w:sz w:val="22"/>
          <w:szCs w:val="22"/>
        </w:rPr>
        <w:t>s</w:t>
      </w:r>
      <w:r w:rsidRPr="0034707D">
        <w:rPr>
          <w:rFonts w:ascii="Tahoma" w:hAnsi="Tahoma" w:cs="Tahoma"/>
          <w:b w:val="0"/>
          <w:color w:val="000000"/>
          <w:sz w:val="22"/>
          <w:szCs w:val="22"/>
        </w:rPr>
        <w:t>tr</w:t>
      </w:r>
      <w:r w:rsidRPr="0034707D">
        <w:rPr>
          <w:rFonts w:ascii="Tahoma" w:hAnsi="Tahoma" w:cs="Tahoma"/>
          <w:b w:val="0"/>
          <w:color w:val="000000"/>
          <w:spacing w:val="1"/>
          <w:sz w:val="22"/>
          <w:szCs w:val="22"/>
        </w:rPr>
        <w:t>a</w:t>
      </w:r>
      <w:r w:rsidRPr="0034707D">
        <w:rPr>
          <w:rFonts w:ascii="Tahoma" w:hAnsi="Tahoma" w:cs="Tahoma"/>
          <w:b w:val="0"/>
          <w:color w:val="000000"/>
          <w:sz w:val="22"/>
          <w:szCs w:val="22"/>
        </w:rPr>
        <w:t>ti</w:t>
      </w:r>
      <w:r w:rsidRPr="0034707D">
        <w:rPr>
          <w:rFonts w:ascii="Tahoma" w:hAnsi="Tahoma" w:cs="Tahoma"/>
          <w:b w:val="0"/>
          <w:color w:val="000000"/>
          <w:spacing w:val="-2"/>
          <w:sz w:val="22"/>
          <w:szCs w:val="22"/>
        </w:rPr>
        <w:t>v</w:t>
      </w:r>
      <w:r w:rsidRPr="0034707D">
        <w:rPr>
          <w:rFonts w:ascii="Tahoma" w:hAnsi="Tahoma" w:cs="Tahoma"/>
          <w:b w:val="0"/>
          <w:color w:val="000000"/>
          <w:sz w:val="22"/>
          <w:szCs w:val="22"/>
        </w:rPr>
        <w:t xml:space="preserve">e </w:t>
      </w:r>
    </w:p>
    <w:p w:rsidR="00942EE6" w:rsidRPr="0034707D" w:rsidRDefault="00942EE6" w:rsidP="00942EE6">
      <w:pPr>
        <w:numPr>
          <w:ilvl w:val="0"/>
          <w:numId w:val="5"/>
        </w:numPr>
        <w:suppressAutoHyphens/>
        <w:autoSpaceDE w:val="0"/>
        <w:spacing w:line="288" w:lineRule="auto"/>
        <w:ind w:left="567" w:hanging="567"/>
        <w:jc w:val="both"/>
        <w:rPr>
          <w:rFonts w:ascii="Tahoma" w:hAnsi="Tahoma" w:cs="Tahoma"/>
          <w:b w:val="0"/>
          <w:bCs/>
          <w:sz w:val="22"/>
          <w:szCs w:val="22"/>
        </w:rPr>
      </w:pPr>
      <w:r w:rsidRPr="0034707D">
        <w:rPr>
          <w:rFonts w:ascii="Tahoma" w:hAnsi="Tahoma" w:cs="Tahoma"/>
          <w:b w:val="0"/>
          <w:color w:val="000000"/>
          <w:sz w:val="22"/>
          <w:szCs w:val="22"/>
        </w:rPr>
        <w:t>Ri</w:t>
      </w:r>
      <w:r w:rsidRPr="0034707D">
        <w:rPr>
          <w:rFonts w:ascii="Tahoma" w:hAnsi="Tahoma" w:cs="Tahoma"/>
          <w:b w:val="0"/>
          <w:color w:val="000000"/>
          <w:spacing w:val="1"/>
          <w:sz w:val="22"/>
          <w:szCs w:val="22"/>
        </w:rPr>
        <w:t>c</w:t>
      </w:r>
      <w:r w:rsidRPr="0034707D">
        <w:rPr>
          <w:rFonts w:ascii="Tahoma" w:hAnsi="Tahoma" w:cs="Tahoma"/>
          <w:b w:val="0"/>
          <w:color w:val="000000"/>
          <w:sz w:val="22"/>
          <w:szCs w:val="22"/>
        </w:rPr>
        <w:t>hi</w:t>
      </w:r>
      <w:r w:rsidRPr="0034707D">
        <w:rPr>
          <w:rFonts w:ascii="Tahoma" w:hAnsi="Tahoma" w:cs="Tahoma"/>
          <w:b w:val="0"/>
          <w:color w:val="000000"/>
          <w:spacing w:val="1"/>
          <w:sz w:val="22"/>
          <w:szCs w:val="22"/>
        </w:rPr>
        <w:t>es</w:t>
      </w:r>
      <w:r w:rsidRPr="0034707D">
        <w:rPr>
          <w:rFonts w:ascii="Tahoma" w:hAnsi="Tahoma" w:cs="Tahoma"/>
          <w:b w:val="0"/>
          <w:color w:val="000000"/>
          <w:spacing w:val="-2"/>
          <w:sz w:val="22"/>
          <w:szCs w:val="22"/>
        </w:rPr>
        <w:t>t</w:t>
      </w:r>
      <w:r w:rsidRPr="0034707D">
        <w:rPr>
          <w:rFonts w:ascii="Tahoma" w:hAnsi="Tahoma" w:cs="Tahoma"/>
          <w:b w:val="0"/>
          <w:color w:val="000000"/>
          <w:sz w:val="22"/>
          <w:szCs w:val="22"/>
        </w:rPr>
        <w:t>a</w:t>
      </w:r>
      <w:r w:rsidRPr="0034707D">
        <w:rPr>
          <w:rFonts w:ascii="Tahoma" w:hAnsi="Tahoma" w:cs="Tahoma"/>
          <w:b w:val="0"/>
          <w:color w:val="000000"/>
          <w:spacing w:val="2"/>
          <w:sz w:val="22"/>
          <w:szCs w:val="22"/>
        </w:rPr>
        <w:t xml:space="preserve"> </w:t>
      </w:r>
      <w:r w:rsidRPr="0034707D">
        <w:rPr>
          <w:rFonts w:ascii="Tahoma" w:hAnsi="Tahoma" w:cs="Tahoma"/>
          <w:b w:val="0"/>
          <w:color w:val="000000"/>
          <w:spacing w:val="1"/>
          <w:sz w:val="22"/>
          <w:szCs w:val="22"/>
        </w:rPr>
        <w:t>e</w:t>
      </w:r>
      <w:r w:rsidRPr="0034707D">
        <w:rPr>
          <w:rFonts w:ascii="Tahoma" w:hAnsi="Tahoma" w:cs="Tahoma"/>
          <w:b w:val="0"/>
          <w:color w:val="000000"/>
          <w:spacing w:val="-2"/>
          <w:sz w:val="22"/>
          <w:szCs w:val="22"/>
        </w:rPr>
        <w:t>v</w:t>
      </w:r>
      <w:r w:rsidRPr="0034707D">
        <w:rPr>
          <w:rFonts w:ascii="Tahoma" w:hAnsi="Tahoma" w:cs="Tahoma"/>
          <w:b w:val="0"/>
          <w:color w:val="000000"/>
          <w:spacing w:val="1"/>
          <w:sz w:val="22"/>
          <w:szCs w:val="22"/>
        </w:rPr>
        <w:t>e</w:t>
      </w:r>
      <w:r w:rsidRPr="0034707D">
        <w:rPr>
          <w:rFonts w:ascii="Tahoma" w:hAnsi="Tahoma" w:cs="Tahoma"/>
          <w:b w:val="0"/>
          <w:color w:val="000000"/>
          <w:sz w:val="22"/>
          <w:szCs w:val="22"/>
        </w:rPr>
        <w:t>ntu</w:t>
      </w:r>
      <w:r w:rsidRPr="0034707D">
        <w:rPr>
          <w:rFonts w:ascii="Tahoma" w:hAnsi="Tahoma" w:cs="Tahoma"/>
          <w:b w:val="0"/>
          <w:color w:val="000000"/>
          <w:spacing w:val="1"/>
          <w:sz w:val="22"/>
          <w:szCs w:val="22"/>
        </w:rPr>
        <w:t>a</w:t>
      </w:r>
      <w:r w:rsidRPr="0034707D">
        <w:rPr>
          <w:rFonts w:ascii="Tahoma" w:hAnsi="Tahoma" w:cs="Tahoma"/>
          <w:b w:val="0"/>
          <w:color w:val="000000"/>
          <w:spacing w:val="-2"/>
          <w:sz w:val="22"/>
          <w:szCs w:val="22"/>
        </w:rPr>
        <w:t>l</w:t>
      </w:r>
      <w:r w:rsidRPr="0034707D">
        <w:rPr>
          <w:rFonts w:ascii="Tahoma" w:hAnsi="Tahoma" w:cs="Tahoma"/>
          <w:b w:val="0"/>
          <w:color w:val="000000"/>
          <w:sz w:val="22"/>
          <w:szCs w:val="22"/>
        </w:rPr>
        <w:t>i</w:t>
      </w:r>
      <w:r w:rsidRPr="0034707D">
        <w:rPr>
          <w:rFonts w:ascii="Tahoma" w:hAnsi="Tahoma" w:cs="Tahoma"/>
          <w:b w:val="0"/>
          <w:color w:val="000000"/>
          <w:spacing w:val="3"/>
          <w:sz w:val="22"/>
          <w:szCs w:val="22"/>
        </w:rPr>
        <w:t xml:space="preserve"> </w:t>
      </w:r>
      <w:r w:rsidRPr="0034707D">
        <w:rPr>
          <w:rFonts w:ascii="Tahoma" w:hAnsi="Tahoma" w:cs="Tahoma"/>
          <w:b w:val="0"/>
          <w:color w:val="000000"/>
          <w:spacing w:val="1"/>
          <w:sz w:val="22"/>
          <w:szCs w:val="22"/>
        </w:rPr>
        <w:t>a</w:t>
      </w:r>
      <w:r w:rsidRPr="0034707D">
        <w:rPr>
          <w:rFonts w:ascii="Tahoma" w:hAnsi="Tahoma" w:cs="Tahoma"/>
          <w:b w:val="0"/>
          <w:color w:val="000000"/>
          <w:sz w:val="22"/>
          <w:szCs w:val="22"/>
        </w:rPr>
        <w:t>n</w:t>
      </w:r>
      <w:r w:rsidRPr="0034707D">
        <w:rPr>
          <w:rFonts w:ascii="Tahoma" w:hAnsi="Tahoma" w:cs="Tahoma"/>
          <w:b w:val="0"/>
          <w:color w:val="000000"/>
          <w:spacing w:val="-2"/>
          <w:sz w:val="22"/>
          <w:szCs w:val="22"/>
        </w:rPr>
        <w:t>n</w:t>
      </w:r>
      <w:r w:rsidRPr="0034707D">
        <w:rPr>
          <w:rFonts w:ascii="Tahoma" w:hAnsi="Tahoma" w:cs="Tahoma"/>
          <w:b w:val="0"/>
          <w:color w:val="000000"/>
          <w:sz w:val="22"/>
          <w:szCs w:val="22"/>
        </w:rPr>
        <w:t>ot</w:t>
      </w:r>
      <w:r w:rsidRPr="0034707D">
        <w:rPr>
          <w:rFonts w:ascii="Tahoma" w:hAnsi="Tahoma" w:cs="Tahoma"/>
          <w:b w:val="0"/>
          <w:color w:val="000000"/>
          <w:spacing w:val="1"/>
          <w:sz w:val="22"/>
          <w:szCs w:val="22"/>
        </w:rPr>
        <w:t>a</w:t>
      </w:r>
      <w:r w:rsidRPr="0034707D">
        <w:rPr>
          <w:rFonts w:ascii="Tahoma" w:hAnsi="Tahoma" w:cs="Tahoma"/>
          <w:b w:val="0"/>
          <w:color w:val="000000"/>
          <w:spacing w:val="-1"/>
          <w:sz w:val="22"/>
          <w:szCs w:val="22"/>
        </w:rPr>
        <w:t>z</w:t>
      </w:r>
      <w:r w:rsidRPr="0034707D">
        <w:rPr>
          <w:rFonts w:ascii="Tahoma" w:hAnsi="Tahoma" w:cs="Tahoma"/>
          <w:b w:val="0"/>
          <w:color w:val="000000"/>
          <w:spacing w:val="-2"/>
          <w:sz w:val="22"/>
          <w:szCs w:val="22"/>
        </w:rPr>
        <w:t>i</w:t>
      </w:r>
      <w:r w:rsidRPr="0034707D">
        <w:rPr>
          <w:rFonts w:ascii="Tahoma" w:hAnsi="Tahoma" w:cs="Tahoma"/>
          <w:b w:val="0"/>
          <w:color w:val="000000"/>
          <w:sz w:val="22"/>
          <w:szCs w:val="22"/>
        </w:rPr>
        <w:t>oni</w:t>
      </w:r>
      <w:r w:rsidRPr="0034707D">
        <w:rPr>
          <w:rFonts w:ascii="Tahoma" w:hAnsi="Tahoma" w:cs="Tahoma"/>
          <w:b w:val="0"/>
          <w:color w:val="000000"/>
          <w:spacing w:val="4"/>
          <w:sz w:val="22"/>
          <w:szCs w:val="22"/>
        </w:rPr>
        <w:t xml:space="preserve"> </w:t>
      </w:r>
      <w:r w:rsidRPr="0034707D">
        <w:rPr>
          <w:rFonts w:ascii="Tahoma" w:hAnsi="Tahoma" w:cs="Tahoma"/>
          <w:b w:val="0"/>
          <w:color w:val="000000"/>
          <w:spacing w:val="1"/>
          <w:sz w:val="22"/>
          <w:szCs w:val="22"/>
        </w:rPr>
        <w:t>a</w:t>
      </w:r>
      <w:r w:rsidRPr="0034707D">
        <w:rPr>
          <w:rFonts w:ascii="Tahoma" w:hAnsi="Tahoma" w:cs="Tahoma"/>
          <w:b w:val="0"/>
          <w:color w:val="000000"/>
          <w:sz w:val="22"/>
          <w:szCs w:val="22"/>
        </w:rPr>
        <w:t>l</w:t>
      </w:r>
      <w:r w:rsidRPr="0034707D">
        <w:rPr>
          <w:rFonts w:ascii="Tahoma" w:hAnsi="Tahoma" w:cs="Tahoma"/>
          <w:b w:val="0"/>
          <w:color w:val="000000"/>
          <w:spacing w:val="-2"/>
          <w:sz w:val="22"/>
          <w:szCs w:val="22"/>
        </w:rPr>
        <w:t>l</w:t>
      </w:r>
      <w:r w:rsidRPr="0034707D">
        <w:rPr>
          <w:rFonts w:ascii="Tahoma" w:hAnsi="Tahoma" w:cs="Tahoma"/>
          <w:b w:val="0"/>
          <w:color w:val="000000"/>
          <w:sz w:val="22"/>
          <w:szCs w:val="22"/>
        </w:rPr>
        <w:t>’</w:t>
      </w:r>
      <w:r w:rsidRPr="0034707D">
        <w:rPr>
          <w:rFonts w:ascii="Tahoma" w:hAnsi="Tahoma" w:cs="Tahoma"/>
          <w:b w:val="0"/>
          <w:color w:val="000000"/>
          <w:spacing w:val="-3"/>
          <w:sz w:val="22"/>
          <w:szCs w:val="22"/>
        </w:rPr>
        <w:t>A</w:t>
      </w:r>
      <w:r w:rsidRPr="0034707D">
        <w:rPr>
          <w:rFonts w:ascii="Tahoma" w:hAnsi="Tahoma" w:cs="Tahoma"/>
          <w:b w:val="0"/>
          <w:color w:val="000000"/>
          <w:sz w:val="22"/>
          <w:szCs w:val="22"/>
        </w:rPr>
        <w:t>utorità Nazionale Anticorruzione</w:t>
      </w:r>
    </w:p>
    <w:p w:rsidR="00A701A6" w:rsidRPr="009B441E" w:rsidRDefault="00A701A6" w:rsidP="00942EE6">
      <w:pPr>
        <w:numPr>
          <w:ilvl w:val="0"/>
          <w:numId w:val="5"/>
        </w:numPr>
        <w:suppressAutoHyphens/>
        <w:autoSpaceDE w:val="0"/>
        <w:spacing w:line="288" w:lineRule="auto"/>
        <w:ind w:left="567" w:hanging="567"/>
        <w:jc w:val="both"/>
        <w:rPr>
          <w:rFonts w:ascii="Tahoma" w:hAnsi="Tahoma" w:cs="Tahoma"/>
          <w:b w:val="0"/>
          <w:bCs/>
          <w:sz w:val="22"/>
          <w:szCs w:val="22"/>
        </w:rPr>
      </w:pPr>
      <w:r w:rsidRPr="0034707D">
        <w:rPr>
          <w:rFonts w:ascii="Tahoma" w:hAnsi="Tahoma" w:cs="Tahoma"/>
          <w:b w:val="0"/>
          <w:color w:val="000000"/>
          <w:sz w:val="22"/>
          <w:szCs w:val="22"/>
        </w:rPr>
        <w:t>Nominativi per verifiche antimafia.</w:t>
      </w:r>
    </w:p>
    <w:p w:rsidR="009B441E" w:rsidRDefault="009B441E" w:rsidP="009B441E">
      <w:pPr>
        <w:suppressAutoHyphens/>
        <w:autoSpaceDE w:val="0"/>
        <w:spacing w:line="288" w:lineRule="auto"/>
        <w:jc w:val="both"/>
        <w:rPr>
          <w:rFonts w:ascii="Tahoma" w:hAnsi="Tahoma" w:cs="Tahoma"/>
          <w:color w:val="000000"/>
          <w:sz w:val="22"/>
          <w:szCs w:val="22"/>
        </w:rPr>
      </w:pPr>
    </w:p>
    <w:p w:rsidR="00787BC0" w:rsidRDefault="00787BC0" w:rsidP="009B441E">
      <w:pPr>
        <w:suppressAutoHyphens/>
        <w:autoSpaceDE w:val="0"/>
        <w:spacing w:line="288" w:lineRule="auto"/>
        <w:jc w:val="both"/>
        <w:rPr>
          <w:rFonts w:ascii="Tahoma" w:hAnsi="Tahoma" w:cs="Tahoma"/>
          <w:color w:val="000000"/>
          <w:sz w:val="22"/>
          <w:szCs w:val="22"/>
        </w:rPr>
      </w:pPr>
    </w:p>
    <w:p w:rsidR="00787BC0" w:rsidRDefault="00787BC0" w:rsidP="00787BC0">
      <w:pPr>
        <w:suppressAutoHyphens/>
        <w:autoSpaceDE w:val="0"/>
        <w:spacing w:line="288" w:lineRule="auto"/>
        <w:ind w:left="567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DOCUMENTAZIONE DA PRESENTARE:</w:t>
      </w:r>
    </w:p>
    <w:p w:rsidR="009B441E" w:rsidRDefault="009B441E" w:rsidP="00787BC0">
      <w:pPr>
        <w:suppressAutoHyphens/>
        <w:autoSpaceDE w:val="0"/>
        <w:ind w:left="567"/>
        <w:jc w:val="both"/>
        <w:rPr>
          <w:rFonts w:ascii="Tahoma" w:hAnsi="Tahoma" w:cs="Tahoma"/>
          <w:b w:val="0"/>
          <w:color w:val="000000"/>
          <w:sz w:val="22"/>
          <w:szCs w:val="22"/>
        </w:rPr>
      </w:pPr>
      <w:r>
        <w:rPr>
          <w:rFonts w:ascii="Tahoma" w:hAnsi="Tahoma" w:cs="Tahoma"/>
          <w:b w:val="0"/>
          <w:color w:val="000000"/>
          <w:sz w:val="22"/>
          <w:szCs w:val="22"/>
        </w:rPr>
        <w:t>In merito a quanto sopra, l’operatore economico interessato dovrà far pervenire una dettagliata proposta tecnica dalla quale si evincano in maniera chiara ed esaustiva le modalità con cui verranno espletate le</w:t>
      </w:r>
      <w:r w:rsidR="00771500">
        <w:rPr>
          <w:rFonts w:ascii="Tahoma" w:hAnsi="Tahoma" w:cs="Tahoma"/>
          <w:b w:val="0"/>
          <w:color w:val="000000"/>
          <w:sz w:val="22"/>
          <w:szCs w:val="22"/>
        </w:rPr>
        <w:t xml:space="preserve"> attività di supporto richieste.</w:t>
      </w:r>
    </w:p>
    <w:p w:rsidR="003F5E8F" w:rsidRDefault="003F5E8F" w:rsidP="005900C1">
      <w:pPr>
        <w:suppressAutoHyphens/>
        <w:autoSpaceDE w:val="0"/>
        <w:ind w:left="567"/>
        <w:jc w:val="both"/>
        <w:rPr>
          <w:rFonts w:ascii="Tahoma" w:hAnsi="Tahoma" w:cs="Tahoma"/>
          <w:b w:val="0"/>
          <w:color w:val="000000"/>
          <w:sz w:val="22"/>
          <w:szCs w:val="22"/>
        </w:rPr>
      </w:pPr>
      <w:r>
        <w:rPr>
          <w:rFonts w:ascii="Tahoma" w:hAnsi="Tahoma" w:cs="Tahoma"/>
          <w:b w:val="0"/>
          <w:color w:val="000000"/>
          <w:sz w:val="22"/>
          <w:szCs w:val="22"/>
        </w:rPr>
        <w:t xml:space="preserve">Saranno </w:t>
      </w:r>
      <w:r w:rsidR="00702D6A">
        <w:rPr>
          <w:rFonts w:ascii="Tahoma" w:hAnsi="Tahoma" w:cs="Tahoma"/>
          <w:b w:val="0"/>
          <w:color w:val="000000"/>
          <w:sz w:val="22"/>
          <w:szCs w:val="22"/>
        </w:rPr>
        <w:t xml:space="preserve">altresì </w:t>
      </w:r>
      <w:r>
        <w:rPr>
          <w:rFonts w:ascii="Tahoma" w:hAnsi="Tahoma" w:cs="Tahoma"/>
          <w:b w:val="0"/>
          <w:color w:val="000000"/>
          <w:sz w:val="22"/>
          <w:szCs w:val="22"/>
        </w:rPr>
        <w:t xml:space="preserve">valutate le certificazioni e le qualificazioni possedute ai fini della gestione dei dati e della sicurezza delle informazioni, </w:t>
      </w:r>
      <w:r w:rsidR="0096280C">
        <w:rPr>
          <w:rFonts w:ascii="Tahoma" w:hAnsi="Tahoma" w:cs="Tahoma"/>
          <w:b w:val="0"/>
          <w:color w:val="000000"/>
          <w:sz w:val="22"/>
          <w:szCs w:val="22"/>
        </w:rPr>
        <w:t xml:space="preserve">in particolar modo nel caso di gestione di dati di terzi (verifiche ex art. 80 del d.lgs.50/2016), </w:t>
      </w:r>
      <w:r>
        <w:rPr>
          <w:rFonts w:ascii="Tahoma" w:hAnsi="Tahoma" w:cs="Tahoma"/>
          <w:b w:val="0"/>
          <w:color w:val="000000"/>
          <w:sz w:val="22"/>
          <w:szCs w:val="22"/>
        </w:rPr>
        <w:t xml:space="preserve">le caratteristiche di eventuali piattaforme tecnologiche </w:t>
      </w:r>
      <w:r w:rsidR="00685093">
        <w:rPr>
          <w:rFonts w:ascii="Tahoma" w:hAnsi="Tahoma" w:cs="Tahoma"/>
          <w:b w:val="0"/>
          <w:color w:val="000000"/>
          <w:sz w:val="22"/>
          <w:szCs w:val="22"/>
        </w:rPr>
        <w:t xml:space="preserve">che verranno utilizzate </w:t>
      </w:r>
      <w:r w:rsidR="00702D6A">
        <w:rPr>
          <w:rFonts w:ascii="Tahoma" w:hAnsi="Tahoma" w:cs="Tahoma"/>
          <w:b w:val="0"/>
          <w:color w:val="000000"/>
          <w:sz w:val="22"/>
          <w:szCs w:val="22"/>
        </w:rPr>
        <w:t>nell’espletamento del servizio oggetto del bando, nonché la tracciabilità ed il monitoraggio delle singole attività</w:t>
      </w:r>
      <w:r w:rsidR="005900C1">
        <w:rPr>
          <w:rFonts w:ascii="Tahoma" w:hAnsi="Tahoma" w:cs="Tahoma"/>
          <w:b w:val="0"/>
          <w:color w:val="000000"/>
          <w:sz w:val="22"/>
          <w:szCs w:val="22"/>
        </w:rPr>
        <w:t xml:space="preserve"> che verranno svolte.</w:t>
      </w:r>
    </w:p>
    <w:p w:rsidR="00C752B6" w:rsidRDefault="00C752B6" w:rsidP="00C752B6">
      <w:pPr>
        <w:suppressAutoHyphens/>
        <w:autoSpaceDE w:val="0"/>
        <w:jc w:val="both"/>
        <w:rPr>
          <w:rFonts w:ascii="Tahoma" w:hAnsi="Tahoma" w:cs="Tahoma"/>
          <w:b w:val="0"/>
          <w:color w:val="000000"/>
          <w:sz w:val="22"/>
          <w:szCs w:val="22"/>
        </w:rPr>
      </w:pPr>
    </w:p>
    <w:p w:rsidR="00771500" w:rsidRPr="009B441E" w:rsidRDefault="00771500" w:rsidP="00787BC0">
      <w:pPr>
        <w:suppressAutoHyphens/>
        <w:autoSpaceDE w:val="0"/>
        <w:ind w:left="567"/>
        <w:jc w:val="both"/>
        <w:rPr>
          <w:rFonts w:ascii="Tahoma" w:hAnsi="Tahoma" w:cs="Tahoma"/>
          <w:b w:val="0"/>
          <w:bCs/>
          <w:sz w:val="22"/>
          <w:szCs w:val="22"/>
        </w:rPr>
      </w:pPr>
      <w:r>
        <w:rPr>
          <w:rFonts w:ascii="Tahoma" w:hAnsi="Tahoma" w:cs="Tahoma"/>
          <w:b w:val="0"/>
          <w:color w:val="000000"/>
          <w:sz w:val="22"/>
          <w:szCs w:val="22"/>
        </w:rPr>
        <w:t>La proposta tecnica va presentata nei modi e nei tempi descritti nel bando di gara.</w:t>
      </w:r>
    </w:p>
    <w:p w:rsidR="00942EE6" w:rsidRPr="00725CB6" w:rsidRDefault="00942EE6" w:rsidP="00787BC0">
      <w:pPr>
        <w:pStyle w:val="Standard"/>
        <w:jc w:val="both"/>
        <w:rPr>
          <w:rFonts w:ascii="Tahoma" w:hAnsi="Tahoma" w:cs="Tahoma"/>
          <w:szCs w:val="22"/>
        </w:rPr>
      </w:pPr>
      <w:bookmarkStart w:id="3" w:name="_Toc531610354"/>
      <w:bookmarkStart w:id="4" w:name="_Ref517106109"/>
      <w:bookmarkStart w:id="5" w:name="_Toc8823408"/>
    </w:p>
    <w:p w:rsidR="00A701A6" w:rsidRDefault="00A701A6" w:rsidP="00942EE6">
      <w:pPr>
        <w:autoSpaceDE w:val="0"/>
        <w:autoSpaceDN w:val="0"/>
        <w:adjustRightInd w:val="0"/>
        <w:spacing w:line="288" w:lineRule="auto"/>
        <w:jc w:val="both"/>
        <w:rPr>
          <w:rFonts w:ascii="Tahoma" w:hAnsi="Tahoma" w:cs="Tahoma"/>
          <w:bCs/>
          <w:sz w:val="22"/>
          <w:szCs w:val="22"/>
        </w:rPr>
      </w:pPr>
    </w:p>
    <w:bookmarkEnd w:id="3"/>
    <w:bookmarkEnd w:id="4"/>
    <w:bookmarkEnd w:id="5"/>
    <w:p w:rsidR="00A701A6" w:rsidRDefault="00A701A6" w:rsidP="00942EE6">
      <w:pPr>
        <w:autoSpaceDE w:val="0"/>
        <w:autoSpaceDN w:val="0"/>
        <w:adjustRightInd w:val="0"/>
        <w:spacing w:line="288" w:lineRule="auto"/>
        <w:jc w:val="both"/>
        <w:rPr>
          <w:rFonts w:ascii="Tahoma" w:hAnsi="Tahoma" w:cs="Tahoma"/>
          <w:bCs/>
          <w:sz w:val="22"/>
          <w:szCs w:val="22"/>
        </w:rPr>
      </w:pPr>
    </w:p>
    <w:sectPr w:rsidR="00A701A6" w:rsidSect="00942EE6">
      <w:footerReference w:type="default" r:id="rId7"/>
      <w:pgSz w:w="11906" w:h="16838" w:code="9"/>
      <w:pgMar w:top="1860" w:right="737" w:bottom="765" w:left="794" w:header="567" w:footer="113" w:gutter="0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9D3" w:rsidRDefault="006849D3">
      <w:pPr>
        <w:spacing w:line="240" w:lineRule="auto"/>
      </w:pPr>
      <w:r>
        <w:separator/>
      </w:r>
    </w:p>
  </w:endnote>
  <w:endnote w:type="continuationSeparator" w:id="0">
    <w:p w:rsidR="006849D3" w:rsidRDefault="006849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altName w:val="Arial"/>
    <w:charset w:val="00"/>
    <w:family w:val="auto"/>
    <w:pitch w:val="variable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53E" w:rsidRPr="006D64B4" w:rsidRDefault="0077154A" w:rsidP="0064582B">
    <w:pPr>
      <w:pStyle w:val="Pidipagina"/>
      <w:jc w:val="center"/>
      <w:rPr>
        <w:rFonts w:ascii="Tahoma" w:hAnsi="Tahoma" w:cs="Tahoma"/>
        <w:b w:val="0"/>
        <w:color w:val="767171" w:themeColor="background2" w:themeShade="80"/>
        <w:sz w:val="22"/>
        <w:szCs w:val="22"/>
      </w:rPr>
    </w:pPr>
    <w:r w:rsidRPr="006D64B4">
      <w:rPr>
        <w:rFonts w:ascii="Tahoma" w:hAnsi="Tahoma" w:cs="Tahoma"/>
        <w:b w:val="0"/>
        <w:color w:val="767171" w:themeColor="background2" w:themeShade="80"/>
        <w:sz w:val="22"/>
        <w:szCs w:val="22"/>
      </w:rPr>
      <w:t xml:space="preserve">- </w:t>
    </w:r>
    <w:r w:rsidRPr="006D64B4">
      <w:rPr>
        <w:rFonts w:ascii="Tahoma" w:hAnsi="Tahoma" w:cs="Tahoma"/>
        <w:b w:val="0"/>
        <w:color w:val="767171" w:themeColor="background2" w:themeShade="80"/>
        <w:sz w:val="22"/>
        <w:szCs w:val="22"/>
      </w:rPr>
      <w:fldChar w:fldCharType="begin"/>
    </w:r>
    <w:r w:rsidRPr="006D64B4">
      <w:rPr>
        <w:rFonts w:ascii="Tahoma" w:hAnsi="Tahoma" w:cs="Tahoma"/>
        <w:b w:val="0"/>
        <w:color w:val="767171" w:themeColor="background2" w:themeShade="80"/>
        <w:sz w:val="22"/>
        <w:szCs w:val="22"/>
      </w:rPr>
      <w:instrText>PAGE   \* MERGEFORMAT</w:instrText>
    </w:r>
    <w:r w:rsidRPr="006D64B4">
      <w:rPr>
        <w:rFonts w:ascii="Tahoma" w:hAnsi="Tahoma" w:cs="Tahoma"/>
        <w:b w:val="0"/>
        <w:color w:val="767171" w:themeColor="background2" w:themeShade="80"/>
        <w:sz w:val="22"/>
        <w:szCs w:val="22"/>
      </w:rPr>
      <w:fldChar w:fldCharType="separate"/>
    </w:r>
    <w:r w:rsidR="00335E9D">
      <w:rPr>
        <w:rFonts w:ascii="Tahoma" w:hAnsi="Tahoma" w:cs="Tahoma"/>
        <w:b w:val="0"/>
        <w:noProof/>
        <w:color w:val="767171" w:themeColor="background2" w:themeShade="80"/>
        <w:sz w:val="22"/>
        <w:szCs w:val="22"/>
      </w:rPr>
      <w:t>2</w:t>
    </w:r>
    <w:r w:rsidRPr="006D64B4">
      <w:rPr>
        <w:rFonts w:ascii="Tahoma" w:hAnsi="Tahoma" w:cs="Tahoma"/>
        <w:b w:val="0"/>
        <w:color w:val="767171" w:themeColor="background2" w:themeShade="80"/>
        <w:sz w:val="22"/>
        <w:szCs w:val="22"/>
      </w:rPr>
      <w:fldChar w:fldCharType="end"/>
    </w:r>
    <w:r w:rsidRPr="006D64B4">
      <w:rPr>
        <w:rFonts w:ascii="Tahoma" w:hAnsi="Tahoma" w:cs="Tahoma"/>
        <w:b w:val="0"/>
        <w:color w:val="767171" w:themeColor="background2" w:themeShade="80"/>
        <w:sz w:val="22"/>
        <w:szCs w:val="22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9D3" w:rsidRDefault="006849D3">
      <w:pPr>
        <w:spacing w:line="240" w:lineRule="auto"/>
      </w:pPr>
      <w:r>
        <w:separator/>
      </w:r>
    </w:p>
  </w:footnote>
  <w:footnote w:type="continuationSeparator" w:id="0">
    <w:p w:rsidR="006849D3" w:rsidRDefault="006849D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B105F"/>
    <w:multiLevelType w:val="hybridMultilevel"/>
    <w:tmpl w:val="41B4F1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217EFA"/>
    <w:multiLevelType w:val="hybridMultilevel"/>
    <w:tmpl w:val="F92234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401694">
      <w:numFmt w:val="bullet"/>
      <w:lvlText w:val="-"/>
      <w:lvlJc w:val="left"/>
      <w:pPr>
        <w:ind w:left="928" w:hanging="360"/>
      </w:pPr>
      <w:rPr>
        <w:rFonts w:ascii="Tahoma" w:eastAsia="Times New Roman" w:hAnsi="Tahoma" w:cs="Tahoma" w:hint="default"/>
        <w:b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32179E">
      <w:numFmt w:val="bullet"/>
      <w:lvlText w:val=""/>
      <w:lvlJc w:val="left"/>
      <w:pPr>
        <w:ind w:left="3600" w:hanging="360"/>
      </w:pPr>
      <w:rPr>
        <w:rFonts w:ascii="Wingdings" w:eastAsia="Times New Roman" w:hAnsi="Wingdings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804268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A205312"/>
    <w:multiLevelType w:val="hybridMultilevel"/>
    <w:tmpl w:val="22882B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231EFA"/>
    <w:multiLevelType w:val="hybridMultilevel"/>
    <w:tmpl w:val="1598B5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990455"/>
    <w:multiLevelType w:val="multilevel"/>
    <w:tmpl w:val="83D024DA"/>
    <w:styleLink w:val="Outline"/>
    <w:lvl w:ilvl="0">
      <w:start w:val="1"/>
      <w:numFmt w:val="decimal"/>
      <w:pStyle w:val="Titolo1"/>
      <w:lvlText w:val="%1."/>
      <w:lvlJc w:val="left"/>
      <w:pPr>
        <w:ind w:left="283" w:hanging="283"/>
      </w:pPr>
      <w:rPr>
        <w:rFonts w:ascii="Tahoma" w:hAnsi="Tahoma"/>
        <w:b/>
        <w:bCs/>
      </w:rPr>
    </w:lvl>
    <w:lvl w:ilvl="1">
      <w:start w:val="1"/>
      <w:numFmt w:val="decimal"/>
      <w:pStyle w:val="Titolo2"/>
      <w:lvlText w:val=" %1.%2 "/>
      <w:lvlJc w:val="left"/>
      <w:rPr>
        <w:rFonts w:ascii="Tahoma" w:hAnsi="Tahoma"/>
        <w:b/>
        <w:bCs/>
      </w:rPr>
    </w:lvl>
    <w:lvl w:ilvl="2">
      <w:start w:val="1"/>
      <w:numFmt w:val="decimal"/>
      <w:pStyle w:val="Titolo3"/>
      <w:lvlText w:val=" %1.%2.%3 "/>
      <w:lvlJc w:val="left"/>
      <w:rPr>
        <w:rFonts w:ascii="Tahoma" w:hAnsi="Tahoma"/>
        <w:b/>
        <w:bCs/>
      </w:rPr>
    </w:lvl>
    <w:lvl w:ilvl="3">
      <w:start w:val="1"/>
      <w:numFmt w:val="decimal"/>
      <w:lvlText w:val=" %1.%2.%3.%4 "/>
      <w:lvlJc w:val="left"/>
      <w:pPr>
        <w:ind w:left="1134" w:hanging="1134"/>
      </w:pPr>
    </w:lvl>
    <w:lvl w:ilvl="4">
      <w:start w:val="1"/>
      <w:numFmt w:val="decimal"/>
      <w:lvlText w:val=" %1.%2.%3.%4.%5 "/>
      <w:lvlJc w:val="left"/>
      <w:pPr>
        <w:ind w:left="1008" w:hanging="1008"/>
      </w:pPr>
      <w:rPr>
        <w:sz w:val="16"/>
        <w:szCs w:val="16"/>
      </w:rPr>
    </w:lvl>
    <w:lvl w:ilvl="5">
      <w:start w:val="1"/>
      <w:numFmt w:val="decimal"/>
      <w:lvlText w:val=" %1.%2.%3.%4.%5.%6 "/>
      <w:lvlJc w:val="left"/>
      <w:pPr>
        <w:ind w:left="1152" w:hanging="1152"/>
      </w:pPr>
      <w:rPr>
        <w:sz w:val="16"/>
        <w:szCs w:val="16"/>
      </w:rPr>
    </w:lvl>
    <w:lvl w:ilvl="6">
      <w:start w:val="1"/>
      <w:numFmt w:val="decimal"/>
      <w:lvlText w:val=" %1.%2.%3.%4.%5.%6.%7 "/>
      <w:lvlJc w:val="left"/>
      <w:pPr>
        <w:ind w:left="1296" w:hanging="1296"/>
      </w:pPr>
      <w:rPr>
        <w:sz w:val="16"/>
        <w:szCs w:val="16"/>
      </w:rPr>
    </w:lvl>
    <w:lvl w:ilvl="7">
      <w:start w:val="1"/>
      <w:numFmt w:val="decimal"/>
      <w:lvlText w:val=" %1.%2.%3.%4.%5.%6.%7.%8 "/>
      <w:lvlJc w:val="left"/>
      <w:pPr>
        <w:ind w:left="1440" w:hanging="1440"/>
      </w:pPr>
      <w:rPr>
        <w:sz w:val="16"/>
        <w:szCs w:val="16"/>
      </w:rPr>
    </w:lvl>
    <w:lvl w:ilvl="8">
      <w:start w:val="1"/>
      <w:numFmt w:val="decimal"/>
      <w:lvlText w:val=" %1.%2.%3.%4.%5.%6.%7.%8.%9 "/>
      <w:lvlJc w:val="left"/>
      <w:pPr>
        <w:ind w:left="1584" w:hanging="1584"/>
      </w:pPr>
      <w:rPr>
        <w:sz w:val="16"/>
        <w:szCs w:val="16"/>
      </w:rPr>
    </w:lvl>
  </w:abstractNum>
  <w:abstractNum w:abstractNumId="6" w15:restartNumberingAfterBreak="0">
    <w:nsid w:val="7957595B"/>
    <w:multiLevelType w:val="hybridMultilevel"/>
    <w:tmpl w:val="970E65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EE6"/>
    <w:rsid w:val="000377BB"/>
    <w:rsid w:val="00335E9D"/>
    <w:rsid w:val="0034707D"/>
    <w:rsid w:val="003F5E8F"/>
    <w:rsid w:val="005900C1"/>
    <w:rsid w:val="006849D3"/>
    <w:rsid w:val="00685093"/>
    <w:rsid w:val="00702D6A"/>
    <w:rsid w:val="00771500"/>
    <w:rsid w:val="0077154A"/>
    <w:rsid w:val="00787BC0"/>
    <w:rsid w:val="0079363B"/>
    <w:rsid w:val="00914F4C"/>
    <w:rsid w:val="00942EE6"/>
    <w:rsid w:val="0096280C"/>
    <w:rsid w:val="009B441E"/>
    <w:rsid w:val="00A701A6"/>
    <w:rsid w:val="00B17C7D"/>
    <w:rsid w:val="00C752B6"/>
    <w:rsid w:val="00FA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0D79B6-BFE7-40F1-AA13-862B719AB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aliases w:val="Intestazione2"/>
    <w:qFormat/>
    <w:rsid w:val="00942EE6"/>
    <w:pPr>
      <w:spacing w:after="0" w:line="360" w:lineRule="auto"/>
    </w:pPr>
    <w:rPr>
      <w:rFonts w:ascii="Roboto" w:eastAsia="Times New Roman" w:hAnsi="Roboto" w:cs="Mangal"/>
      <w:b/>
      <w:kern w:val="22"/>
      <w:sz w:val="28"/>
      <w:szCs w:val="24"/>
      <w:lang w:eastAsia="it-IT"/>
    </w:rPr>
  </w:style>
  <w:style w:type="paragraph" w:styleId="Titolo1">
    <w:name w:val="heading 1"/>
    <w:basedOn w:val="Normale"/>
    <w:next w:val="Corpotesto"/>
    <w:link w:val="Titolo1Carattere"/>
    <w:qFormat/>
    <w:rsid w:val="00942EE6"/>
    <w:pPr>
      <w:keepNext/>
      <w:numPr>
        <w:numId w:val="1"/>
      </w:numPr>
      <w:autoSpaceDN w:val="0"/>
      <w:spacing w:before="240" w:after="120"/>
      <w:textAlignment w:val="baseline"/>
      <w:outlineLvl w:val="0"/>
    </w:pPr>
    <w:rPr>
      <w:rFonts w:ascii="Tahoma" w:eastAsia="Microsoft YaHei" w:hAnsi="Tahoma" w:cs="Tahoma"/>
      <w:bCs/>
      <w:sz w:val="32"/>
      <w:szCs w:val="32"/>
    </w:rPr>
  </w:style>
  <w:style w:type="paragraph" w:styleId="Titolo2">
    <w:name w:val="heading 2"/>
    <w:basedOn w:val="Normale"/>
    <w:next w:val="Corpotesto"/>
    <w:link w:val="Titolo2Carattere"/>
    <w:qFormat/>
    <w:rsid w:val="00942EE6"/>
    <w:pPr>
      <w:keepNext/>
      <w:numPr>
        <w:ilvl w:val="1"/>
        <w:numId w:val="1"/>
      </w:numPr>
      <w:tabs>
        <w:tab w:val="left" w:pos="567"/>
      </w:tabs>
      <w:autoSpaceDN w:val="0"/>
      <w:spacing w:before="227" w:after="113"/>
      <w:textAlignment w:val="baseline"/>
      <w:outlineLvl w:val="1"/>
    </w:pPr>
    <w:rPr>
      <w:rFonts w:ascii="Tahoma" w:eastAsia="Microsoft YaHei" w:hAnsi="Tahoma" w:cs="Tahoma"/>
      <w:bCs/>
      <w:iCs/>
      <w:szCs w:val="28"/>
    </w:rPr>
  </w:style>
  <w:style w:type="paragraph" w:styleId="Titolo3">
    <w:name w:val="heading 3"/>
    <w:basedOn w:val="Normale"/>
    <w:next w:val="Corpotesto"/>
    <w:link w:val="Titolo3Carattere"/>
    <w:qFormat/>
    <w:rsid w:val="00942EE6"/>
    <w:pPr>
      <w:keepNext/>
      <w:numPr>
        <w:ilvl w:val="2"/>
        <w:numId w:val="1"/>
      </w:numPr>
      <w:autoSpaceDN w:val="0"/>
      <w:spacing w:before="227" w:after="57"/>
      <w:textAlignment w:val="baseline"/>
      <w:outlineLvl w:val="2"/>
    </w:pPr>
    <w:rPr>
      <w:rFonts w:ascii="Tahoma" w:eastAsia="Microsoft YaHei" w:hAnsi="Tahoma" w:cs="Tahoma"/>
      <w:bCs/>
      <w:sz w:val="24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42EE6"/>
    <w:rPr>
      <w:rFonts w:ascii="Tahoma" w:eastAsia="Microsoft YaHei" w:hAnsi="Tahoma" w:cs="Tahoma"/>
      <w:b/>
      <w:bCs/>
      <w:kern w:val="22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942EE6"/>
    <w:rPr>
      <w:rFonts w:ascii="Tahoma" w:eastAsia="Microsoft YaHei" w:hAnsi="Tahoma" w:cs="Tahoma"/>
      <w:b/>
      <w:bCs/>
      <w:iCs/>
      <w:kern w:val="22"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942EE6"/>
    <w:rPr>
      <w:rFonts w:ascii="Tahoma" w:eastAsia="Microsoft YaHei" w:hAnsi="Tahoma" w:cs="Tahoma"/>
      <w:b/>
      <w:bCs/>
      <w:kern w:val="22"/>
      <w:sz w:val="24"/>
      <w:szCs w:val="28"/>
      <w:lang w:eastAsia="it-IT"/>
    </w:rPr>
  </w:style>
  <w:style w:type="paragraph" w:styleId="Pidipagina">
    <w:name w:val="footer"/>
    <w:basedOn w:val="Normale"/>
    <w:link w:val="PidipaginaCarattere"/>
    <w:uiPriority w:val="99"/>
    <w:rsid w:val="00942EE6"/>
    <w:pPr>
      <w:suppressLineNumbers/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2EE6"/>
    <w:rPr>
      <w:rFonts w:ascii="Roboto" w:eastAsia="Times New Roman" w:hAnsi="Roboto" w:cs="Mangal"/>
      <w:b/>
      <w:kern w:val="22"/>
      <w:sz w:val="28"/>
      <w:szCs w:val="24"/>
      <w:lang w:eastAsia="it-IT"/>
    </w:rPr>
  </w:style>
  <w:style w:type="paragraph" w:customStyle="1" w:styleId="Standard">
    <w:name w:val="Standard"/>
    <w:link w:val="StandardCarattere"/>
    <w:rsid w:val="00942EE6"/>
    <w:pPr>
      <w:widowControl w:val="0"/>
      <w:suppressAutoHyphens/>
      <w:autoSpaceDN w:val="0"/>
      <w:spacing w:after="0" w:line="360" w:lineRule="auto"/>
      <w:textAlignment w:val="baseline"/>
    </w:pPr>
    <w:rPr>
      <w:rFonts w:ascii="Arial" w:eastAsia="SimSun" w:hAnsi="Arial" w:cs="Mangal"/>
      <w:kern w:val="3"/>
      <w:szCs w:val="24"/>
      <w:lang w:eastAsia="zh-CN" w:bidi="hi-IN"/>
    </w:rPr>
  </w:style>
  <w:style w:type="numbering" w:customStyle="1" w:styleId="Outline">
    <w:name w:val="Outline"/>
    <w:basedOn w:val="Nessunelenco"/>
    <w:rsid w:val="00942EE6"/>
    <w:pPr>
      <w:numPr>
        <w:numId w:val="1"/>
      </w:numPr>
    </w:pPr>
  </w:style>
  <w:style w:type="paragraph" w:styleId="Paragrafoelenco">
    <w:name w:val="List Paragraph"/>
    <w:aliases w:val="Emaze punto elenco bianco,Bullet List,FooterText,numbered,List Paragraph1,Paragraphe de liste1,lp1,Paragrafo elenco 2,capitolo 1"/>
    <w:basedOn w:val="Normale"/>
    <w:link w:val="ParagrafoelencoCarattere"/>
    <w:uiPriority w:val="34"/>
    <w:qFormat/>
    <w:rsid w:val="00942EE6"/>
    <w:pPr>
      <w:ind w:left="720"/>
      <w:contextualSpacing/>
      <w:jc w:val="both"/>
    </w:pPr>
    <w:rPr>
      <w:rFonts w:ascii="Calibri" w:hAnsi="Calibri"/>
      <w:b w:val="0"/>
      <w:kern w:val="0"/>
      <w:sz w:val="24"/>
      <w:szCs w:val="20"/>
    </w:rPr>
  </w:style>
  <w:style w:type="character" w:customStyle="1" w:styleId="StandardCarattere">
    <w:name w:val="Standard Carattere"/>
    <w:link w:val="Standard"/>
    <w:locked/>
    <w:rsid w:val="00942EE6"/>
    <w:rPr>
      <w:rFonts w:ascii="Arial" w:eastAsia="SimSun" w:hAnsi="Arial" w:cs="Mangal"/>
      <w:kern w:val="3"/>
      <w:szCs w:val="24"/>
      <w:lang w:eastAsia="zh-CN" w:bidi="hi-IN"/>
    </w:rPr>
  </w:style>
  <w:style w:type="character" w:customStyle="1" w:styleId="ParagrafoelencoCarattere">
    <w:name w:val="Paragrafo elenco Carattere"/>
    <w:aliases w:val="Emaze punto elenco bianco Carattere,Bullet List Carattere,FooterText Carattere,numbered Carattere,List Paragraph1 Carattere,Paragraphe de liste1 Carattere,lp1 Carattere,Paragrafo elenco 2 Carattere,capitolo 1 Carattere"/>
    <w:link w:val="Paragrafoelenco"/>
    <w:uiPriority w:val="34"/>
    <w:locked/>
    <w:rsid w:val="00942EE6"/>
    <w:rPr>
      <w:rFonts w:ascii="Calibri" w:eastAsia="Times New Roman" w:hAnsi="Calibri" w:cs="Mangal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42EE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42EE6"/>
    <w:rPr>
      <w:rFonts w:ascii="Roboto" w:eastAsia="Times New Roman" w:hAnsi="Roboto" w:cs="Mangal"/>
      <w:b/>
      <w:kern w:val="22"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GATTO FABRIZIO</dc:creator>
  <cp:keywords/>
  <dc:description/>
  <cp:lastModifiedBy>GATTO FABRIZIO</cp:lastModifiedBy>
  <cp:revision>13</cp:revision>
  <dcterms:created xsi:type="dcterms:W3CDTF">2020-11-24T16:37:00Z</dcterms:created>
  <dcterms:modified xsi:type="dcterms:W3CDTF">2020-12-16T07:02:00Z</dcterms:modified>
</cp:coreProperties>
</file>