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B1" w:rsidRPr="005207D5" w:rsidRDefault="00C35FD1" w:rsidP="00BF559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5207D5">
        <w:rPr>
          <w:rFonts w:cstheme="minorHAnsi"/>
          <w:b/>
          <w:bCs/>
          <w:iCs/>
        </w:rPr>
        <w:t xml:space="preserve">Servizio di assistenza, manutenzione, personalizzazione, adattamento, aggiornamento ed implementazione sulla componente applicativa denominata Security – RAT KG ed inerente il </w:t>
      </w:r>
      <w:r w:rsidRPr="005207D5">
        <w:rPr>
          <w:rFonts w:cstheme="minorHAnsi"/>
          <w:b/>
          <w:bCs/>
          <w:iCs/>
          <w:sz w:val="24"/>
          <w:szCs w:val="24"/>
        </w:rPr>
        <w:t>registro delle attivit</w:t>
      </w:r>
      <w:r w:rsidRPr="005207D5">
        <w:rPr>
          <w:rFonts w:cstheme="minorHAnsi"/>
          <w:b/>
          <w:bCs/>
          <w:iCs/>
        </w:rPr>
        <w:t>à</w:t>
      </w:r>
      <w:r w:rsidRPr="005207D5">
        <w:rPr>
          <w:rFonts w:cstheme="minorHAnsi"/>
          <w:b/>
          <w:bCs/>
          <w:iCs/>
          <w:sz w:val="24"/>
          <w:szCs w:val="24"/>
        </w:rPr>
        <w:t xml:space="preserve"> di trattamento e dei suoi moduli di data </w:t>
      </w:r>
      <w:proofErr w:type="spellStart"/>
      <w:r w:rsidRPr="005207D5">
        <w:rPr>
          <w:rFonts w:cstheme="minorHAnsi"/>
          <w:b/>
          <w:bCs/>
          <w:iCs/>
          <w:sz w:val="24"/>
          <w:szCs w:val="24"/>
        </w:rPr>
        <w:t>breach</w:t>
      </w:r>
      <w:proofErr w:type="spellEnd"/>
      <w:r w:rsidRPr="005207D5">
        <w:rPr>
          <w:rFonts w:cstheme="minorHAnsi"/>
          <w:b/>
          <w:bCs/>
          <w:iCs/>
          <w:sz w:val="24"/>
          <w:szCs w:val="24"/>
        </w:rPr>
        <w:t xml:space="preserve">, </w:t>
      </w:r>
      <w:proofErr w:type="spellStart"/>
      <w:r w:rsidRPr="005207D5">
        <w:rPr>
          <w:rFonts w:cstheme="minorHAnsi"/>
          <w:b/>
          <w:bCs/>
          <w:iCs/>
          <w:sz w:val="24"/>
          <w:szCs w:val="24"/>
        </w:rPr>
        <w:t>risk</w:t>
      </w:r>
      <w:proofErr w:type="spellEnd"/>
      <w:r w:rsidRPr="005207D5">
        <w:rPr>
          <w:rFonts w:cstheme="minorHAnsi"/>
          <w:b/>
          <w:bCs/>
          <w:iCs/>
          <w:sz w:val="24"/>
          <w:szCs w:val="24"/>
        </w:rPr>
        <w:t xml:space="preserve"> </w:t>
      </w:r>
      <w:proofErr w:type="spellStart"/>
      <w:r w:rsidRPr="005207D5">
        <w:rPr>
          <w:rFonts w:cstheme="minorHAnsi"/>
          <w:b/>
          <w:bCs/>
          <w:iCs/>
          <w:sz w:val="24"/>
          <w:szCs w:val="24"/>
        </w:rPr>
        <w:t>assessment</w:t>
      </w:r>
      <w:proofErr w:type="spellEnd"/>
      <w:r w:rsidRPr="005207D5">
        <w:rPr>
          <w:rFonts w:cstheme="minorHAnsi"/>
          <w:b/>
          <w:bCs/>
          <w:iCs/>
          <w:sz w:val="24"/>
          <w:szCs w:val="24"/>
        </w:rPr>
        <w:t xml:space="preserve"> e periodica sicurezza del trattamento finalizzati all’adeguamento degli </w:t>
      </w:r>
      <w:r w:rsidRPr="005207D5">
        <w:rPr>
          <w:rFonts w:cstheme="minorHAnsi"/>
          <w:b/>
          <w:bCs/>
          <w:iCs/>
        </w:rPr>
        <w:t>IFO</w:t>
      </w:r>
      <w:r w:rsidRPr="005207D5">
        <w:rPr>
          <w:rFonts w:cstheme="minorHAnsi"/>
          <w:b/>
          <w:bCs/>
          <w:iCs/>
          <w:sz w:val="24"/>
          <w:szCs w:val="24"/>
        </w:rPr>
        <w:t xml:space="preserve"> al regolamento europeo n.2016/79 del 27 giugno 2016 (</w:t>
      </w:r>
      <w:r w:rsidRPr="005207D5">
        <w:rPr>
          <w:rFonts w:cstheme="minorHAnsi"/>
          <w:b/>
          <w:bCs/>
          <w:iCs/>
        </w:rPr>
        <w:t>GDPR</w:t>
      </w:r>
      <w:r w:rsidRPr="005207D5">
        <w:rPr>
          <w:rFonts w:cstheme="minorHAnsi"/>
          <w:b/>
          <w:bCs/>
          <w:iCs/>
          <w:sz w:val="24"/>
          <w:szCs w:val="24"/>
        </w:rPr>
        <w:t xml:space="preserve"> “general data </w:t>
      </w:r>
      <w:proofErr w:type="spellStart"/>
      <w:r w:rsidRPr="005207D5">
        <w:rPr>
          <w:rFonts w:cstheme="minorHAnsi"/>
          <w:b/>
          <w:bCs/>
          <w:iCs/>
          <w:sz w:val="24"/>
          <w:szCs w:val="24"/>
        </w:rPr>
        <w:t>protection</w:t>
      </w:r>
      <w:proofErr w:type="spellEnd"/>
      <w:r w:rsidRPr="005207D5">
        <w:rPr>
          <w:rFonts w:cstheme="minorHAnsi"/>
          <w:b/>
          <w:bCs/>
          <w:iCs/>
          <w:sz w:val="24"/>
          <w:szCs w:val="24"/>
        </w:rPr>
        <w:t xml:space="preserve"> </w:t>
      </w:r>
      <w:proofErr w:type="spellStart"/>
      <w:r w:rsidRPr="005207D5">
        <w:rPr>
          <w:rFonts w:cstheme="minorHAnsi"/>
          <w:b/>
          <w:bCs/>
          <w:iCs/>
          <w:sz w:val="24"/>
          <w:szCs w:val="24"/>
        </w:rPr>
        <w:t>regulation</w:t>
      </w:r>
      <w:proofErr w:type="spellEnd"/>
      <w:r w:rsidRPr="005207D5">
        <w:rPr>
          <w:rFonts w:cstheme="minorHAnsi"/>
          <w:b/>
          <w:bCs/>
          <w:iCs/>
          <w:sz w:val="24"/>
          <w:szCs w:val="24"/>
        </w:rPr>
        <w:t xml:space="preserve">”) art.25, art. 33 ed art. 35 del </w:t>
      </w:r>
      <w:proofErr w:type="spellStart"/>
      <w:r w:rsidRPr="005207D5">
        <w:rPr>
          <w:rFonts w:cstheme="minorHAnsi"/>
          <w:b/>
          <w:bCs/>
          <w:iCs/>
          <w:sz w:val="24"/>
          <w:szCs w:val="24"/>
        </w:rPr>
        <w:t>gdpr</w:t>
      </w:r>
      <w:proofErr w:type="spellEnd"/>
      <w:r w:rsidRPr="005207D5">
        <w:rPr>
          <w:rFonts w:cstheme="minorHAnsi"/>
          <w:b/>
          <w:bCs/>
          <w:iCs/>
          <w:sz w:val="24"/>
          <w:szCs w:val="24"/>
        </w:rPr>
        <w:t xml:space="preserve"> n. 679/2016 </w:t>
      </w:r>
      <w:r w:rsidRPr="005207D5">
        <w:rPr>
          <w:rFonts w:cstheme="minorHAnsi"/>
          <w:b/>
          <w:bCs/>
          <w:iCs/>
        </w:rPr>
        <w:t xml:space="preserve"> e </w:t>
      </w:r>
      <w:proofErr w:type="spellStart"/>
      <w:r w:rsidRPr="005207D5">
        <w:rPr>
          <w:rFonts w:cstheme="minorHAnsi"/>
          <w:b/>
          <w:bCs/>
          <w:iCs/>
        </w:rPr>
        <w:t>gia</w:t>
      </w:r>
      <w:proofErr w:type="spellEnd"/>
      <w:r w:rsidRPr="005207D5">
        <w:rPr>
          <w:rFonts w:cstheme="minorHAnsi"/>
          <w:b/>
          <w:bCs/>
          <w:iCs/>
        </w:rPr>
        <w:t>̀ installato presso gli IFO.</w:t>
      </w:r>
    </w:p>
    <w:bookmarkEnd w:id="0"/>
    <w:p w:rsidR="00787A64" w:rsidRPr="00BF5599" w:rsidRDefault="00787A64" w:rsidP="00787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599">
        <w:rPr>
          <w:rFonts w:ascii="Times New Roman" w:hAnsi="Times New Roman" w:cs="Times New Roman"/>
          <w:b/>
          <w:sz w:val="28"/>
          <w:szCs w:val="28"/>
        </w:rPr>
        <w:t xml:space="preserve">ALLEGATO </w:t>
      </w:r>
      <w:r w:rsidR="00EF1584">
        <w:rPr>
          <w:rFonts w:ascii="Times New Roman" w:hAnsi="Times New Roman" w:cs="Times New Roman"/>
          <w:b/>
          <w:sz w:val="28"/>
          <w:szCs w:val="28"/>
        </w:rPr>
        <w:t>1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A1B">
        <w:rPr>
          <w:rFonts w:ascii="Times New Roman" w:hAnsi="Times New Roman" w:cs="Times New Roman"/>
          <w:sz w:val="24"/>
          <w:szCs w:val="24"/>
        </w:rPr>
        <w:t>della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</w:t>
      </w:r>
      <w:r w:rsidR="00BF5599">
        <w:rPr>
          <w:rFonts w:ascii="Times New Roman" w:hAnsi="Times New Roman" w:cs="Times New Roman"/>
          <w:sz w:val="24"/>
          <w:szCs w:val="24"/>
        </w:rPr>
        <w:t xml:space="preserve"> servizio </w:t>
      </w:r>
      <w:r w:rsidRPr="003A0A1B">
        <w:rPr>
          <w:rFonts w:ascii="Times New Roman" w:hAnsi="Times New Roman" w:cs="Times New Roman"/>
          <w:sz w:val="24"/>
          <w:szCs w:val="24"/>
        </w:rPr>
        <w:t>che sar</w:t>
      </w:r>
      <w:r w:rsidR="00BF5599">
        <w:rPr>
          <w:rFonts w:ascii="Times New Roman" w:hAnsi="Times New Roman" w:cs="Times New Roman"/>
          <w:sz w:val="24"/>
          <w:szCs w:val="24"/>
        </w:rPr>
        <w:t>à</w:t>
      </w:r>
      <w:r w:rsidRPr="003A0A1B">
        <w:rPr>
          <w:rFonts w:ascii="Times New Roman" w:hAnsi="Times New Roman" w:cs="Times New Roman"/>
          <w:sz w:val="24"/>
          <w:szCs w:val="24"/>
        </w:rPr>
        <w:t xml:space="preserve">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A0A1B">
        <w:rPr>
          <w:rFonts w:ascii="Times New Roman" w:hAnsi="Times New Roman" w:cs="Times New Roman"/>
          <w:i/>
          <w:sz w:val="24"/>
          <w:szCs w:val="24"/>
        </w:rPr>
        <w:t>di</w:t>
      </w:r>
      <w:proofErr w:type="gramEnd"/>
      <w:r w:rsidRPr="003A0A1B">
        <w:rPr>
          <w:rFonts w:ascii="Times New Roman" w:hAnsi="Times New Roman" w:cs="Times New Roman"/>
          <w:i/>
          <w:sz w:val="24"/>
          <w:szCs w:val="24"/>
        </w:rPr>
        <w:t xml:space="preserve"> seguito specificare le caratteristiche tecniche e funzionali de</w:t>
      </w:r>
      <w:r w:rsidR="00BF5599">
        <w:rPr>
          <w:rFonts w:ascii="Times New Roman" w:hAnsi="Times New Roman" w:cs="Times New Roman"/>
          <w:i/>
          <w:sz w:val="24"/>
          <w:szCs w:val="24"/>
        </w:rPr>
        <w:t>l servizio</w:t>
      </w:r>
      <w:r w:rsidRPr="003A0A1B">
        <w:rPr>
          <w:rFonts w:ascii="Times New Roman" w:hAnsi="Times New Roman" w:cs="Times New Roman"/>
          <w:i/>
          <w:sz w:val="24"/>
          <w:szCs w:val="24"/>
        </w:rPr>
        <w:t xml:space="preserve">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0B4AB1"/>
    <w:rsid w:val="002267DE"/>
    <w:rsid w:val="002B166F"/>
    <w:rsid w:val="00476BCF"/>
    <w:rsid w:val="004A33C6"/>
    <w:rsid w:val="005207D5"/>
    <w:rsid w:val="00635401"/>
    <w:rsid w:val="00662190"/>
    <w:rsid w:val="00711F88"/>
    <w:rsid w:val="00753CEA"/>
    <w:rsid w:val="00787A64"/>
    <w:rsid w:val="00AA51AF"/>
    <w:rsid w:val="00B447F5"/>
    <w:rsid w:val="00BF5599"/>
    <w:rsid w:val="00C35FD1"/>
    <w:rsid w:val="00C64398"/>
    <w:rsid w:val="00EF1584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E200E-9E15-6743-B7C7-BB2AE593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Cirulli Anna</cp:lastModifiedBy>
  <cp:revision>5</cp:revision>
  <dcterms:created xsi:type="dcterms:W3CDTF">2020-12-02T10:00:00Z</dcterms:created>
  <dcterms:modified xsi:type="dcterms:W3CDTF">2020-12-02T11:34:00Z</dcterms:modified>
</cp:coreProperties>
</file>