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9C3927">
        <w:t>4</w:t>
      </w:r>
      <w:r w:rsidR="00142C59">
        <w:t>9</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9C3927" w:rsidRPr="009C3927" w:rsidRDefault="00DE6334" w:rsidP="009C3927">
      <w:pPr>
        <w:spacing w:line="360" w:lineRule="auto"/>
        <w:jc w:val="both"/>
        <w:rPr>
          <w:b/>
        </w:rPr>
      </w:pPr>
      <w:r w:rsidRPr="009C3927">
        <w:t xml:space="preserve">Gli Istituti Fisioterapici </w:t>
      </w:r>
      <w:proofErr w:type="spellStart"/>
      <w:r w:rsidRPr="009C3927">
        <w:t>Ospitalieri</w:t>
      </w:r>
      <w:proofErr w:type="spellEnd"/>
      <w:r w:rsidRPr="009C3927">
        <w:t xml:space="preserve"> di Roma, nell’ambito e per il raggiungimento dei propri fini istituzionali di ricerca, </w:t>
      </w:r>
      <w:r w:rsidR="007B20CB" w:rsidRPr="009C3927">
        <w:t xml:space="preserve">in </w:t>
      </w:r>
      <w:r w:rsidR="000A01FD" w:rsidRPr="009C3927">
        <w:t>ottemperanza</w:t>
      </w:r>
      <w:r w:rsidR="007B20CB" w:rsidRPr="009C3927">
        <w:t xml:space="preserve"> al Regolamento</w:t>
      </w:r>
      <w:r w:rsidR="000A01FD" w:rsidRPr="009C3927">
        <w:t xml:space="preserve"> d’Istituto</w:t>
      </w:r>
      <w:r w:rsidR="007B20CB" w:rsidRPr="009C3927">
        <w:t xml:space="preserve"> approvato con deliberazione n. </w:t>
      </w:r>
      <w:bookmarkStart w:id="0" w:name="_GoBack"/>
      <w:r w:rsidR="007B20CB" w:rsidRPr="009C3927">
        <w:t>972 del 23.</w:t>
      </w:r>
      <w:r w:rsidR="003219EA" w:rsidRPr="009C3927">
        <w:t>01.1</w:t>
      </w:r>
      <w:r w:rsidR="007B20CB" w:rsidRPr="009C3927">
        <w:t>7</w:t>
      </w:r>
      <w:r w:rsidR="000A01FD" w:rsidRPr="009C3927">
        <w:t>,</w:t>
      </w:r>
      <w:r w:rsidR="007B20CB" w:rsidRPr="009C3927">
        <w:t xml:space="preserve"> </w:t>
      </w:r>
      <w:r w:rsidR="00F20C7D" w:rsidRPr="009C3927">
        <w:t xml:space="preserve">procede all’indizione </w:t>
      </w:r>
      <w:r w:rsidR="007B20CB" w:rsidRPr="009C3927">
        <w:t xml:space="preserve">di un bando pubblico per titoli ed esame colloquio, per il </w:t>
      </w:r>
      <w:bookmarkEnd w:id="0"/>
      <w:r w:rsidR="007B20CB" w:rsidRPr="009C3927">
        <w:t>conferi</w:t>
      </w:r>
      <w:r w:rsidR="003B1488" w:rsidRPr="009C3927">
        <w:t xml:space="preserve">mento di </w:t>
      </w:r>
      <w:r w:rsidR="00A96911" w:rsidRPr="009C3927">
        <w:t>una</w:t>
      </w:r>
      <w:r w:rsidR="003B1488" w:rsidRPr="009C3927">
        <w:t xml:space="preserve"> bors</w:t>
      </w:r>
      <w:r w:rsidR="00A96911" w:rsidRPr="009C3927">
        <w:t>a</w:t>
      </w:r>
      <w:r w:rsidR="003B1488" w:rsidRPr="009C3927">
        <w:t xml:space="preserve"> di studio, </w:t>
      </w:r>
      <w:r w:rsidR="007B20CB" w:rsidRPr="009C3927">
        <w:t xml:space="preserve">tipologia </w:t>
      </w:r>
      <w:r w:rsidR="00CC5AF7" w:rsidRPr="009C3927">
        <w:rPr>
          <w:b/>
        </w:rPr>
        <w:t>C</w:t>
      </w:r>
      <w:r w:rsidR="00592D3E" w:rsidRPr="009C3927">
        <w:t xml:space="preserve"> </w:t>
      </w:r>
      <w:r w:rsidR="00A96911" w:rsidRPr="009C3927">
        <w:t>nell’ambito del progetto di ricerca dal titolo:"</w:t>
      </w:r>
      <w:r w:rsidR="00CC5AF7" w:rsidRPr="009C3927">
        <w:t xml:space="preserve"> </w:t>
      </w:r>
      <w:r w:rsidR="00DF4C7C" w:rsidRPr="009C3927">
        <w:t>“</w:t>
      </w:r>
      <w:r w:rsidR="009C3927" w:rsidRPr="009C3927">
        <w:rPr>
          <w:lang w:val="en-US"/>
        </w:rPr>
        <w:t xml:space="preserve">Induction </w:t>
      </w:r>
      <w:proofErr w:type="spellStart"/>
      <w:r w:rsidR="009C3927" w:rsidRPr="009C3927">
        <w:rPr>
          <w:lang w:val="en-US"/>
        </w:rPr>
        <w:t>Durvalumab</w:t>
      </w:r>
      <w:proofErr w:type="spellEnd"/>
      <w:r w:rsidR="009C3927" w:rsidRPr="009C3927">
        <w:rPr>
          <w:lang w:val="en-US"/>
        </w:rPr>
        <w:t xml:space="preserve"> (MEDI4736) &amp; Radiotherapy (RT) for Locally Advanced but </w:t>
      </w:r>
      <w:proofErr w:type="spellStart"/>
      <w:r w:rsidR="009C3927" w:rsidRPr="009C3927">
        <w:rPr>
          <w:lang w:val="en-US"/>
        </w:rPr>
        <w:t>Resectable</w:t>
      </w:r>
      <w:proofErr w:type="spellEnd"/>
      <w:r w:rsidR="009C3927" w:rsidRPr="009C3927">
        <w:rPr>
          <w:lang w:val="en-US"/>
        </w:rPr>
        <w:t xml:space="preserve"> Head and Neck Squamous Cell Carcinomas: A Pilot Study</w:t>
      </w:r>
      <w:r w:rsidR="00BB46FB" w:rsidRPr="009C3927">
        <w:rPr>
          <w:i/>
        </w:rPr>
        <w:t xml:space="preserve">” </w:t>
      </w:r>
      <w:r w:rsidR="00A96911" w:rsidRPr="009C3927">
        <w:t xml:space="preserve">sul fondo </w:t>
      </w:r>
      <w:proofErr w:type="spellStart"/>
      <w:r w:rsidR="009C3927" w:rsidRPr="009C3927">
        <w:t>Cd</w:t>
      </w:r>
      <w:proofErr w:type="spellEnd"/>
      <w:r w:rsidR="009C3927" w:rsidRPr="009C3927">
        <w:t xml:space="preserve">. IFO </w:t>
      </w:r>
      <w:r w:rsidR="009C3927" w:rsidRPr="009C3927">
        <w:rPr>
          <w:color w:val="000000"/>
          <w:shd w:val="clear" w:color="auto" w:fill="FFFFFF"/>
        </w:rPr>
        <w:t xml:space="preserve">19/RS/1222 </w:t>
      </w:r>
      <w:r w:rsidR="00A96911" w:rsidRPr="009C3927">
        <w:t xml:space="preserve">di cui Responsabile </w:t>
      </w:r>
      <w:r w:rsidR="00CC5AF7" w:rsidRPr="009C3927">
        <w:t xml:space="preserve">il </w:t>
      </w:r>
      <w:r w:rsidR="009C3927" w:rsidRPr="009C3927">
        <w:rPr>
          <w:rStyle w:val="Enfasigrassetto"/>
          <w:b w:val="0"/>
          <w:color w:val="auto"/>
        </w:rPr>
        <w:t>Prof. Giuseppe Sanguineti</w:t>
      </w:r>
      <w:r w:rsidR="009C3927" w:rsidRPr="009C3927">
        <w:rPr>
          <w:rStyle w:val="Enfasigrassetto"/>
          <w:b w:val="0"/>
        </w:rPr>
        <w:t>.</w:t>
      </w:r>
    </w:p>
    <w:p w:rsidR="00A96911" w:rsidRPr="00A96911" w:rsidRDefault="00A96911" w:rsidP="00A96911">
      <w:pPr>
        <w:spacing w:line="264" w:lineRule="auto"/>
        <w:ind w:left="124" w:right="129"/>
        <w:jc w:val="both"/>
        <w:rPr>
          <w:sz w:val="22"/>
          <w:szCs w:val="22"/>
        </w:rPr>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754758" w:rsidRPr="00D527E9">
        <w:rPr>
          <w:b/>
        </w:rPr>
        <w:t xml:space="preserve">8 </w:t>
      </w:r>
      <w:r w:rsidR="00E40DAF" w:rsidRPr="00D527E9">
        <w:rPr>
          <w:b/>
        </w:rPr>
        <w:t>mesi</w:t>
      </w:r>
      <w:r w:rsidR="00CA19FD" w:rsidRPr="00D527E9">
        <w:rPr>
          <w:b/>
        </w:rPr>
        <w:t xml:space="preserve"> </w:t>
      </w:r>
      <w:r w:rsidR="0012025E" w:rsidRPr="001A397D">
        <w:rPr>
          <w:rFonts w:eastAsia="SimHei"/>
        </w:rPr>
        <w:t>a decorrere dal primo</w:t>
      </w:r>
      <w:r w:rsidR="0012025E" w:rsidRPr="002060B8">
        <w:rPr>
          <w:rFonts w:eastAsia="SimHei"/>
        </w:rPr>
        <w:t xml:space="preserve"> giorno utile immediatamente successivo alla data di adozione del provvedimento di nomina da individuarsi, in ogni caso, nel 1° o nel 16° giorno di ciascun mese</w:t>
      </w:r>
      <w:r w:rsidR="00952529">
        <w:rPr>
          <w:rFonts w:eastAsia="SimHei"/>
        </w:rPr>
        <w:t>.</w:t>
      </w:r>
    </w:p>
    <w:p w:rsidR="009C3927" w:rsidRDefault="009C3927" w:rsidP="001F7DF0">
      <w:pPr>
        <w:spacing w:line="360" w:lineRule="auto"/>
        <w:jc w:val="both"/>
        <w:rPr>
          <w:rFonts w:eastAsia="SimHei"/>
        </w:rPr>
      </w:pPr>
    </w:p>
    <w:p w:rsidR="00CC5AF7" w:rsidRPr="00CC5AF7" w:rsidRDefault="00CE65EA" w:rsidP="005F75B6">
      <w:pPr>
        <w:spacing w:line="360" w:lineRule="auto"/>
        <w:jc w:val="both"/>
        <w:rPr>
          <w:rFonts w:eastAsia="SimHei"/>
        </w:rPr>
      </w:pPr>
      <w:r w:rsidRPr="00487EE3">
        <w:rPr>
          <w:b/>
        </w:rPr>
        <w:t>Responsabile del Progetto</w:t>
      </w:r>
      <w:r w:rsidRPr="00487EE3">
        <w:t xml:space="preserve">: </w:t>
      </w:r>
      <w:r w:rsidR="009C3927" w:rsidRPr="009C3927">
        <w:rPr>
          <w:rStyle w:val="Enfasigrassetto"/>
          <w:b w:val="0"/>
          <w:color w:val="auto"/>
        </w:rPr>
        <w:t>Prof. Giuseppe Sanguineti</w:t>
      </w:r>
    </w:p>
    <w:p w:rsidR="005F75B6" w:rsidRDefault="00CE65EA" w:rsidP="009C3927">
      <w:pPr>
        <w:spacing w:line="360" w:lineRule="auto"/>
        <w:jc w:val="both"/>
        <w:rPr>
          <w:rFonts w:eastAsia="SimHei"/>
        </w:rPr>
      </w:pPr>
      <w:r w:rsidRPr="00487EE3">
        <w:rPr>
          <w:rFonts w:eastAsia="SimHei"/>
          <w:b/>
        </w:rPr>
        <w:t>Fondo:</w:t>
      </w:r>
      <w:r w:rsidRPr="00487EE3">
        <w:rPr>
          <w:rFonts w:eastAsia="SimHei"/>
        </w:rPr>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9C3927" w:rsidRPr="009C3927">
        <w:rPr>
          <w:color w:val="000000"/>
          <w:shd w:val="clear" w:color="auto" w:fill="FFFFFF"/>
        </w:rPr>
        <w:t>19/RS/1222</w:t>
      </w:r>
    </w:p>
    <w:p w:rsidR="005F75B6" w:rsidRDefault="005F75B6" w:rsidP="002C4DF5">
      <w:pPr>
        <w:spacing w:line="360" w:lineRule="auto"/>
        <w:jc w:val="both"/>
        <w:rPr>
          <w:rFonts w:eastAsia="SimHei"/>
        </w:rPr>
      </w:pPr>
    </w:p>
    <w:p w:rsidR="002C4DF5" w:rsidRPr="009E774D" w:rsidRDefault="00A677C0" w:rsidP="002C4DF5">
      <w:pPr>
        <w:spacing w:line="360" w:lineRule="auto"/>
        <w:jc w:val="both"/>
        <w:rPr>
          <w:rFonts w:eastAsia="SimHei"/>
        </w:rPr>
      </w:pPr>
      <w:r w:rsidRPr="009E774D">
        <w:rPr>
          <w:b/>
        </w:rPr>
        <w:t>Attività da svolgere:</w:t>
      </w:r>
      <w:r w:rsidR="00A11505" w:rsidRPr="009E774D">
        <w:rPr>
          <w:b/>
        </w:rPr>
        <w:t xml:space="preserve"> </w:t>
      </w:r>
    </w:p>
    <w:p w:rsidR="00CC5AF7" w:rsidRPr="009E774D" w:rsidRDefault="00CB3375" w:rsidP="00CB3375">
      <w:pPr>
        <w:pStyle w:val="TableParagraph"/>
        <w:spacing w:before="30" w:line="276" w:lineRule="auto"/>
        <w:jc w:val="both"/>
        <w:rPr>
          <w:sz w:val="24"/>
          <w:szCs w:val="24"/>
        </w:rPr>
      </w:pPr>
      <w:r w:rsidRPr="009E774D">
        <w:rPr>
          <w:color w:val="000000"/>
          <w:sz w:val="24"/>
          <w:szCs w:val="24"/>
        </w:rPr>
        <w:t xml:space="preserve">reclutamento dei pazienti potenzialmente eleggibili per lo studio, dovrà occuparsi delle visite cliniche preliminari e di follow-up, in collaborazione con la UOC Otorinolaringoiatria e Chirurgia </w:t>
      </w:r>
      <w:proofErr w:type="spellStart"/>
      <w:r w:rsidRPr="009E774D">
        <w:rPr>
          <w:color w:val="000000"/>
          <w:sz w:val="24"/>
          <w:szCs w:val="24"/>
        </w:rPr>
        <w:t>Cervico</w:t>
      </w:r>
      <w:proofErr w:type="spellEnd"/>
      <w:r w:rsidRPr="009E774D">
        <w:rPr>
          <w:color w:val="000000"/>
          <w:sz w:val="24"/>
          <w:szCs w:val="24"/>
        </w:rPr>
        <w:t xml:space="preserve"> Facciale, dovrà contribuire alla valutazione   del</w:t>
      </w:r>
      <w:r w:rsidRPr="009E774D">
        <w:rPr>
          <w:sz w:val="24"/>
          <w:szCs w:val="24"/>
        </w:rPr>
        <w:t xml:space="preserve">l’attività del trattamento </w:t>
      </w:r>
      <w:proofErr w:type="spellStart"/>
      <w:r w:rsidRPr="009E774D">
        <w:rPr>
          <w:sz w:val="24"/>
          <w:szCs w:val="24"/>
        </w:rPr>
        <w:t>neoadiuvante</w:t>
      </w:r>
      <w:proofErr w:type="spellEnd"/>
      <w:r w:rsidRPr="009E774D">
        <w:rPr>
          <w:sz w:val="24"/>
          <w:szCs w:val="24"/>
        </w:rPr>
        <w:t xml:space="preserve"> con </w:t>
      </w:r>
      <w:proofErr w:type="spellStart"/>
      <w:r w:rsidRPr="009E774D">
        <w:rPr>
          <w:sz w:val="24"/>
          <w:szCs w:val="24"/>
        </w:rPr>
        <w:t>Durvalumab</w:t>
      </w:r>
      <w:proofErr w:type="spellEnd"/>
      <w:r w:rsidRPr="009E774D">
        <w:rPr>
          <w:sz w:val="24"/>
          <w:szCs w:val="24"/>
        </w:rPr>
        <w:t xml:space="preserve">/RT prima del trattamento standard con chirurgia e della fattibilità del trattamento adiuvante post-chirurgico. </w:t>
      </w:r>
      <w:r w:rsidRPr="009E774D">
        <w:rPr>
          <w:color w:val="000000"/>
          <w:sz w:val="24"/>
          <w:szCs w:val="24"/>
        </w:rPr>
        <w:t>Dovrà inoltre contribuire alla realizzazione del database di dati clinici utili al progetto</w:t>
      </w:r>
      <w:r w:rsidR="00CC5AF7" w:rsidRPr="009E774D">
        <w:rPr>
          <w:sz w:val="24"/>
          <w:szCs w:val="24"/>
        </w:rPr>
        <w:t>;</w:t>
      </w:r>
    </w:p>
    <w:p w:rsidR="00B643B4" w:rsidRPr="009E774D" w:rsidRDefault="00070B35" w:rsidP="00153755">
      <w:pPr>
        <w:spacing w:before="78" w:line="360" w:lineRule="auto"/>
        <w:ind w:right="-1"/>
        <w:jc w:val="both"/>
        <w:rPr>
          <w:rFonts w:eastAsia="SimHei"/>
        </w:rPr>
      </w:pPr>
      <w:r w:rsidRPr="009E774D">
        <w:rPr>
          <w:rFonts w:eastAsia="SimHei"/>
          <w:b/>
        </w:rPr>
        <w:t>C</w:t>
      </w:r>
      <w:r w:rsidR="00DE72B6" w:rsidRPr="009E774D">
        <w:rPr>
          <w:rFonts w:eastAsia="SimHei"/>
          <w:b/>
        </w:rPr>
        <w:t>ompenso lordo</w:t>
      </w:r>
      <w:r w:rsidRPr="009E774D">
        <w:rPr>
          <w:rFonts w:eastAsia="SimHei"/>
        </w:rPr>
        <w:t>:</w:t>
      </w:r>
      <w:r w:rsidR="00487EE3" w:rsidRPr="009E774D">
        <w:rPr>
          <w:rFonts w:eastAsia="SimHei"/>
        </w:rPr>
        <w:t xml:space="preserve"> </w:t>
      </w:r>
      <w:r w:rsidR="00DE72B6" w:rsidRPr="009E774D">
        <w:rPr>
          <w:rFonts w:eastAsia="SimHei"/>
        </w:rPr>
        <w:t>Euro</w:t>
      </w:r>
      <w:r w:rsidR="00BB35DD" w:rsidRPr="009E774D">
        <w:t xml:space="preserve"> </w:t>
      </w:r>
      <w:r w:rsidR="00CB3375" w:rsidRPr="009E774D">
        <w:rPr>
          <w:rFonts w:eastAsia="SimHei"/>
        </w:rPr>
        <w:t>1</w:t>
      </w:r>
      <w:r w:rsidR="00754758">
        <w:rPr>
          <w:rFonts w:eastAsia="SimHei"/>
        </w:rPr>
        <w:t>6</w:t>
      </w:r>
      <w:r w:rsidR="00E40DAF" w:rsidRPr="009E774D">
        <w:rPr>
          <w:rFonts w:eastAsia="SimHei"/>
        </w:rPr>
        <w:t>.000,00</w:t>
      </w:r>
      <w:r w:rsidR="00DE72B6" w:rsidRPr="009E774D">
        <w:rPr>
          <w:rFonts w:eastAsia="SimHei"/>
        </w:rPr>
        <w:t xml:space="preserve"> </w:t>
      </w:r>
    </w:p>
    <w:p w:rsidR="00DE6334" w:rsidRPr="009E774D" w:rsidRDefault="00867B95" w:rsidP="00B643B4">
      <w:pPr>
        <w:spacing w:line="360" w:lineRule="auto"/>
        <w:jc w:val="center"/>
        <w:rPr>
          <w:b/>
        </w:rPr>
      </w:pPr>
      <w:r w:rsidRPr="009E774D">
        <w:rPr>
          <w:b/>
        </w:rPr>
        <w:t>A</w:t>
      </w:r>
      <w:r w:rsidR="00DE6334" w:rsidRPr="009E774D">
        <w:rPr>
          <w:b/>
        </w:rPr>
        <w:t>rt. 1</w:t>
      </w:r>
    </w:p>
    <w:p w:rsidR="00B73988" w:rsidRPr="009E774D" w:rsidRDefault="00DE6334" w:rsidP="006157D9">
      <w:pPr>
        <w:spacing w:line="360" w:lineRule="auto"/>
        <w:jc w:val="both"/>
      </w:pPr>
      <w:r w:rsidRPr="009E774D">
        <w:rPr>
          <w:b/>
        </w:rPr>
        <w:t>Possono partecipare al concorso gli</w:t>
      </w:r>
      <w:r w:rsidR="00A11505" w:rsidRPr="009E774D">
        <w:rPr>
          <w:b/>
        </w:rPr>
        <w:t xml:space="preserve"> aspiranti che sono in possesso</w:t>
      </w:r>
      <w:r w:rsidR="00BF02D8" w:rsidRPr="009E774D">
        <w:rPr>
          <w:b/>
        </w:rPr>
        <w:t xml:space="preserve"> del seguente titolo</w:t>
      </w:r>
      <w:r w:rsidRPr="009E774D">
        <w:rPr>
          <w:b/>
        </w:rPr>
        <w:t xml:space="preserve"> di studio:</w:t>
      </w:r>
      <w:r w:rsidRPr="009E774D">
        <w:t xml:space="preserve"> </w:t>
      </w:r>
    </w:p>
    <w:p w:rsidR="00CB3375" w:rsidRPr="009E774D" w:rsidRDefault="00CB3375" w:rsidP="00CB3375">
      <w:pPr>
        <w:ind w:left="-567" w:firstLine="567"/>
      </w:pPr>
      <w:r w:rsidRPr="009E774D">
        <w:rPr>
          <w:bCs/>
        </w:rPr>
        <w:t xml:space="preserve">Laurea in Medicina e Chirurgia e </w:t>
      </w:r>
      <w:r w:rsidRPr="009E774D">
        <w:t>Specializzazione in Radioterapia</w:t>
      </w:r>
    </w:p>
    <w:p w:rsidR="005F75B6" w:rsidRPr="009E774D" w:rsidRDefault="00CB3375" w:rsidP="005F75B6">
      <w:pPr>
        <w:ind w:left="-851" w:firstLine="851"/>
      </w:pPr>
      <w:r w:rsidRPr="009E774D">
        <w:t xml:space="preserve"> </w:t>
      </w:r>
    </w:p>
    <w:p w:rsidR="005B120B" w:rsidRPr="009E774D" w:rsidRDefault="00DE6334" w:rsidP="00A11505">
      <w:pPr>
        <w:spacing w:line="360" w:lineRule="auto"/>
        <w:jc w:val="both"/>
        <w:rPr>
          <w:b/>
        </w:rPr>
      </w:pPr>
      <w:r w:rsidRPr="009E774D">
        <w:rPr>
          <w:b/>
        </w:rPr>
        <w:t>Nello specifico, i candidati devono possedere le seguenti competenze ed esperienze:</w:t>
      </w:r>
      <w:r w:rsidR="004C593F" w:rsidRPr="009E774D">
        <w:rPr>
          <w:b/>
        </w:rPr>
        <w:t xml:space="preserve"> </w:t>
      </w:r>
    </w:p>
    <w:p w:rsidR="00CB3375" w:rsidRPr="009E774D" w:rsidRDefault="00CB3375" w:rsidP="00CB3375">
      <w:pPr>
        <w:pStyle w:val="Elencoacolori-Colore11"/>
        <w:ind w:left="0"/>
        <w:rPr>
          <w:rFonts w:ascii="Times New Roman" w:hAnsi="Times New Roman"/>
          <w:color w:val="000000"/>
          <w:sz w:val="24"/>
          <w:szCs w:val="24"/>
          <w:lang w:val="it-IT"/>
        </w:rPr>
      </w:pPr>
      <w:r w:rsidRPr="009E774D">
        <w:rPr>
          <w:rFonts w:ascii="Times New Roman" w:hAnsi="Times New Roman"/>
          <w:color w:val="000000"/>
          <w:sz w:val="24"/>
          <w:szCs w:val="24"/>
          <w:lang w:val="it-IT"/>
        </w:rPr>
        <w:t xml:space="preserve">conoscenza, esperienza e dimestichezza con i software di fusione di immagini multimodali (CT/RM) e segmentazione delle immagini (con metodi manuali e semiautomatici); esperienza con la consultazione dei database per coadiuvare nella raccolta/analisi dei dati clinici; capacità di </w:t>
      </w:r>
      <w:r w:rsidRPr="009E774D">
        <w:rPr>
          <w:rFonts w:ascii="Times New Roman" w:hAnsi="Times New Roman"/>
          <w:color w:val="000000"/>
          <w:sz w:val="24"/>
          <w:szCs w:val="24"/>
          <w:lang w:val="it-IT"/>
        </w:rPr>
        <w:lastRenderedPageBreak/>
        <w:t>collaborare nell’ambito di un’équipe multidisciplinare durante l’intero percorso oncologico del paziente.</w:t>
      </w:r>
    </w:p>
    <w:p w:rsidR="00CB3375" w:rsidRPr="009E774D" w:rsidRDefault="00CB3375" w:rsidP="00CB3375">
      <w:pPr>
        <w:pStyle w:val="Elencoacolori-Colore11"/>
        <w:ind w:left="0"/>
        <w:rPr>
          <w:rFonts w:ascii="Times New Roman" w:hAnsi="Times New Roman"/>
          <w:color w:val="000000"/>
          <w:sz w:val="24"/>
          <w:szCs w:val="24"/>
          <w:lang w:val="it-IT"/>
        </w:rPr>
      </w:pPr>
      <w:r w:rsidRPr="009E774D">
        <w:rPr>
          <w:rFonts w:ascii="Times New Roman" w:hAnsi="Times New Roman"/>
          <w:color w:val="000000"/>
          <w:sz w:val="24"/>
          <w:szCs w:val="24"/>
          <w:lang w:val="it-IT"/>
        </w:rPr>
        <w:t>Sono richieste inoltre un’ottima conoscenza della lingua inglese e una esperienza di tirocinio formativo durante la specializzazione presso il reparto di radioterapia di un istituto di ricerca a carattere oncologico di almeno 6 mesi e almeno 10 pubblicazioni.</w:t>
      </w:r>
    </w:p>
    <w:p w:rsidR="00CB3375" w:rsidRPr="009E774D" w:rsidRDefault="00CB3375" w:rsidP="00CB3375">
      <w:pPr>
        <w:pStyle w:val="Elencoacolori-Colore11"/>
        <w:ind w:left="-567"/>
        <w:rPr>
          <w:rFonts w:ascii="Times New Roman" w:hAnsi="Times New Roman"/>
          <w:color w:val="000000"/>
          <w:sz w:val="24"/>
          <w:szCs w:val="24"/>
          <w:lang w:val="it-IT"/>
        </w:rPr>
      </w:pPr>
      <w:r w:rsidRPr="009E774D">
        <w:rPr>
          <w:rFonts w:ascii="Times New Roman" w:hAnsi="Times New Roman"/>
          <w:color w:val="000000"/>
          <w:sz w:val="24"/>
          <w:szCs w:val="24"/>
          <w:lang w:val="it-IT"/>
        </w:rPr>
        <w:t xml:space="preserve"> </w:t>
      </w:r>
      <w:r w:rsidRPr="009E774D">
        <w:rPr>
          <w:rFonts w:ascii="Times New Roman" w:hAnsi="Times New Roman"/>
          <w:color w:val="000000"/>
          <w:sz w:val="24"/>
          <w:szCs w:val="24"/>
          <w:lang w:val="it-IT"/>
        </w:rPr>
        <w:tab/>
      </w:r>
      <w:proofErr w:type="gramStart"/>
      <w:r w:rsidRPr="009E774D">
        <w:rPr>
          <w:rFonts w:ascii="Times New Roman" w:hAnsi="Times New Roman"/>
          <w:color w:val="000000"/>
          <w:sz w:val="24"/>
          <w:szCs w:val="24"/>
          <w:lang w:val="it-IT"/>
        </w:rPr>
        <w:t>E’</w:t>
      </w:r>
      <w:proofErr w:type="gramEnd"/>
      <w:r w:rsidRPr="009E774D">
        <w:rPr>
          <w:rFonts w:ascii="Times New Roman" w:hAnsi="Times New Roman"/>
          <w:color w:val="000000"/>
          <w:sz w:val="24"/>
          <w:szCs w:val="24"/>
          <w:lang w:val="it-IT"/>
        </w:rPr>
        <w:t xml:space="preserve"> richiesta inoltre una esperienza di tirocinio formativo all’estero di almeno 6 mesi.</w:t>
      </w:r>
    </w:p>
    <w:p w:rsidR="00DE6334" w:rsidRPr="009E774D" w:rsidRDefault="00DE6334" w:rsidP="001B7AA4">
      <w:pPr>
        <w:spacing w:line="360" w:lineRule="auto"/>
        <w:jc w:val="center"/>
        <w:rPr>
          <w:b/>
        </w:rPr>
      </w:pPr>
      <w:r w:rsidRPr="009E774D">
        <w:rPr>
          <w:b/>
        </w:rPr>
        <w:t>Art. 2</w:t>
      </w:r>
    </w:p>
    <w:p w:rsidR="007C1F2D" w:rsidRPr="009E774D" w:rsidRDefault="00A710FB" w:rsidP="00CB3375">
      <w:pPr>
        <w:jc w:val="both"/>
      </w:pPr>
      <w:r w:rsidRPr="009E774D">
        <w:t>vincitor</w:t>
      </w:r>
      <w:r w:rsidR="00B77FC7" w:rsidRPr="009E774D">
        <w:t>i</w:t>
      </w:r>
      <w:r w:rsidRPr="009E774D">
        <w:t xml:space="preserve"> della borsa</w:t>
      </w:r>
      <w:r w:rsidR="00DE6334" w:rsidRPr="009E774D">
        <w:t xml:space="preserve"> di s</w:t>
      </w:r>
      <w:r w:rsidRPr="009E774D">
        <w:t xml:space="preserve">tudio </w:t>
      </w:r>
      <w:r w:rsidR="00B77FC7" w:rsidRPr="009E774D">
        <w:t>sono</w:t>
      </w:r>
      <w:r w:rsidRPr="009E774D">
        <w:t xml:space="preserve"> tenut</w:t>
      </w:r>
      <w:r w:rsidR="00B77FC7" w:rsidRPr="009E774D">
        <w:t>i</w:t>
      </w:r>
      <w:r w:rsidR="0011122C" w:rsidRPr="009E774D">
        <w:t xml:space="preserve"> a</w:t>
      </w:r>
      <w:r w:rsidR="00493FAA" w:rsidRPr="009E774D">
        <w:t xml:space="preserve"> frequentare </w:t>
      </w:r>
      <w:r w:rsidR="00EC6A24" w:rsidRPr="009E774D">
        <w:rPr>
          <w:rStyle w:val="Enfasigrassetto"/>
          <w:b w:val="0"/>
          <w:color w:val="auto"/>
        </w:rPr>
        <w:t xml:space="preserve">la </w:t>
      </w:r>
      <w:r w:rsidR="00CB3375" w:rsidRPr="009E774D">
        <w:rPr>
          <w:rStyle w:val="Enfasigrassetto"/>
          <w:b w:val="0"/>
          <w:color w:val="auto"/>
        </w:rPr>
        <w:t>UOC Radioterapia</w:t>
      </w:r>
      <w:r w:rsidR="00CB3375" w:rsidRPr="009E774D">
        <w:t xml:space="preserve"> </w:t>
      </w:r>
      <w:r w:rsidR="00DE6334" w:rsidRPr="009E774D">
        <w:t xml:space="preserve">secondo le indicazioni concordate </w:t>
      </w:r>
      <w:r w:rsidR="00E40DAF" w:rsidRPr="009E774D">
        <w:t>dal Responsabile</w:t>
      </w:r>
      <w:r w:rsidR="00D640CA" w:rsidRPr="009E774D">
        <w:t>,</w:t>
      </w:r>
      <w:r w:rsidR="00E40DAF" w:rsidRPr="009E774D">
        <w:t xml:space="preserve"> </w:t>
      </w:r>
      <w:r w:rsidR="00CB3375" w:rsidRPr="009E774D">
        <w:rPr>
          <w:rStyle w:val="Enfasigrassetto"/>
          <w:b w:val="0"/>
          <w:color w:val="auto"/>
        </w:rPr>
        <w:t>Prof. Giuseppe Sanguineti</w:t>
      </w:r>
      <w:r w:rsidR="00D640CA" w:rsidRPr="009E774D">
        <w:rPr>
          <w:shd w:val="clear" w:color="auto" w:fill="FFFFFF"/>
        </w:rPr>
        <w:t>,</w:t>
      </w:r>
      <w:r w:rsidR="005F75B6" w:rsidRPr="009E774D">
        <w:t xml:space="preserve"> </w:t>
      </w:r>
      <w:r w:rsidR="00DE6334" w:rsidRPr="009E774D">
        <w:t>per tut</w:t>
      </w:r>
      <w:r w:rsidR="004C593F" w:rsidRPr="009E774D">
        <w:t>ta la durata del godimento della borsa medesima</w:t>
      </w:r>
      <w:r w:rsidR="00B64B01" w:rsidRPr="009E774D">
        <w:t>;</w:t>
      </w:r>
    </w:p>
    <w:p w:rsidR="00DE6334" w:rsidRPr="009E774D" w:rsidRDefault="00DE6334" w:rsidP="001B7AA4">
      <w:pPr>
        <w:spacing w:line="360" w:lineRule="auto"/>
        <w:jc w:val="center"/>
        <w:rPr>
          <w:b/>
        </w:rPr>
      </w:pPr>
      <w:r w:rsidRPr="009E774D">
        <w:rPr>
          <w:b/>
        </w:rPr>
        <w:t>Art. 3</w:t>
      </w:r>
    </w:p>
    <w:p w:rsidR="00897B2D" w:rsidRPr="009E774D" w:rsidRDefault="00A710FB" w:rsidP="009A4EEF">
      <w:pPr>
        <w:widowControl w:val="0"/>
        <w:autoSpaceDE w:val="0"/>
        <w:autoSpaceDN w:val="0"/>
        <w:adjustRightInd w:val="0"/>
        <w:spacing w:line="360" w:lineRule="auto"/>
        <w:jc w:val="both"/>
      </w:pPr>
      <w:r w:rsidRPr="009E774D">
        <w:t>I candidati</w:t>
      </w:r>
      <w:r w:rsidR="00DE6334" w:rsidRPr="009E774D">
        <w:t xml:space="preserve"> devono presentare domanda entro le ore 12.00 del quindicesimo giorno dalla data di pubblicazione del presente bando di concorso. La domanda di cui so</w:t>
      </w:r>
      <w:r w:rsidR="00897B2D" w:rsidRPr="009E774D">
        <w:t>pra deve essere spedita tramite:</w:t>
      </w:r>
    </w:p>
    <w:p w:rsidR="00897B2D" w:rsidRPr="009E774D" w:rsidRDefault="00DE6334" w:rsidP="009A4EEF">
      <w:pPr>
        <w:pStyle w:val="Paragrafoelenco"/>
        <w:widowControl w:val="0"/>
        <w:numPr>
          <w:ilvl w:val="0"/>
          <w:numId w:val="5"/>
        </w:numPr>
        <w:autoSpaceDE w:val="0"/>
        <w:autoSpaceDN w:val="0"/>
        <w:adjustRightInd w:val="0"/>
        <w:spacing w:line="360" w:lineRule="auto"/>
        <w:jc w:val="both"/>
      </w:pPr>
      <w:r w:rsidRPr="009E774D">
        <w:t xml:space="preserve">PEC al seguente indirizzo </w:t>
      </w:r>
      <w:hyperlink r:id="rId8" w:history="1">
        <w:r w:rsidR="001D6346" w:rsidRPr="009E774D">
          <w:rPr>
            <w:rStyle w:val="Collegamentoipertestuale"/>
          </w:rPr>
          <w:t>sar@cert.ifo.it</w:t>
        </w:r>
      </w:hyperlink>
      <w:r w:rsidR="00897B2D" w:rsidRPr="009E774D">
        <w:t>;</w:t>
      </w:r>
    </w:p>
    <w:p w:rsidR="00897B2D" w:rsidRPr="009E774D" w:rsidRDefault="00897B2D" w:rsidP="009A4EEF">
      <w:pPr>
        <w:pStyle w:val="Paragrafoelenco"/>
        <w:widowControl w:val="0"/>
        <w:numPr>
          <w:ilvl w:val="0"/>
          <w:numId w:val="5"/>
        </w:numPr>
        <w:autoSpaceDE w:val="0"/>
        <w:autoSpaceDN w:val="0"/>
        <w:adjustRightInd w:val="0"/>
        <w:spacing w:line="360" w:lineRule="auto"/>
        <w:jc w:val="both"/>
      </w:pPr>
      <w:r w:rsidRPr="009E774D">
        <w:t xml:space="preserve">a mano </w:t>
      </w:r>
      <w:r w:rsidR="009A4EEF" w:rsidRPr="009E774D">
        <w:t>all’Ufficio Protocollo dell’Azienda (dal lunedì al venerdì</w:t>
      </w:r>
      <w:r w:rsidRPr="009E774D">
        <w:t xml:space="preserve"> dalle ore 9,00 alle ore 12,00), Ufficio SAR</w:t>
      </w:r>
      <w:r w:rsidR="00A82665" w:rsidRPr="009E774D">
        <w:t>;</w:t>
      </w:r>
    </w:p>
    <w:p w:rsidR="009A4EEF" w:rsidRPr="009E774D" w:rsidRDefault="009A4EEF" w:rsidP="00897B2D">
      <w:pPr>
        <w:pStyle w:val="Paragrafoelenco"/>
        <w:widowControl w:val="0"/>
        <w:numPr>
          <w:ilvl w:val="0"/>
          <w:numId w:val="5"/>
        </w:numPr>
        <w:autoSpaceDE w:val="0"/>
        <w:autoSpaceDN w:val="0"/>
        <w:adjustRightInd w:val="0"/>
        <w:spacing w:line="360" w:lineRule="auto"/>
        <w:jc w:val="both"/>
      </w:pPr>
      <w:r w:rsidRPr="009E774D">
        <w:t>per posta</w:t>
      </w:r>
      <w:r w:rsidR="00897B2D" w:rsidRPr="009E774D">
        <w:t>, a mezzo di raccomandata A. R. a:</w:t>
      </w:r>
      <w:r w:rsidR="00A5652C" w:rsidRPr="009E774D">
        <w:t xml:space="preserve"> </w:t>
      </w:r>
      <w:r w:rsidR="00897B2D" w:rsidRPr="009E774D">
        <w:t xml:space="preserve">Ufficio Protocollo –Servizio SAR- </w:t>
      </w:r>
      <w:r w:rsidR="00A5652C" w:rsidRPr="009E774D">
        <w:t>V</w:t>
      </w:r>
      <w:r w:rsidR="00897B2D" w:rsidRPr="009E774D">
        <w:t xml:space="preserve">ia Elio </w:t>
      </w:r>
      <w:proofErr w:type="spellStart"/>
      <w:r w:rsidR="00897B2D" w:rsidRPr="009E774D">
        <w:t>Chianesi</w:t>
      </w:r>
      <w:proofErr w:type="spellEnd"/>
      <w:r w:rsidR="00897B2D" w:rsidRPr="009E774D">
        <w:t xml:space="preserve"> 53, 00144 Roma</w:t>
      </w:r>
      <w:r w:rsidRPr="009E774D">
        <w:t xml:space="preserve"> purché pervenga all’Azienda, a pena di esclusione, entro le ore 12, del 15° giorno successivo a quello di pubblicazione dell’avviso.</w:t>
      </w:r>
    </w:p>
    <w:p w:rsidR="00A56912" w:rsidRPr="009E774D" w:rsidRDefault="00A56912" w:rsidP="00415332">
      <w:pPr>
        <w:spacing w:line="360" w:lineRule="auto"/>
        <w:jc w:val="both"/>
      </w:pPr>
      <w:r w:rsidRPr="009E774D">
        <w:t>Qualunque sia la modalità di p</w:t>
      </w:r>
      <w:r w:rsidR="00A82665" w:rsidRPr="009E774D">
        <w:t>resentazione della candidatura,</w:t>
      </w:r>
      <w:r w:rsidRPr="009E774D">
        <w:t xml:space="preserve"> nell’oggetto della mail o sulla busta di trasmissione, </w:t>
      </w:r>
      <w:r w:rsidRPr="009E774D">
        <w:rPr>
          <w:b/>
        </w:rPr>
        <w:t>occorre indicare il numero e la data</w:t>
      </w:r>
      <w:r w:rsidRPr="009E774D">
        <w:t xml:space="preserve"> di selezione pubblica alla quale s’intende partecipare.</w:t>
      </w:r>
    </w:p>
    <w:p w:rsidR="0044203C" w:rsidRPr="009E774D" w:rsidRDefault="0044203C" w:rsidP="00A5652C">
      <w:pPr>
        <w:suppressAutoHyphens/>
        <w:autoSpaceDE w:val="0"/>
        <w:spacing w:line="360" w:lineRule="auto"/>
        <w:jc w:val="both"/>
      </w:pPr>
      <w:r w:rsidRPr="009E774D">
        <w:t>All</w:t>
      </w:r>
      <w:r w:rsidR="00A56912" w:rsidRPr="009E774D">
        <w:t>a domanda di partecipazione occorre allegare</w:t>
      </w:r>
      <w:r w:rsidRPr="009E774D">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9E774D">
        <w:rPr>
          <w:rFonts w:ascii="Times New Roman" w:hAnsi="Times New Roman"/>
          <w:sz w:val="24"/>
          <w:szCs w:val="24"/>
        </w:rPr>
        <w:t>curriculum vitae da predisporre esclusivamente</w:t>
      </w:r>
      <w:r w:rsidRPr="00A5652C">
        <w:rPr>
          <w:rFonts w:ascii="Times New Roman" w:hAnsi="Times New Roman"/>
          <w:sz w:val="24"/>
          <w:szCs w:val="24"/>
        </w:rPr>
        <w:t xml:space="preserv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lastRenderedPageBreak/>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w:t>
      </w:r>
      <w:r w:rsidRPr="000A01FD">
        <w:lastRenderedPageBreak/>
        <w:t>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 xml:space="preserve">adeguata copertura assicurativa per i danni che </w:t>
      </w:r>
      <w:r w:rsidRPr="000A01FD">
        <w:lastRenderedPageBreak/>
        <w:t>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w:t>
      </w:r>
      <w:r w:rsidRPr="000A01FD">
        <w:lastRenderedPageBreak/>
        <w:t xml:space="preserve">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1A397D" w:rsidRDefault="001A397D" w:rsidP="00115DD8">
      <w:pPr>
        <w:spacing w:line="360" w:lineRule="auto"/>
        <w:jc w:val="both"/>
      </w:pPr>
    </w:p>
    <w:p w:rsidR="00DE6334" w:rsidRPr="000A01FD" w:rsidRDefault="00492F31" w:rsidP="00761771">
      <w:pPr>
        <w:spacing w:line="360" w:lineRule="auto"/>
        <w:ind w:left="5664" w:firstLine="708"/>
        <w:jc w:val="both"/>
      </w:pPr>
      <w:r w:rsidRPr="000A01FD">
        <w:lastRenderedPageBreak/>
        <w:t>Dirigente UO</w:t>
      </w:r>
      <w:r w:rsidR="00B64B01">
        <w:t>SD</w:t>
      </w:r>
      <w:r w:rsidRPr="000A01FD">
        <w:t xml:space="preserve"> SAR</w:t>
      </w:r>
    </w:p>
    <w:p w:rsidR="001D6346" w:rsidRDefault="007143AA" w:rsidP="009A4EEF">
      <w:pPr>
        <w:spacing w:line="360" w:lineRule="auto"/>
        <w:ind w:left="5664" w:firstLine="708"/>
        <w:jc w:val="both"/>
      </w:pPr>
      <w:r>
        <w:t xml:space="preserve">    </w:t>
      </w:r>
      <w:r w:rsidR="00B64B01">
        <w:t>D</w:t>
      </w:r>
      <w:r w:rsidR="00853FD6">
        <w:t>ott.</w:t>
      </w:r>
      <w:r w:rsidR="00B64B01">
        <w:t xml:space="preserve"> </w:t>
      </w:r>
      <w:r w:rsidR="00853FD6">
        <w:t>Ottavio Latini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r w:rsidR="001C74F1">
        <w:rPr>
          <w:b/>
        </w:rPr>
        <w:t>…</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42C59"/>
    <w:rsid w:val="00153755"/>
    <w:rsid w:val="001567B6"/>
    <w:rsid w:val="0017225D"/>
    <w:rsid w:val="001725EA"/>
    <w:rsid w:val="001A397D"/>
    <w:rsid w:val="001B72A0"/>
    <w:rsid w:val="001B7AA4"/>
    <w:rsid w:val="001C74F1"/>
    <w:rsid w:val="001D6346"/>
    <w:rsid w:val="001E0185"/>
    <w:rsid w:val="001E6437"/>
    <w:rsid w:val="001F7DF0"/>
    <w:rsid w:val="002036FD"/>
    <w:rsid w:val="00205FBE"/>
    <w:rsid w:val="00256BE6"/>
    <w:rsid w:val="00256F71"/>
    <w:rsid w:val="0026118A"/>
    <w:rsid w:val="002820CE"/>
    <w:rsid w:val="00291400"/>
    <w:rsid w:val="002C4DF5"/>
    <w:rsid w:val="003219EA"/>
    <w:rsid w:val="003316A9"/>
    <w:rsid w:val="00342CEF"/>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1058F"/>
    <w:rsid w:val="0053423D"/>
    <w:rsid w:val="0055055E"/>
    <w:rsid w:val="00592C0F"/>
    <w:rsid w:val="00592D3E"/>
    <w:rsid w:val="005B120B"/>
    <w:rsid w:val="005F75B6"/>
    <w:rsid w:val="006157D9"/>
    <w:rsid w:val="0061723B"/>
    <w:rsid w:val="006210CD"/>
    <w:rsid w:val="00622538"/>
    <w:rsid w:val="00632733"/>
    <w:rsid w:val="00653EE1"/>
    <w:rsid w:val="00676BC5"/>
    <w:rsid w:val="006C088C"/>
    <w:rsid w:val="006C53B3"/>
    <w:rsid w:val="007143AA"/>
    <w:rsid w:val="00715657"/>
    <w:rsid w:val="0074084B"/>
    <w:rsid w:val="00754758"/>
    <w:rsid w:val="00761771"/>
    <w:rsid w:val="0079663C"/>
    <w:rsid w:val="007B1287"/>
    <w:rsid w:val="007B20CB"/>
    <w:rsid w:val="007C1F2D"/>
    <w:rsid w:val="007C3DB2"/>
    <w:rsid w:val="007D1235"/>
    <w:rsid w:val="007D418E"/>
    <w:rsid w:val="008005F0"/>
    <w:rsid w:val="00811258"/>
    <w:rsid w:val="00834A70"/>
    <w:rsid w:val="008461E0"/>
    <w:rsid w:val="00852093"/>
    <w:rsid w:val="00853FD6"/>
    <w:rsid w:val="00867B95"/>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3927"/>
    <w:rsid w:val="009C7137"/>
    <w:rsid w:val="009D6DDB"/>
    <w:rsid w:val="009E774D"/>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B46FB"/>
    <w:rsid w:val="00BC18EA"/>
    <w:rsid w:val="00BD18A1"/>
    <w:rsid w:val="00BE60DA"/>
    <w:rsid w:val="00BF02D8"/>
    <w:rsid w:val="00C25E5C"/>
    <w:rsid w:val="00C304DD"/>
    <w:rsid w:val="00C63720"/>
    <w:rsid w:val="00C7333E"/>
    <w:rsid w:val="00C73CF2"/>
    <w:rsid w:val="00C814D0"/>
    <w:rsid w:val="00C868DC"/>
    <w:rsid w:val="00C97E71"/>
    <w:rsid w:val="00CA19FD"/>
    <w:rsid w:val="00CB3375"/>
    <w:rsid w:val="00CC5AF7"/>
    <w:rsid w:val="00CE56DF"/>
    <w:rsid w:val="00CE65EA"/>
    <w:rsid w:val="00CE7D0E"/>
    <w:rsid w:val="00D00D45"/>
    <w:rsid w:val="00D0297D"/>
    <w:rsid w:val="00D138FF"/>
    <w:rsid w:val="00D5109C"/>
    <w:rsid w:val="00D527E9"/>
    <w:rsid w:val="00D640CA"/>
    <w:rsid w:val="00D72FB6"/>
    <w:rsid w:val="00DE6334"/>
    <w:rsid w:val="00DE72B6"/>
    <w:rsid w:val="00DE7E84"/>
    <w:rsid w:val="00DF3AF4"/>
    <w:rsid w:val="00DF4C7C"/>
    <w:rsid w:val="00E40DAF"/>
    <w:rsid w:val="00E44FC4"/>
    <w:rsid w:val="00E47EFA"/>
    <w:rsid w:val="00E6488A"/>
    <w:rsid w:val="00E664A4"/>
    <w:rsid w:val="00E7717D"/>
    <w:rsid w:val="00E81A1E"/>
    <w:rsid w:val="00EC6A24"/>
    <w:rsid w:val="00F00F81"/>
    <w:rsid w:val="00F06FBC"/>
    <w:rsid w:val="00F12C9B"/>
    <w:rsid w:val="00F20C7D"/>
    <w:rsid w:val="00F2576D"/>
    <w:rsid w:val="00F25AEA"/>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41E6"/>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 w:type="paragraph" w:customStyle="1" w:styleId="TableParagraph">
    <w:name w:val="Table Paragraph"/>
    <w:basedOn w:val="Normale"/>
    <w:uiPriority w:val="1"/>
    <w:qFormat/>
    <w:rsid w:val="009C3927"/>
    <w:pPr>
      <w:widowControl w:val="0"/>
      <w:autoSpaceDE w:val="0"/>
      <w:autoSpaceDN w:val="0"/>
    </w:pPr>
    <w:rPr>
      <w:sz w:val="22"/>
      <w:szCs w:val="22"/>
      <w:lang w:bidi="it-IT"/>
    </w:rPr>
  </w:style>
  <w:style w:type="paragraph" w:customStyle="1" w:styleId="Elencoacolori-Colore11">
    <w:name w:val="Elenco a colori - Colore 11"/>
    <w:basedOn w:val="Normale"/>
    <w:uiPriority w:val="34"/>
    <w:qFormat/>
    <w:rsid w:val="00CB3375"/>
    <w:pPr>
      <w:spacing w:after="200" w:line="276" w:lineRule="auto"/>
      <w:ind w:left="720"/>
      <w:contextualSpacing/>
      <w:jc w:val="both"/>
    </w:pPr>
    <w:rPr>
      <w:rFonts w:ascii="Calibri" w:hAnsi="Calibri"/>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0F25E-CF18-4127-8471-3976A738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Pages>
  <Words>2185</Words>
  <Characters>12459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76</cp:revision>
  <cp:lastPrinted>2020-12-23T10:29:00Z</cp:lastPrinted>
  <dcterms:created xsi:type="dcterms:W3CDTF">2018-01-08T11:49:00Z</dcterms:created>
  <dcterms:modified xsi:type="dcterms:W3CDTF">2020-12-23T10:30:00Z</dcterms:modified>
</cp:coreProperties>
</file>