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65424B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 xml:space="preserve">SP </w:t>
      </w:r>
      <w:r w:rsidR="00A051BA">
        <w:rPr>
          <w:rFonts w:asciiTheme="minorHAnsi" w:hAnsiTheme="minorHAnsi"/>
          <w:b/>
          <w:sz w:val="28"/>
          <w:szCs w:val="28"/>
        </w:rPr>
        <w:t>n. 10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Default="0075529B" w:rsidP="0028654D">
      <w:pPr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LE ESIGENZE </w:t>
      </w:r>
      <w:r w:rsidR="0028654D">
        <w:t>DEL</w:t>
      </w:r>
      <w:r w:rsidR="00D1284C" w:rsidRPr="009E337A">
        <w:t xml:space="preserve"> </w:t>
      </w:r>
      <w:r w:rsidR="0028654D">
        <w:t>CLINICA TRIAL CENTER DELL</w:t>
      </w:r>
      <w:r w:rsidR="0028654D" w:rsidRPr="00B2583A">
        <w:t>’ ISTITUTO REGINA ELENA-IFO</w:t>
      </w:r>
    </w:p>
    <w:p w:rsidR="0075529B" w:rsidRPr="005922AE" w:rsidRDefault="00A051BA" w:rsidP="008E0EE4">
      <w:pPr>
        <w:spacing w:after="120" w:line="276" w:lineRule="auto"/>
        <w:jc w:val="both"/>
      </w:pPr>
      <w:r>
        <w:t xml:space="preserve"> 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A051BA">
        <w:t xml:space="preserve">CTC derivanti da proventi sperimentazioni cliniche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A051BA">
        <w:t xml:space="preserve">la Dott.ssa Diana </w:t>
      </w:r>
      <w:proofErr w:type="spellStart"/>
      <w:r w:rsidR="00A051BA">
        <w:t>Giannarelli</w:t>
      </w:r>
      <w:proofErr w:type="spellEnd"/>
      <w:r w:rsidR="00A051BA">
        <w:t>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73511B" w:rsidRPr="00302CA6" w:rsidRDefault="0075529B" w:rsidP="0073511B">
      <w:pPr>
        <w:spacing w:line="276" w:lineRule="auto"/>
        <w:jc w:val="both"/>
        <w:rPr>
          <w:sz w:val="18"/>
          <w:szCs w:val="18"/>
        </w:rPr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“assegnazione farmaco e relativa contabilità, inserimento nei database clinici, compilazione schede raccolta dati online e/o cartacee dei pazienti oncologici, raccolta dati web-</w:t>
      </w:r>
      <w:proofErr w:type="spellStart"/>
      <w:r w:rsidR="00435CF4">
        <w:t>based</w:t>
      </w:r>
      <w:proofErr w:type="spellEnd"/>
      <w:r w:rsidR="00435CF4">
        <w:t>.</w:t>
      </w: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="00435CF4">
        <w:t xml:space="preserve"> Dott.ssa Diana </w:t>
      </w:r>
      <w:proofErr w:type="spellStart"/>
      <w:r w:rsidR="00435CF4">
        <w:t>Giannarelli</w:t>
      </w:r>
      <w:proofErr w:type="spellEnd"/>
      <w:r w:rsidRPr="00302CA6">
        <w:t xml:space="preserve"> </w:t>
      </w:r>
    </w:p>
    <w:p w:rsidR="0028654D" w:rsidRDefault="00302CA6" w:rsidP="0028654D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28654D" w:rsidRPr="00A841C3">
        <w:t xml:space="preserve">Clinica Trial Center </w:t>
      </w:r>
    </w:p>
    <w:p w:rsidR="00302CA6" w:rsidRPr="00302CA6" w:rsidRDefault="00302CA6" w:rsidP="0028654D">
      <w:pPr>
        <w:jc w:val="both"/>
        <w:rPr>
          <w:b/>
        </w:rPr>
      </w:pPr>
      <w:r w:rsidRPr="00302CA6">
        <w:rPr>
          <w:b/>
        </w:rPr>
        <w:t xml:space="preserve">Fondo: </w:t>
      </w:r>
      <w:r w:rsidR="00435CF4">
        <w:t>CTC derivanti dai proventi Sperimentazioni Cliniche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081673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74019A" w:rsidRPr="00081673">
        <w:t xml:space="preserve">Laurea Magistrale </w:t>
      </w:r>
      <w:r w:rsidR="00081673" w:rsidRPr="00081673">
        <w:t>in Farmacia/Chimica e Tecnica Farmaceutica</w:t>
      </w:r>
    </w:p>
    <w:p w:rsidR="00947F6A" w:rsidRPr="00306235" w:rsidRDefault="0074019A" w:rsidP="00947F6A">
      <w:pPr>
        <w:spacing w:line="360" w:lineRule="auto"/>
        <w:contextualSpacing/>
        <w:jc w:val="both"/>
      </w:pPr>
      <w:r w:rsidRPr="00081673">
        <w:rPr>
          <w:b/>
        </w:rPr>
        <w:t>Requisiti di ammissione</w:t>
      </w:r>
      <w:r w:rsidRPr="00081673">
        <w:rPr>
          <w:rFonts w:ascii="Calibri" w:hAnsi="Calibri"/>
          <w:b/>
        </w:rPr>
        <w:t xml:space="preserve">: </w:t>
      </w:r>
      <w:r w:rsidR="00947F6A" w:rsidRPr="00081673">
        <w:t>possesso di partita IVA</w:t>
      </w:r>
      <w:r w:rsidR="00947F6A">
        <w:t xml:space="preserve"> 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E860ED" w:rsidRDefault="00AB466F" w:rsidP="00E860ED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302CA6">
        <w:rPr>
          <w:rFonts w:eastAsia="Times New Roman"/>
          <w:b/>
        </w:rPr>
        <w:t>Competenze ed Esperienze:</w:t>
      </w:r>
      <w:r w:rsidR="00081673">
        <w:rPr>
          <w:rFonts w:eastAsia="Times New Roman"/>
          <w:b/>
        </w:rPr>
        <w:t xml:space="preserve"> </w:t>
      </w:r>
      <w:r w:rsidR="00081673" w:rsidRPr="00081673">
        <w:rPr>
          <w:rFonts w:eastAsia="Times New Roman"/>
        </w:rPr>
        <w:t xml:space="preserve">Esperienza nella gestione di rapporti con le autorità </w:t>
      </w:r>
      <w:proofErr w:type="spellStart"/>
      <w:r w:rsidR="00081673" w:rsidRPr="00081673">
        <w:rPr>
          <w:rFonts w:eastAsia="Times New Roman"/>
        </w:rPr>
        <w:t>regolatorie</w:t>
      </w:r>
      <w:proofErr w:type="spellEnd"/>
      <w:r w:rsidR="00081673" w:rsidRPr="00081673">
        <w:rPr>
          <w:rFonts w:eastAsia="Times New Roman"/>
        </w:rPr>
        <w:t xml:space="preserve"> o più in generale con gli studi clinici,</w:t>
      </w:r>
      <w:r w:rsidR="00865DE4">
        <w:rPr>
          <w:rFonts w:eastAsia="Times New Roman"/>
        </w:rPr>
        <w:t xml:space="preserve"> conoscenza del pacchetto Office</w:t>
      </w:r>
      <w:r w:rsidR="00081673" w:rsidRPr="00081673">
        <w:rPr>
          <w:rFonts w:eastAsia="Times New Roman"/>
        </w:rPr>
        <w:t xml:space="preserve"> e di piattaforme di raccolta dati web-</w:t>
      </w:r>
      <w:proofErr w:type="spellStart"/>
      <w:r w:rsidR="00081673" w:rsidRPr="00081673">
        <w:rPr>
          <w:rFonts w:eastAsia="Times New Roman"/>
        </w:rPr>
        <w:t>based</w:t>
      </w:r>
      <w:proofErr w:type="spellEnd"/>
      <w:r w:rsidR="00081673" w:rsidRPr="00081673">
        <w:rPr>
          <w:rFonts w:eastAsia="Times New Roman"/>
        </w:rPr>
        <w:t>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Pr="00E860ED">
        <w:t xml:space="preserve">, e </w:t>
      </w:r>
      <w:r w:rsidR="00FD71C0" w:rsidRPr="00E860ED">
        <w:t>per 12 mesi</w:t>
      </w:r>
      <w:r w:rsidR="00B2583A" w:rsidRPr="00E860ED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E860ED">
        <w:t>30.211,96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lastRenderedPageBreak/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163B6B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163B6B" w:rsidP="00163B6B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Pr="00302CA6" w:rsidRDefault="00C84324" w:rsidP="00163B6B">
      <w:pPr>
        <w:jc w:val="right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</w:t>
      </w:r>
      <w:r w:rsidR="00163B6B">
        <w:rPr>
          <w:rFonts w:ascii="Times New Roman" w:hAnsi="Times New Roman" w:cs="Times New Roman"/>
          <w:sz w:val="24"/>
          <w:szCs w:val="24"/>
        </w:rPr>
        <w:t xml:space="preserve"> a far data dal </w:t>
      </w:r>
      <w:r w:rsidR="00163B6B" w:rsidRPr="00741EDD">
        <w:rPr>
          <w:rFonts w:ascii="Times New Roman" w:hAnsi="Times New Roman" w:cs="Times New Roman"/>
          <w:b/>
          <w:sz w:val="24"/>
          <w:szCs w:val="24"/>
          <w:highlight w:val="yellow"/>
        </w:rPr>
        <w:t>18/02/2021</w:t>
      </w:r>
      <w:r w:rsidR="00163B6B" w:rsidRPr="00741ED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4555B" w:rsidRPr="00302CA6" w:rsidRDefault="0094555B" w:rsidP="00163B6B">
      <w:pPr>
        <w:pStyle w:val="PreformattatoHTML"/>
        <w:tabs>
          <w:tab w:val="clear" w:pos="916"/>
          <w:tab w:val="left" w:pos="0"/>
        </w:tabs>
        <w:jc w:val="both"/>
        <w:rPr>
          <w:sz w:val="14"/>
          <w:szCs w:val="1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163B6B">
        <w:rPr>
          <w:rFonts w:ascii="Times New Roman" w:hAnsi="Times New Roman" w:cs="Times New Roman"/>
          <w:sz w:val="24"/>
          <w:szCs w:val="24"/>
        </w:rPr>
        <w:t xml:space="preserve"> </w:t>
      </w:r>
      <w:r w:rsidR="00163B6B" w:rsidRPr="00741EDD">
        <w:rPr>
          <w:rFonts w:ascii="Times New Roman" w:hAnsi="Times New Roman" w:cs="Times New Roman"/>
          <w:b/>
          <w:sz w:val="24"/>
          <w:szCs w:val="24"/>
          <w:highlight w:val="yellow"/>
        </w:rPr>
        <w:t>5/03/2021</w:t>
      </w:r>
      <w:r w:rsidR="00163B6B" w:rsidRPr="00741EDD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Start w:id="0" w:name="_GoBack"/>
      <w:bookmarkEnd w:id="0"/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302CA6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1429E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22C6-EA3B-4A3E-90C9-A9291ECC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25</cp:revision>
  <cp:lastPrinted>2019-10-03T10:23:00Z</cp:lastPrinted>
  <dcterms:created xsi:type="dcterms:W3CDTF">2019-10-03T11:36:00Z</dcterms:created>
  <dcterms:modified xsi:type="dcterms:W3CDTF">2021-02-18T14:16:00Z</dcterms:modified>
</cp:coreProperties>
</file>