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A47E8D">
        <w:rPr>
          <w:b/>
        </w:rPr>
        <w:t>12</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EF2486">
        <w:rPr>
          <w:b/>
        </w:rPr>
        <w:t>REGINA ELENA (IRE)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1958E1" w:rsidRDefault="00DE6334" w:rsidP="00AB54BC">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w:t>
      </w:r>
      <w:r w:rsidR="007B20CB" w:rsidRPr="001958E1">
        <w:t>972 del 23.</w:t>
      </w:r>
      <w:r w:rsidR="003219EA" w:rsidRPr="001958E1">
        <w:t>01.1</w:t>
      </w:r>
      <w:r w:rsidR="007B20CB" w:rsidRPr="001958E1">
        <w:t>7</w:t>
      </w:r>
      <w:r w:rsidR="000A01FD" w:rsidRPr="001958E1">
        <w:t>,</w:t>
      </w:r>
      <w:r w:rsidR="007B20CB" w:rsidRPr="001958E1">
        <w:t xml:space="preserve"> </w:t>
      </w:r>
      <w:r w:rsidR="00F20C7D" w:rsidRPr="001958E1">
        <w:t xml:space="preserve">procede all’indizione </w:t>
      </w:r>
      <w:r w:rsidR="007B20CB" w:rsidRPr="001958E1">
        <w:t>di un bando pubblico per titoli ed esame colloquio, per il conferi</w:t>
      </w:r>
      <w:r w:rsidR="003B1488" w:rsidRPr="001958E1">
        <w:t xml:space="preserve">mento di n. 1 borsa di studio, </w:t>
      </w:r>
      <w:r w:rsidR="00EF2486">
        <w:t>tipologia C</w:t>
      </w:r>
      <w:r w:rsidR="00592D3E" w:rsidRPr="001958E1">
        <w:rPr>
          <w:i/>
        </w:rPr>
        <w:t xml:space="preserve"> </w:t>
      </w:r>
      <w:r w:rsidR="007526E9" w:rsidRPr="001958E1">
        <w:t xml:space="preserve">sul fondo </w:t>
      </w:r>
      <w:proofErr w:type="spellStart"/>
      <w:r w:rsidR="00FF3C96" w:rsidRPr="001958E1">
        <w:t>Cod</w:t>
      </w:r>
      <w:proofErr w:type="spellEnd"/>
      <w:r w:rsidR="00FF3C96" w:rsidRPr="001958E1">
        <w:t xml:space="preserve"> IFO </w:t>
      </w:r>
      <w:r w:rsidR="00EF2486">
        <w:t>5x1000-2018</w:t>
      </w:r>
      <w:r w:rsidR="00FF3C96" w:rsidRPr="001958E1">
        <w:t xml:space="preserve"> de</w:t>
      </w:r>
      <w:r w:rsidR="005F5C6E" w:rsidRPr="001958E1">
        <w:t>l</w:t>
      </w:r>
      <w:r w:rsidR="00FF3C96" w:rsidRPr="001958E1">
        <w:t xml:space="preserve"> qual</w:t>
      </w:r>
      <w:r w:rsidR="005F5C6E" w:rsidRPr="001958E1">
        <w:t>e</w:t>
      </w:r>
      <w:r w:rsidR="00AB1B5A" w:rsidRPr="001958E1">
        <w:t xml:space="preserve"> è</w:t>
      </w:r>
      <w:r w:rsidR="002C1907" w:rsidRPr="001958E1">
        <w:t xml:space="preserve"> </w:t>
      </w:r>
      <w:r w:rsidR="00CA260E" w:rsidRPr="001958E1">
        <w:t>responsabile</w:t>
      </w:r>
      <w:r w:rsidR="00E10542" w:rsidRPr="001958E1">
        <w:t xml:space="preserve"> </w:t>
      </w:r>
      <w:r w:rsidR="00982AF4" w:rsidRPr="001958E1">
        <w:t xml:space="preserve">il Prof. </w:t>
      </w:r>
      <w:r w:rsidR="00EF2486">
        <w:t>Gennaro Ciliberto</w:t>
      </w:r>
      <w:r w:rsidR="00AB54BC">
        <w:t xml:space="preserve"> da svolgere presso la </w:t>
      </w:r>
      <w:r w:rsidR="00EF2486">
        <w:t>U</w:t>
      </w:r>
      <w:r w:rsidR="00AF57F0">
        <w:t>OSD SAFU sotto la supervisione della Dr.ssa Giulia Piaggio.</w:t>
      </w: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982AF4" w:rsidRPr="00A77525" w:rsidRDefault="00A677C0" w:rsidP="00982AF4">
      <w:pPr>
        <w:spacing w:line="360" w:lineRule="auto"/>
        <w:ind w:right="-238"/>
        <w:jc w:val="both"/>
        <w:rPr>
          <w:color w:val="444444"/>
        </w:rPr>
      </w:pPr>
      <w:r w:rsidRPr="00201280">
        <w:rPr>
          <w:b/>
        </w:rPr>
        <w:t>Attività da svolgere:</w:t>
      </w:r>
      <w:r w:rsidR="00A11505" w:rsidRPr="00201280">
        <w:rPr>
          <w:b/>
        </w:rPr>
        <w:t xml:space="preserve"> </w:t>
      </w:r>
      <w:r w:rsidR="00A77525" w:rsidRPr="00A77525">
        <w:t>Il/La borsista</w:t>
      </w:r>
      <w:r w:rsidR="00A77525">
        <w:rPr>
          <w:b/>
        </w:rPr>
        <w:t xml:space="preserve"> </w:t>
      </w:r>
      <w:r w:rsidR="00A77525" w:rsidRPr="00A77525">
        <w:t>parteciperà</w:t>
      </w:r>
      <w:r w:rsidR="004174F4">
        <w:t xml:space="preserve"> a progetti volti a studiare l’influenza dell’infezione da SARs-Cov-2 sulla risposta immunitaria di pazienti oncologici. A tal fine parteciperà alla raccolta seriale ed al relativo </w:t>
      </w:r>
      <w:proofErr w:type="spellStart"/>
      <w:r w:rsidR="004174F4">
        <w:t>biobanking</w:t>
      </w:r>
      <w:proofErr w:type="spellEnd"/>
      <w:r w:rsidR="004174F4">
        <w:t xml:space="preserve"> di campioni di sangue di pazienti oncologici con infezione da SARS-Cov-2 per valutare la sua distribuzione all’interno di sottogruppi ben definiti di pazienti attraverso screening sierologici. Inoltre valuterà con l’applicazione di tecniche </w:t>
      </w:r>
      <w:proofErr w:type="spellStart"/>
      <w:r w:rsidR="004174F4">
        <w:t>omiche</w:t>
      </w:r>
      <w:proofErr w:type="spellEnd"/>
      <w:r w:rsidR="004174F4">
        <w:t xml:space="preserve"> se i pazienti COVID-19 con co-</w:t>
      </w:r>
      <w:proofErr w:type="spellStart"/>
      <w:r w:rsidR="004174F4">
        <w:t>morbidità</w:t>
      </w:r>
      <w:proofErr w:type="spellEnd"/>
      <w:r w:rsidR="004174F4">
        <w:t xml:space="preserve"> rilevanti presentano alterazioni specifiche dei componenti del sistema immunitario.</w:t>
      </w:r>
    </w:p>
    <w:p w:rsidR="002C1907" w:rsidRPr="009307A7" w:rsidRDefault="002C1907" w:rsidP="00AD5387">
      <w:pPr>
        <w:pStyle w:val="Paragrafoelenco"/>
        <w:spacing w:line="360" w:lineRule="aut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3C7BE8">
        <w:t>24</w:t>
      </w:r>
      <w:r w:rsidR="001932F6">
        <w:t>.</w:t>
      </w:r>
      <w:r w:rsidR="003C7BE8">
        <w:t>000,00</w:t>
      </w:r>
      <w:r w:rsidR="001932F6">
        <w:t>.</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F61EB3" w:rsidRPr="001932F6" w:rsidRDefault="00201280" w:rsidP="00201280">
      <w:pPr>
        <w:spacing w:line="360" w:lineRule="auto"/>
        <w:jc w:val="both"/>
      </w:pPr>
      <w:r>
        <w:t xml:space="preserve">Laurea </w:t>
      </w:r>
      <w:r w:rsidR="001932F6">
        <w:t>Magistrale in Biologia applicata alla ricerca Biomedica o equipollenti</w:t>
      </w:r>
      <w:r w:rsidR="003576F9">
        <w:t>.</w:t>
      </w:r>
      <w:r w:rsidR="001932F6">
        <w:t xml:space="preserve"> Dottorato di ricerca. Sarà considerato titolo preferenziale il Dottorato in Genetica e Biologia Molecolare.</w:t>
      </w:r>
    </w:p>
    <w:p w:rsidR="003B2428" w:rsidRPr="002338BF" w:rsidRDefault="00DE6334" w:rsidP="002B5778">
      <w:pPr>
        <w:spacing w:line="360" w:lineRule="auto"/>
        <w:ind w:right="-238"/>
        <w:jc w:val="both"/>
        <w:rPr>
          <w:rFonts w:cs="Calibri"/>
        </w:rPr>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1932F6">
        <w:rPr>
          <w:rFonts w:cs="Calibri"/>
        </w:rPr>
        <w:t xml:space="preserve">Tecniche di biologia molecolare (estrazione, purificazione e quantizzazione di DNA e RNA da cellule e tessuti, Real Time PCR) e di biologia cellulare (culture cellulari 2D/3D normali e tumorali, culture cellulari di cellule staminali, saggi di proliferazione cellulare, saggi di migrazione e invasione cellulare). Tecniche biotecnologiche (produzione di lentivirus di seconda generazione, traduzioni cellulari mediante utilizzo di lentivirus), Western </w:t>
      </w:r>
      <w:proofErr w:type="spellStart"/>
      <w:r w:rsidR="001932F6">
        <w:rPr>
          <w:rFonts w:cs="Calibri"/>
        </w:rPr>
        <w:t>Blotting</w:t>
      </w:r>
      <w:proofErr w:type="spellEnd"/>
      <w:r w:rsidR="001932F6">
        <w:rPr>
          <w:rFonts w:cs="Calibri"/>
        </w:rPr>
        <w:t xml:space="preserve">, saggi di interazione proteica (GST-pull down). Sono altresì </w:t>
      </w:r>
      <w:r w:rsidR="001932F6">
        <w:rPr>
          <w:rFonts w:cs="Calibri"/>
        </w:rPr>
        <w:lastRenderedPageBreak/>
        <w:t>considerate come titolo preferenziale pubblicazioni scientifiche come primo nome su riviste indicizzate.</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2338BF">
        <w:t>UOSD SAFU</w:t>
      </w:r>
      <w:r w:rsidR="00F525BD">
        <w:t xml:space="preserve"> </w:t>
      </w:r>
      <w:r w:rsidR="00D807EC">
        <w:t>s</w:t>
      </w:r>
      <w:r w:rsidR="009307A7" w:rsidRPr="00C90E47">
        <w:t xml:space="preserve">otto la supervisione </w:t>
      </w:r>
      <w:r w:rsidR="00D7715A">
        <w:t xml:space="preserve">della </w:t>
      </w:r>
      <w:bookmarkStart w:id="0" w:name="_GoBack"/>
      <w:bookmarkEnd w:id="0"/>
      <w:r w:rsidR="00FF03EF">
        <w:t>Dr.ssa Giulia Piaggio</w:t>
      </w:r>
      <w:r w:rsidR="00103778">
        <w:t xml:space="preserve"> </w:t>
      </w:r>
      <w:r w:rsidR="00545036" w:rsidRPr="00C90E47">
        <w:t>per</w:t>
      </w:r>
      <w:r w:rsidRPr="00C90E47">
        <w:t xml:space="preserve"> tut</w:t>
      </w:r>
      <w:r w:rsidR="004C593F" w:rsidRPr="00C90E47">
        <w:t>ta la durata del godimento della borsa medesima</w:t>
      </w:r>
      <w:r w:rsidRPr="00C90E47">
        <w:t xml:space="preserve">. </w:t>
      </w:r>
    </w:p>
    <w:p w:rsidR="007B11C9" w:rsidRDefault="007B11C9" w:rsidP="00C82CEF">
      <w:pPr>
        <w:spacing w:line="360" w:lineRule="auto"/>
        <w:jc w:val="both"/>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w:t>
      </w:r>
      <w:r w:rsidRPr="00C90E47">
        <w:lastRenderedPageBreak/>
        <w:t>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2D6BC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17414" w:rsidRDefault="00717414" w:rsidP="00761771">
      <w:pPr>
        <w:spacing w:line="360" w:lineRule="auto"/>
        <w:jc w:val="both"/>
      </w:pPr>
    </w:p>
    <w:p w:rsidR="00717414" w:rsidRDefault="00717414"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8C6EFE" w:rsidRDefault="008C6EFE" w:rsidP="009A4EEF">
      <w:pPr>
        <w:widowControl w:val="0"/>
        <w:autoSpaceDE w:val="0"/>
        <w:autoSpaceDN w:val="0"/>
        <w:adjustRightInd w:val="0"/>
        <w:spacing w:line="360" w:lineRule="auto"/>
        <w:jc w:val="both"/>
      </w:pPr>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3B2428" w:rsidRDefault="00115DD8" w:rsidP="009A4EEF">
      <w:pPr>
        <w:spacing w:line="360" w:lineRule="auto"/>
        <w:jc w:val="center"/>
        <w:rPr>
          <w:b/>
          <w:sz w:val="22"/>
          <w:szCs w:val="22"/>
        </w:rPr>
      </w:pPr>
      <w:r w:rsidRPr="003B2428">
        <w:rPr>
          <w:b/>
          <w:sz w:val="22"/>
          <w:szCs w:val="22"/>
        </w:rPr>
        <w:t>Art. 16</w:t>
      </w:r>
    </w:p>
    <w:p w:rsidR="00115DD8" w:rsidRPr="000A01FD" w:rsidRDefault="00115DD8" w:rsidP="00115DD8">
      <w:pPr>
        <w:spacing w:line="360" w:lineRule="auto"/>
        <w:jc w:val="both"/>
      </w:pPr>
      <w:r w:rsidRPr="003B2428">
        <w:t>L’ente si riserva la facoltà di modificare, sospendere o revocare, in tutto</w:t>
      </w:r>
      <w:r w:rsidRPr="000A01FD">
        <w:t xml:space="preserve">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8C6EFE">
        <w:rPr>
          <w:b/>
        </w:rPr>
        <w:t xml:space="preserve"> 08</w:t>
      </w:r>
      <w:r w:rsidR="003E1154">
        <w:rPr>
          <w:b/>
        </w:rPr>
        <w:t>/03/2021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8C6EFE">
        <w:rPr>
          <w:b/>
        </w:rPr>
        <w:t xml:space="preserve"> 23</w:t>
      </w:r>
      <w:r w:rsidR="003E1154">
        <w:rPr>
          <w:b/>
        </w:rPr>
        <w:t>/03/2021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932F6"/>
    <w:rsid w:val="001958E1"/>
    <w:rsid w:val="001B72A0"/>
    <w:rsid w:val="001B7AA4"/>
    <w:rsid w:val="001D6346"/>
    <w:rsid w:val="001E0185"/>
    <w:rsid w:val="001E6437"/>
    <w:rsid w:val="00201280"/>
    <w:rsid w:val="002036FD"/>
    <w:rsid w:val="00205FBE"/>
    <w:rsid w:val="002338BF"/>
    <w:rsid w:val="00256BE6"/>
    <w:rsid w:val="00263A54"/>
    <w:rsid w:val="002820CE"/>
    <w:rsid w:val="00291400"/>
    <w:rsid w:val="0029375B"/>
    <w:rsid w:val="002B5778"/>
    <w:rsid w:val="002C1907"/>
    <w:rsid w:val="002C4DF5"/>
    <w:rsid w:val="002D6BCD"/>
    <w:rsid w:val="002E44E2"/>
    <w:rsid w:val="00313D9D"/>
    <w:rsid w:val="003154D9"/>
    <w:rsid w:val="003219EA"/>
    <w:rsid w:val="00342CEF"/>
    <w:rsid w:val="003576F9"/>
    <w:rsid w:val="003672D1"/>
    <w:rsid w:val="0038150C"/>
    <w:rsid w:val="003B1488"/>
    <w:rsid w:val="003B2428"/>
    <w:rsid w:val="003C7BE8"/>
    <w:rsid w:val="003D378A"/>
    <w:rsid w:val="003E1154"/>
    <w:rsid w:val="003F094A"/>
    <w:rsid w:val="00415332"/>
    <w:rsid w:val="004174F4"/>
    <w:rsid w:val="0042266A"/>
    <w:rsid w:val="00437933"/>
    <w:rsid w:val="0044203C"/>
    <w:rsid w:val="00467AB6"/>
    <w:rsid w:val="00472E46"/>
    <w:rsid w:val="00492F31"/>
    <w:rsid w:val="004B0B68"/>
    <w:rsid w:val="004C54E3"/>
    <w:rsid w:val="004C593F"/>
    <w:rsid w:val="004C5DAB"/>
    <w:rsid w:val="004F3D7C"/>
    <w:rsid w:val="005355F3"/>
    <w:rsid w:val="00545036"/>
    <w:rsid w:val="0055055E"/>
    <w:rsid w:val="00564DB8"/>
    <w:rsid w:val="0058737A"/>
    <w:rsid w:val="00592C0F"/>
    <w:rsid w:val="00592D3E"/>
    <w:rsid w:val="005A5D6F"/>
    <w:rsid w:val="005A75E8"/>
    <w:rsid w:val="005B120B"/>
    <w:rsid w:val="005D116D"/>
    <w:rsid w:val="005D27D5"/>
    <w:rsid w:val="005F5C6E"/>
    <w:rsid w:val="00606F89"/>
    <w:rsid w:val="006210CD"/>
    <w:rsid w:val="00622538"/>
    <w:rsid w:val="006548D9"/>
    <w:rsid w:val="00676BC5"/>
    <w:rsid w:val="00677053"/>
    <w:rsid w:val="006B5BE3"/>
    <w:rsid w:val="006C088C"/>
    <w:rsid w:val="006C37C4"/>
    <w:rsid w:val="006D5C0F"/>
    <w:rsid w:val="0071459E"/>
    <w:rsid w:val="00717414"/>
    <w:rsid w:val="007526E9"/>
    <w:rsid w:val="00761771"/>
    <w:rsid w:val="007726C3"/>
    <w:rsid w:val="0079663C"/>
    <w:rsid w:val="007B11C9"/>
    <w:rsid w:val="007B1287"/>
    <w:rsid w:val="007B20CB"/>
    <w:rsid w:val="007C1F2D"/>
    <w:rsid w:val="007C3DB2"/>
    <w:rsid w:val="007C7729"/>
    <w:rsid w:val="007D1235"/>
    <w:rsid w:val="007D418E"/>
    <w:rsid w:val="007E73B5"/>
    <w:rsid w:val="00811258"/>
    <w:rsid w:val="008247F3"/>
    <w:rsid w:val="0083749D"/>
    <w:rsid w:val="008461E0"/>
    <w:rsid w:val="00852093"/>
    <w:rsid w:val="00882979"/>
    <w:rsid w:val="00897B2D"/>
    <w:rsid w:val="008C0F87"/>
    <w:rsid w:val="008C6EFE"/>
    <w:rsid w:val="008D00F0"/>
    <w:rsid w:val="008F0BDC"/>
    <w:rsid w:val="008F38E0"/>
    <w:rsid w:val="00900DB5"/>
    <w:rsid w:val="00907718"/>
    <w:rsid w:val="009307A7"/>
    <w:rsid w:val="009427FC"/>
    <w:rsid w:val="00956948"/>
    <w:rsid w:val="00964D9A"/>
    <w:rsid w:val="0097391C"/>
    <w:rsid w:val="00982AF4"/>
    <w:rsid w:val="00991118"/>
    <w:rsid w:val="009A4EEF"/>
    <w:rsid w:val="009B19ED"/>
    <w:rsid w:val="009B4141"/>
    <w:rsid w:val="009B4F25"/>
    <w:rsid w:val="009B754A"/>
    <w:rsid w:val="009C7137"/>
    <w:rsid w:val="009C7C48"/>
    <w:rsid w:val="009F48A4"/>
    <w:rsid w:val="00A11505"/>
    <w:rsid w:val="00A13804"/>
    <w:rsid w:val="00A14ABB"/>
    <w:rsid w:val="00A41C15"/>
    <w:rsid w:val="00A47E8D"/>
    <w:rsid w:val="00A532E0"/>
    <w:rsid w:val="00A5652C"/>
    <w:rsid w:val="00A56912"/>
    <w:rsid w:val="00A677C0"/>
    <w:rsid w:val="00A710FB"/>
    <w:rsid w:val="00A77525"/>
    <w:rsid w:val="00A77574"/>
    <w:rsid w:val="00A82665"/>
    <w:rsid w:val="00A82823"/>
    <w:rsid w:val="00AB1B5A"/>
    <w:rsid w:val="00AB54BC"/>
    <w:rsid w:val="00AC412A"/>
    <w:rsid w:val="00AC54F0"/>
    <w:rsid w:val="00AD44AE"/>
    <w:rsid w:val="00AD5387"/>
    <w:rsid w:val="00AF0273"/>
    <w:rsid w:val="00AF57F0"/>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7715A"/>
    <w:rsid w:val="00D807EC"/>
    <w:rsid w:val="00DD1EE6"/>
    <w:rsid w:val="00DE6334"/>
    <w:rsid w:val="00DE7E84"/>
    <w:rsid w:val="00DF0423"/>
    <w:rsid w:val="00DF3AF4"/>
    <w:rsid w:val="00E0788C"/>
    <w:rsid w:val="00E10542"/>
    <w:rsid w:val="00E145CA"/>
    <w:rsid w:val="00E16C00"/>
    <w:rsid w:val="00E2439D"/>
    <w:rsid w:val="00E44FC4"/>
    <w:rsid w:val="00E6488A"/>
    <w:rsid w:val="00E7717D"/>
    <w:rsid w:val="00EE610C"/>
    <w:rsid w:val="00EF2486"/>
    <w:rsid w:val="00F00F81"/>
    <w:rsid w:val="00F06FBC"/>
    <w:rsid w:val="00F16EA5"/>
    <w:rsid w:val="00F20C7D"/>
    <w:rsid w:val="00F247B2"/>
    <w:rsid w:val="00F2576D"/>
    <w:rsid w:val="00F30767"/>
    <w:rsid w:val="00F4408C"/>
    <w:rsid w:val="00F525BD"/>
    <w:rsid w:val="00F54920"/>
    <w:rsid w:val="00F61EB3"/>
    <w:rsid w:val="00F6770C"/>
    <w:rsid w:val="00F7160B"/>
    <w:rsid w:val="00F80CAD"/>
    <w:rsid w:val="00F817FC"/>
    <w:rsid w:val="00F831A7"/>
    <w:rsid w:val="00F90B2C"/>
    <w:rsid w:val="00FA2C93"/>
    <w:rsid w:val="00FA6B47"/>
    <w:rsid w:val="00FB5D8B"/>
    <w:rsid w:val="00FD1469"/>
    <w:rsid w:val="00FD166B"/>
    <w:rsid w:val="00FD2985"/>
    <w:rsid w:val="00FE0606"/>
    <w:rsid w:val="00FF03EF"/>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F381"/>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91C2E-16BD-420C-B91A-5A00C1CF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2265</Words>
  <Characters>12914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102</cp:revision>
  <cp:lastPrinted>2021-03-01T09:54:00Z</cp:lastPrinted>
  <dcterms:created xsi:type="dcterms:W3CDTF">2018-01-08T11:49:00Z</dcterms:created>
  <dcterms:modified xsi:type="dcterms:W3CDTF">2021-03-08T09:21:00Z</dcterms:modified>
</cp:coreProperties>
</file>