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2C53F7" w:rsidRDefault="00753948" w:rsidP="00B85929">
      <w:pPr>
        <w:jc w:val="center"/>
        <w:rPr>
          <w:b/>
          <w:sz w:val="28"/>
          <w:szCs w:val="28"/>
        </w:rPr>
      </w:pPr>
      <w:r w:rsidRPr="00293C01">
        <w:rPr>
          <w:b/>
          <w:sz w:val="28"/>
          <w:szCs w:val="28"/>
        </w:rPr>
        <w:t>SP n.</w:t>
      </w:r>
      <w:r w:rsidR="00CC61F0" w:rsidRPr="00293C01">
        <w:rPr>
          <w:b/>
          <w:sz w:val="28"/>
          <w:szCs w:val="28"/>
        </w:rPr>
        <w:t>1</w:t>
      </w:r>
      <w:r w:rsidR="00293C01" w:rsidRPr="00293C01">
        <w:rPr>
          <w:b/>
          <w:sz w:val="28"/>
          <w:szCs w:val="28"/>
        </w:rPr>
        <w:t>9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DA ATTIVARE PER LE ESIGENZE </w:t>
      </w:r>
      <w:r w:rsidR="00753948" w:rsidRPr="00FD71C0">
        <w:t>DELLA UO</w:t>
      </w:r>
      <w:r w:rsidR="00FB11C3">
        <w:t>C</w:t>
      </w:r>
      <w:r w:rsidR="00753948" w:rsidRPr="00FD71C0">
        <w:t xml:space="preserve"> </w:t>
      </w:r>
      <w:r w:rsidR="00CE0032">
        <w:t>DI RADIOTERAPIA ONCOLOGICA</w:t>
      </w:r>
      <w:r w:rsidR="00FD71C0">
        <w:t xml:space="preserve"> </w:t>
      </w:r>
      <w:r w:rsidR="00753948" w:rsidRPr="00FD71C0">
        <w:t>DELL’ ISTITU</w:t>
      </w:r>
      <w:r w:rsidR="002C3CDE">
        <w:t>T</w:t>
      </w:r>
      <w:r w:rsidR="00753948" w:rsidRPr="00FD71C0">
        <w:t>O REGINA ELENA</w:t>
      </w:r>
      <w:r w:rsidR="002C3CDE">
        <w:t>-IFO</w:t>
      </w:r>
    </w:p>
    <w:p w:rsidR="0075529B" w:rsidRPr="00FD71C0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533419" w:rsidRDefault="000772C3" w:rsidP="000772C3">
      <w:pPr>
        <w:jc w:val="both"/>
        <w:rPr>
          <w:sz w:val="12"/>
          <w:szCs w:val="12"/>
        </w:rPr>
      </w:pP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0772C3">
      <w:pPr>
        <w:ind w:left="284" w:hanging="284"/>
        <w:jc w:val="both"/>
      </w:pPr>
      <w:r w:rsidRPr="00FD71C0">
        <w:t>- Vista la disponibilità de</w:t>
      </w:r>
      <w:r w:rsidR="00CC61F0">
        <w:t>l</w:t>
      </w:r>
      <w:r w:rsidRPr="00FD71C0">
        <w:t xml:space="preserve"> </w:t>
      </w:r>
      <w:r w:rsidRPr="00446BA2">
        <w:t>fond</w:t>
      </w:r>
      <w:r w:rsidR="00CC61F0">
        <w:t>o</w:t>
      </w:r>
      <w:r w:rsidRPr="00446BA2">
        <w:t xml:space="preserve"> </w:t>
      </w:r>
      <w:r w:rsidR="00A50E45" w:rsidRPr="00A50E45">
        <w:t>Cod. IFO 2</w:t>
      </w:r>
      <w:r w:rsidR="005F67CA">
        <w:t>1</w:t>
      </w:r>
      <w:r w:rsidR="00A50E45" w:rsidRPr="00A50E45">
        <w:t xml:space="preserve">/30/R/10 </w:t>
      </w:r>
      <w:r w:rsidRPr="00446BA2">
        <w:t>de</w:t>
      </w:r>
      <w:r w:rsidR="00CC61F0">
        <w:t>l</w:t>
      </w:r>
      <w:r w:rsidRPr="00446BA2">
        <w:t xml:space="preserve"> qual</w:t>
      </w:r>
      <w:r w:rsidR="00CC61F0">
        <w:t>e</w:t>
      </w:r>
      <w:r w:rsidRPr="00446BA2">
        <w:t xml:space="preserve"> </w:t>
      </w:r>
      <w:r w:rsidR="000772C3">
        <w:t xml:space="preserve">è </w:t>
      </w:r>
      <w:r w:rsidRPr="00446BA2">
        <w:t>responsabil</w:t>
      </w:r>
      <w:r w:rsidR="000772C3">
        <w:t>e</w:t>
      </w:r>
      <w:r w:rsidRPr="00446BA2">
        <w:t xml:space="preserve"> il </w:t>
      </w:r>
      <w:r w:rsidR="00A50E45">
        <w:t>Prof. Giuseppe Sanguineti</w:t>
      </w:r>
      <w:r w:rsidRPr="00446BA2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FD71C0" w:rsidRPr="00FD71C0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5F0044" w:rsidRPr="00E6022F" w:rsidRDefault="0075529B" w:rsidP="005F0044">
      <w:pPr>
        <w:spacing w:line="276" w:lineRule="auto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5F0044" w:rsidRPr="00E6022F">
        <w:t>Il candidato sarà coinvolto nell</w:t>
      </w:r>
      <w:r w:rsidR="005F0044">
        <w:t xml:space="preserve">’ottimizzazione delle sequenze RM </w:t>
      </w:r>
      <w:r w:rsidR="005F0044" w:rsidRPr="00E6022F">
        <w:t>richieste dal protocollo di studio</w:t>
      </w:r>
      <w:r w:rsidR="005F0044">
        <w:t>,</w:t>
      </w:r>
      <w:r w:rsidR="005F0044" w:rsidRPr="00E6022F">
        <w:t xml:space="preserve"> l’elaborazione delle immagini RM con software di post-</w:t>
      </w:r>
      <w:proofErr w:type="spellStart"/>
      <w:r w:rsidR="005F0044" w:rsidRPr="00E6022F">
        <w:t>processamento</w:t>
      </w:r>
      <w:proofErr w:type="spellEnd"/>
      <w:r w:rsidR="005F0044" w:rsidRPr="00E6022F">
        <w:t xml:space="preserve">, </w:t>
      </w:r>
      <w:r w:rsidR="005F0044">
        <w:t xml:space="preserve">la stesura di codici ad hoc, </w:t>
      </w:r>
      <w:r w:rsidR="005F0044" w:rsidRPr="00E6022F">
        <w:t>l’uso di strumenti di fusione di immagini ed analisi statistica, ed un</w:t>
      </w:r>
      <w:r w:rsidR="005F0044">
        <w:t xml:space="preserve"> supporto nella preparazione dei</w:t>
      </w:r>
      <w:r w:rsidR="005F0044" w:rsidRPr="00E6022F">
        <w:t xml:space="preserve"> piani di trattamenti </w:t>
      </w:r>
      <w:r w:rsidR="005F0044">
        <w:t xml:space="preserve">radioterapici </w:t>
      </w:r>
      <w:r w:rsidR="005F0044" w:rsidRPr="00E6022F">
        <w:t>dei pazienti arruolati. Il candidato sarà coinvolto nella realizzazione e l’aggiornamento del database del progetto, per i dati di sua pertinenza.</w:t>
      </w:r>
    </w:p>
    <w:p w:rsidR="003020A5" w:rsidRPr="003020A5" w:rsidRDefault="003020A5" w:rsidP="00A50E45">
      <w:pPr>
        <w:jc w:val="both"/>
      </w:pPr>
    </w:p>
    <w:p w:rsidR="0073511B" w:rsidRPr="00FD71C0" w:rsidRDefault="0073511B" w:rsidP="0073511B">
      <w:pPr>
        <w:spacing w:line="276" w:lineRule="auto"/>
        <w:jc w:val="both"/>
      </w:pPr>
    </w:p>
    <w:p w:rsidR="0073511B" w:rsidRPr="00FD71C0" w:rsidRDefault="00AB466F" w:rsidP="00FD71C0">
      <w:pPr>
        <w:contextualSpacing/>
        <w:jc w:val="both"/>
      </w:pPr>
      <w:r w:rsidRPr="00FD71C0">
        <w:rPr>
          <w:b/>
        </w:rPr>
        <w:t>Responsabile Progetto:</w:t>
      </w:r>
      <w:r w:rsidR="00511CAC" w:rsidRPr="00FD71C0">
        <w:t xml:space="preserve"> </w:t>
      </w:r>
      <w:r w:rsidR="003020A5">
        <w:t>Prof.</w:t>
      </w:r>
      <w:r w:rsidR="003A0BFE">
        <w:t xml:space="preserve"> </w:t>
      </w:r>
      <w:r w:rsidR="003020A5">
        <w:t>Giuseppe Sanguineti</w:t>
      </w:r>
      <w:r w:rsidR="0073511B" w:rsidRPr="00FD71C0">
        <w:t xml:space="preserve"> </w:t>
      </w:r>
    </w:p>
    <w:p w:rsidR="00B04C6F" w:rsidRPr="00B04C6F" w:rsidRDefault="00AB466F" w:rsidP="00B04C6F">
      <w:pPr>
        <w:spacing w:line="360" w:lineRule="auto"/>
        <w:jc w:val="both"/>
        <w:rPr>
          <w:b/>
          <w:bCs/>
        </w:rPr>
      </w:pPr>
      <w:r w:rsidRPr="00FD71C0">
        <w:rPr>
          <w:b/>
        </w:rPr>
        <w:t>Sede di Riferimento:</w:t>
      </w:r>
      <w:r w:rsidRPr="00FD71C0">
        <w:t xml:space="preserve"> </w:t>
      </w:r>
      <w:r w:rsidR="003020A5">
        <w:t>UOC Radio</w:t>
      </w:r>
      <w:r w:rsidR="001641EB">
        <w:t xml:space="preserve">terapia </w:t>
      </w:r>
      <w:r w:rsidR="003020A5">
        <w:t>Oncologia</w:t>
      </w:r>
      <w:r w:rsidR="00B04C6F" w:rsidRPr="00B04C6F">
        <w:rPr>
          <w:b/>
          <w:bCs/>
        </w:rPr>
        <w:t xml:space="preserve"> </w:t>
      </w:r>
      <w:r w:rsidR="00B04C6F">
        <w:rPr>
          <w:b/>
          <w:bCs/>
        </w:rPr>
        <w:t>- L</w:t>
      </w:r>
      <w:r w:rsidR="00B04C6F" w:rsidRPr="00B04C6F">
        <w:rPr>
          <w:b/>
          <w:bCs/>
        </w:rPr>
        <w:t>aboratorio di fisica medica</w:t>
      </w:r>
    </w:p>
    <w:p w:rsidR="00296ED5" w:rsidRPr="00FD71C0" w:rsidRDefault="00296ED5" w:rsidP="00A50E45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A50E45" w:rsidRPr="00A50E45">
        <w:t>Cod. IFO 2</w:t>
      </w:r>
      <w:r w:rsidR="005F0044">
        <w:t>1</w:t>
      </w:r>
      <w:r w:rsidR="00A50E45" w:rsidRPr="00A50E45">
        <w:t>/30/R/10</w:t>
      </w:r>
    </w:p>
    <w:p w:rsidR="00B04C6F" w:rsidRPr="00B04C6F" w:rsidRDefault="00AB466F" w:rsidP="00B04C6F">
      <w:pPr>
        <w:spacing w:line="360" w:lineRule="auto"/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B04C6F" w:rsidRPr="00B04C6F">
        <w:rPr>
          <w:b/>
          <w:bCs/>
        </w:rPr>
        <w:t>Laurea in Fisica</w:t>
      </w:r>
    </w:p>
    <w:p w:rsidR="000C503D" w:rsidRDefault="00AB466F" w:rsidP="005F0044">
      <w:pPr>
        <w:shd w:val="clear" w:color="auto" w:fill="FFFFFF"/>
        <w:textAlignment w:val="baseline"/>
      </w:pPr>
      <w:r w:rsidRPr="00FD71C0">
        <w:rPr>
          <w:b/>
        </w:rPr>
        <w:t>Competenze ed Esperienze:</w:t>
      </w:r>
      <w:r w:rsidRPr="00FD71C0">
        <w:t xml:space="preserve"> </w:t>
      </w:r>
      <w:r w:rsidR="005F0044" w:rsidRPr="00E6022F">
        <w:t xml:space="preserve">Il candidato dovrà avere </w:t>
      </w:r>
      <w:r w:rsidR="005F0044" w:rsidRPr="00E6022F">
        <w:rPr>
          <w:bCs/>
        </w:rPr>
        <w:t>c</w:t>
      </w:r>
      <w:r w:rsidR="005F0044" w:rsidRPr="00E6022F">
        <w:t xml:space="preserve">onoscenza di base dei principi di </w:t>
      </w:r>
      <w:proofErr w:type="spellStart"/>
      <w:r w:rsidR="005F0044" w:rsidRPr="00E6022F">
        <w:t>imaging</w:t>
      </w:r>
      <w:proofErr w:type="spellEnd"/>
      <w:r w:rsidR="005F0044" w:rsidRPr="00E6022F">
        <w:t xml:space="preserve"> di risonanza magnetica (RM) e di tomografia c</w:t>
      </w:r>
      <w:r w:rsidR="005F0044">
        <w:t xml:space="preserve">omputerizzata (TC); conoscenza </w:t>
      </w:r>
      <w:r w:rsidR="005F0044" w:rsidRPr="00E6022F">
        <w:t xml:space="preserve">base di programmazione (in </w:t>
      </w:r>
      <w:proofErr w:type="spellStart"/>
      <w:r w:rsidR="005F0044" w:rsidRPr="00E6022F">
        <w:t>Matlab</w:t>
      </w:r>
      <w:proofErr w:type="spellEnd"/>
      <w:r w:rsidR="005F0044" w:rsidRPr="00E6022F">
        <w:t xml:space="preserve">, </w:t>
      </w:r>
      <w:proofErr w:type="spellStart"/>
      <w:r w:rsidR="005F0044" w:rsidRPr="00E6022F">
        <w:t>Python</w:t>
      </w:r>
      <w:proofErr w:type="spellEnd"/>
      <w:r w:rsidR="005F0044" w:rsidRPr="00E6022F">
        <w:t xml:space="preserve"> o C/C++); capacità di collaborare nell’ambito di un’équipe multidisciplinare durante l’intero percorso oncologico del paziente; avere una buona conoscenza della lingua inglese.</w:t>
      </w:r>
    </w:p>
    <w:p w:rsidR="005F0044" w:rsidRPr="00FD71C0" w:rsidRDefault="005F0044" w:rsidP="005F0044">
      <w:pPr>
        <w:shd w:val="clear" w:color="auto" w:fill="FFFFFF"/>
        <w:textAlignment w:val="baseline"/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 decorrenza </w:t>
      </w:r>
      <w:r w:rsidR="0003202D" w:rsidRPr="00FD71C0">
        <w:t>dal</w:t>
      </w:r>
      <w:r w:rsidRPr="00FD71C0">
        <w:t xml:space="preserve"> 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</w:p>
    <w:p w:rsidR="00CE0032" w:rsidRPr="00FD71C0" w:rsidRDefault="00CE0032">
      <w:pPr>
        <w:jc w:val="both"/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267295" w:rsidRPr="00FD71C0">
        <w:t xml:space="preserve">La spesa complessiva per la durata dell’incarico sarà pari a € </w:t>
      </w:r>
      <w:r w:rsidR="00B04C6F" w:rsidRPr="007E398B">
        <w:t>25.000</w:t>
      </w:r>
      <w:r w:rsidR="00B04C6F" w:rsidRPr="00DF23E8">
        <w:t xml:space="preserve"> </w:t>
      </w:r>
      <w:r w:rsidR="00267295" w:rsidRPr="00FD71C0">
        <w:t>Iva e Rivalsa inclusa se dovuta, 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Default="00D009E1" w:rsidP="00267295">
      <w:pPr>
        <w:jc w:val="both"/>
      </w:pPr>
    </w:p>
    <w:p w:rsidR="00B04C6F" w:rsidRDefault="00B04C6F" w:rsidP="00267295">
      <w:pPr>
        <w:jc w:val="both"/>
      </w:pPr>
    </w:p>
    <w:p w:rsidR="00B04C6F" w:rsidRDefault="00B04C6F" w:rsidP="00267295">
      <w:pPr>
        <w:jc w:val="both"/>
      </w:pPr>
    </w:p>
    <w:p w:rsidR="00293C01" w:rsidRDefault="00293C01" w:rsidP="00267295">
      <w:pPr>
        <w:jc w:val="both"/>
      </w:pPr>
    </w:p>
    <w:p w:rsidR="00B04C6F" w:rsidRPr="00FD71C0" w:rsidRDefault="00B04C6F" w:rsidP="00267295">
      <w:pPr>
        <w:jc w:val="both"/>
      </w:pPr>
    </w:p>
    <w:p w:rsidR="00CC61F0" w:rsidRPr="009E337A" w:rsidRDefault="00CC61F0" w:rsidP="00CC61F0">
      <w:pPr>
        <w:autoSpaceDE w:val="0"/>
        <w:jc w:val="both"/>
        <w:rPr>
          <w:b/>
        </w:rPr>
      </w:pPr>
      <w:r w:rsidRPr="009E337A">
        <w:rPr>
          <w:b/>
        </w:rPr>
        <w:lastRenderedPageBreak/>
        <w:t>REQUISITI GENERALI:</w:t>
      </w:r>
    </w:p>
    <w:p w:rsidR="00CC61F0" w:rsidRPr="009E337A" w:rsidRDefault="00CC61F0" w:rsidP="00CC61F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9E337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C61F0" w:rsidRPr="009E337A" w:rsidRDefault="00CC61F0" w:rsidP="00CC61F0">
      <w:pPr>
        <w:numPr>
          <w:ilvl w:val="0"/>
          <w:numId w:val="4"/>
        </w:numPr>
        <w:suppressAutoHyphens/>
        <w:ind w:left="360"/>
        <w:jc w:val="both"/>
      </w:pPr>
      <w:r w:rsidRPr="009E337A">
        <w:t>essere nel pieno godimento dei diritti civili e politici;</w:t>
      </w:r>
    </w:p>
    <w:p w:rsidR="00CC61F0" w:rsidRPr="009E337A" w:rsidRDefault="00CC61F0" w:rsidP="00CC61F0">
      <w:pPr>
        <w:numPr>
          <w:ilvl w:val="0"/>
          <w:numId w:val="4"/>
        </w:numPr>
        <w:suppressAutoHyphens/>
        <w:ind w:left="360"/>
        <w:jc w:val="both"/>
      </w:pPr>
      <w:r w:rsidRPr="009E337A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C61F0" w:rsidRPr="009E337A" w:rsidRDefault="00CC61F0" w:rsidP="00CC61F0">
      <w:pPr>
        <w:jc w:val="both"/>
        <w:rPr>
          <w:sz w:val="18"/>
          <w:szCs w:val="18"/>
        </w:rPr>
      </w:pPr>
    </w:p>
    <w:p w:rsidR="00CC61F0" w:rsidRPr="00302CA6" w:rsidRDefault="00CC61F0" w:rsidP="00CC61F0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3250AF">
        <w:t>. Il possesso della Partita Iva è obbligatorio al momento del conferimento dell’incarico</w:t>
      </w:r>
    </w:p>
    <w:p w:rsidR="00CC61F0" w:rsidRPr="00302CA6" w:rsidRDefault="00CC61F0" w:rsidP="00CC61F0">
      <w:pPr>
        <w:rPr>
          <w:sz w:val="18"/>
          <w:szCs w:val="18"/>
        </w:rPr>
      </w:pPr>
    </w:p>
    <w:p w:rsidR="00CC61F0" w:rsidRPr="00302CA6" w:rsidRDefault="00CC61F0" w:rsidP="00CC61F0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CC61F0" w:rsidRPr="00302CA6" w:rsidRDefault="00CC61F0" w:rsidP="00CC61F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7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CC61F0" w:rsidRPr="00302CA6" w:rsidRDefault="00CC61F0" w:rsidP="00CC61F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CC61F0" w:rsidRPr="00302CA6" w:rsidRDefault="00CC61F0" w:rsidP="00CC61F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CC61F0" w:rsidRPr="00302CA6" w:rsidRDefault="00CC61F0" w:rsidP="00CC6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C61F0" w:rsidRPr="00302CA6" w:rsidRDefault="00CC61F0" w:rsidP="00CC61F0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C61F0" w:rsidRPr="00302CA6" w:rsidRDefault="00CC61F0" w:rsidP="00CC61F0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CC61F0" w:rsidRPr="00302CA6" w:rsidRDefault="00CC61F0" w:rsidP="00CC61F0">
      <w:pPr>
        <w:autoSpaceDE w:val="0"/>
        <w:jc w:val="both"/>
        <w:rPr>
          <w:sz w:val="18"/>
          <w:szCs w:val="18"/>
        </w:rPr>
      </w:pPr>
    </w:p>
    <w:p w:rsidR="00CC61F0" w:rsidRPr="00302CA6" w:rsidRDefault="00CC61F0" w:rsidP="00CC61F0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8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C61F0" w:rsidRPr="00302CA6" w:rsidRDefault="00CC61F0" w:rsidP="00CC61F0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C61F0" w:rsidRPr="00302CA6" w:rsidRDefault="00CC61F0" w:rsidP="00CC61F0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C61F0" w:rsidRPr="00302CA6" w:rsidRDefault="00CC61F0" w:rsidP="00CC61F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C61F0" w:rsidRPr="00302CA6" w:rsidRDefault="00CC61F0" w:rsidP="00CC61F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C61F0" w:rsidRDefault="00CC61F0" w:rsidP="00CC61F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C61F0" w:rsidRPr="004C5DAB" w:rsidRDefault="00CC61F0" w:rsidP="00CC61F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C61F0" w:rsidRPr="00302CA6" w:rsidRDefault="00CC61F0" w:rsidP="00CC61F0">
      <w:pPr>
        <w:pStyle w:val="Paragrafoelenco"/>
        <w:ind w:left="0"/>
        <w:jc w:val="both"/>
        <w:rPr>
          <w:sz w:val="18"/>
          <w:szCs w:val="18"/>
        </w:rPr>
      </w:pP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CC61F0" w:rsidRPr="00302CA6" w:rsidRDefault="00CC61F0" w:rsidP="00CC61F0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CC61F0" w:rsidRPr="00302CA6" w:rsidRDefault="00CC61F0" w:rsidP="00CC61F0">
      <w:pPr>
        <w:pStyle w:val="Paragrafoelenco"/>
        <w:ind w:left="0"/>
        <w:jc w:val="both"/>
        <w:rPr>
          <w:sz w:val="18"/>
          <w:szCs w:val="18"/>
        </w:rPr>
      </w:pPr>
    </w:p>
    <w:p w:rsidR="00CC61F0" w:rsidRPr="00302CA6" w:rsidRDefault="00CC61F0" w:rsidP="00CC61F0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CC61F0" w:rsidRPr="00302CA6" w:rsidRDefault="00CC61F0" w:rsidP="00CC61F0">
      <w:pPr>
        <w:jc w:val="both"/>
        <w:outlineLvl w:val="0"/>
        <w:rPr>
          <w:sz w:val="18"/>
          <w:szCs w:val="18"/>
        </w:rPr>
      </w:pPr>
    </w:p>
    <w:p w:rsidR="00046CBE" w:rsidRPr="00302CA6" w:rsidRDefault="00046CBE" w:rsidP="00046CBE">
      <w:pPr>
        <w:ind w:left="5664"/>
        <w:jc w:val="both"/>
        <w:rPr>
          <w:b/>
          <w:i/>
        </w:rPr>
      </w:pPr>
      <w:r w:rsidRPr="00302CA6">
        <w:rPr>
          <w:b/>
          <w:i/>
        </w:rPr>
        <w:t>Dirigente UO</w:t>
      </w:r>
      <w:r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046CBE" w:rsidRDefault="00046CBE" w:rsidP="00046CBE">
      <w:pPr>
        <w:ind w:left="5664"/>
        <w:jc w:val="both"/>
        <w:rPr>
          <w:b/>
          <w:i/>
        </w:rPr>
      </w:pPr>
      <w:r w:rsidRPr="00302CA6">
        <w:rPr>
          <w:b/>
          <w:i/>
        </w:rPr>
        <w:t>Dott.</w:t>
      </w:r>
      <w:r>
        <w:rPr>
          <w:b/>
          <w:i/>
        </w:rPr>
        <w:t xml:space="preserve"> Ottavio Latini</w:t>
      </w:r>
    </w:p>
    <w:p w:rsidR="00CC61F0" w:rsidRPr="00302CA6" w:rsidRDefault="00CC61F0" w:rsidP="00CC61F0">
      <w:pPr>
        <w:jc w:val="both"/>
        <w:rPr>
          <w:sz w:val="18"/>
          <w:szCs w:val="18"/>
        </w:rPr>
      </w:pPr>
    </w:p>
    <w:p w:rsidR="00CC61F0" w:rsidRPr="00302CA6" w:rsidRDefault="00CC61F0" w:rsidP="00CC61F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</w:t>
      </w:r>
      <w:r w:rsidR="00293C01">
        <w:rPr>
          <w:rFonts w:ascii="Times New Roman" w:hAnsi="Times New Roman" w:cs="Times New Roman"/>
          <w:sz w:val="24"/>
          <w:szCs w:val="24"/>
        </w:rPr>
        <w:t>4/5/2021</w:t>
      </w:r>
      <w:r w:rsidRPr="00302CA6">
        <w:rPr>
          <w:rFonts w:ascii="Times New Roman" w:hAnsi="Times New Roman" w:cs="Times New Roman"/>
          <w:sz w:val="24"/>
          <w:szCs w:val="24"/>
        </w:rPr>
        <w:t>________.</w:t>
      </w:r>
    </w:p>
    <w:p w:rsidR="00CC61F0" w:rsidRPr="00302CA6" w:rsidRDefault="00CC61F0" w:rsidP="00CC61F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</w:t>
      </w:r>
      <w:r w:rsidR="00293C01">
        <w:rPr>
          <w:rFonts w:ascii="Times New Roman" w:hAnsi="Times New Roman" w:cs="Times New Roman"/>
          <w:sz w:val="24"/>
          <w:szCs w:val="24"/>
        </w:rPr>
        <w:t>1</w:t>
      </w:r>
      <w:r w:rsidR="00CC1392">
        <w:rPr>
          <w:rFonts w:ascii="Times New Roman" w:hAnsi="Times New Roman" w:cs="Times New Roman"/>
          <w:sz w:val="24"/>
          <w:szCs w:val="24"/>
        </w:rPr>
        <w:t>9</w:t>
      </w:r>
      <w:r w:rsidR="00293C01">
        <w:rPr>
          <w:rFonts w:ascii="Times New Roman" w:hAnsi="Times New Roman" w:cs="Times New Roman"/>
          <w:sz w:val="24"/>
          <w:szCs w:val="24"/>
        </w:rPr>
        <w:t>/5/2021</w:t>
      </w:r>
      <w:r w:rsidRPr="00302CA6">
        <w:rPr>
          <w:rFonts w:ascii="Times New Roman" w:hAnsi="Times New Roman" w:cs="Times New Roman"/>
          <w:sz w:val="24"/>
          <w:szCs w:val="24"/>
        </w:rPr>
        <w:t>____________.</w:t>
      </w:r>
    </w:p>
    <w:p w:rsidR="00CC61F0" w:rsidRPr="00302CA6" w:rsidRDefault="00CC61F0" w:rsidP="00CC61F0">
      <w:pPr>
        <w:jc w:val="both"/>
        <w:rPr>
          <w:sz w:val="14"/>
          <w:szCs w:val="14"/>
        </w:rPr>
      </w:pPr>
    </w:p>
    <w:p w:rsidR="00CC61F0" w:rsidRPr="00302CA6" w:rsidRDefault="00CC61F0" w:rsidP="00CC61F0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</w:t>
      </w:r>
      <w:bookmarkStart w:id="0" w:name="_GoBack"/>
      <w:bookmarkEnd w:id="0"/>
      <w:r w:rsidRPr="00302CA6">
        <w:rPr>
          <w:sz w:val="20"/>
          <w:szCs w:val="20"/>
        </w:rPr>
        <w:t>re informatizzate nei modi e limiti necessari per perseguire tale finalità.</w:t>
      </w:r>
    </w:p>
    <w:p w:rsidR="00CC61F0" w:rsidRPr="00302CA6" w:rsidRDefault="00CC61F0" w:rsidP="00CC61F0">
      <w:pPr>
        <w:jc w:val="both"/>
        <w:rPr>
          <w:sz w:val="14"/>
          <w:szCs w:val="14"/>
        </w:rPr>
      </w:pPr>
    </w:p>
    <w:p w:rsidR="00CC61F0" w:rsidRPr="00302CA6" w:rsidRDefault="00CC61F0" w:rsidP="00CC61F0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C61F0" w:rsidRPr="00302CA6" w:rsidRDefault="00CC61F0" w:rsidP="00CC61F0">
      <w:pPr>
        <w:jc w:val="both"/>
        <w:rPr>
          <w:b/>
          <w:i/>
          <w:sz w:val="14"/>
          <w:szCs w:val="14"/>
        </w:rPr>
      </w:pPr>
    </w:p>
    <w:p w:rsidR="00CC61F0" w:rsidRPr="00533419" w:rsidRDefault="00CC61F0" w:rsidP="00CC61F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CC61F0" w:rsidRPr="00533419" w:rsidRDefault="00CC61F0" w:rsidP="00CC61F0">
      <w:pPr>
        <w:jc w:val="both"/>
        <w:rPr>
          <w:sz w:val="22"/>
          <w:szCs w:val="22"/>
          <w:shd w:val="clear" w:color="auto" w:fill="FFFFFF"/>
        </w:rPr>
      </w:pPr>
    </w:p>
    <w:p w:rsidR="000C503D" w:rsidRPr="00367133" w:rsidRDefault="000C503D" w:rsidP="00CC61F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4C" w:rsidRDefault="00A73B4C">
      <w:r>
        <w:separator/>
      </w:r>
    </w:p>
  </w:endnote>
  <w:endnote w:type="continuationSeparator" w:id="0">
    <w:p w:rsidR="00A73B4C" w:rsidRDefault="00A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4C" w:rsidRDefault="00A73B4C">
      <w:r>
        <w:separator/>
      </w:r>
    </w:p>
  </w:footnote>
  <w:footnote w:type="continuationSeparator" w:id="0">
    <w:p w:rsidR="00A73B4C" w:rsidRDefault="00A7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61B95"/>
    <w:multiLevelType w:val="hybridMultilevel"/>
    <w:tmpl w:val="D3B43C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6CB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41EB"/>
    <w:rsid w:val="00166432"/>
    <w:rsid w:val="00175B51"/>
    <w:rsid w:val="00176A2F"/>
    <w:rsid w:val="001810B8"/>
    <w:rsid w:val="0018667B"/>
    <w:rsid w:val="001B6DFB"/>
    <w:rsid w:val="001F0FF3"/>
    <w:rsid w:val="001F2D4A"/>
    <w:rsid w:val="001F411B"/>
    <w:rsid w:val="00204A2C"/>
    <w:rsid w:val="0021258A"/>
    <w:rsid w:val="00213176"/>
    <w:rsid w:val="00215352"/>
    <w:rsid w:val="00220298"/>
    <w:rsid w:val="00224CF3"/>
    <w:rsid w:val="00227160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3C01"/>
    <w:rsid w:val="002947FD"/>
    <w:rsid w:val="00296536"/>
    <w:rsid w:val="00296ED5"/>
    <w:rsid w:val="00297338"/>
    <w:rsid w:val="002B732C"/>
    <w:rsid w:val="002C3CDE"/>
    <w:rsid w:val="002C53F7"/>
    <w:rsid w:val="003020A5"/>
    <w:rsid w:val="003563F4"/>
    <w:rsid w:val="003644A3"/>
    <w:rsid w:val="00367133"/>
    <w:rsid w:val="0036741D"/>
    <w:rsid w:val="003720BB"/>
    <w:rsid w:val="00374435"/>
    <w:rsid w:val="00383C97"/>
    <w:rsid w:val="00386004"/>
    <w:rsid w:val="003927AE"/>
    <w:rsid w:val="00393913"/>
    <w:rsid w:val="0039682B"/>
    <w:rsid w:val="00397FE6"/>
    <w:rsid w:val="003A0BFE"/>
    <w:rsid w:val="003A6A10"/>
    <w:rsid w:val="003F7267"/>
    <w:rsid w:val="00406B24"/>
    <w:rsid w:val="00412933"/>
    <w:rsid w:val="004217E8"/>
    <w:rsid w:val="0043436C"/>
    <w:rsid w:val="00450D21"/>
    <w:rsid w:val="00457C03"/>
    <w:rsid w:val="00473340"/>
    <w:rsid w:val="00480265"/>
    <w:rsid w:val="004810CE"/>
    <w:rsid w:val="00490E92"/>
    <w:rsid w:val="00496C3C"/>
    <w:rsid w:val="004C37C8"/>
    <w:rsid w:val="004C76B2"/>
    <w:rsid w:val="004D29D8"/>
    <w:rsid w:val="004D43FF"/>
    <w:rsid w:val="004D74F5"/>
    <w:rsid w:val="004E2ED2"/>
    <w:rsid w:val="004E788D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71CFA"/>
    <w:rsid w:val="0058544E"/>
    <w:rsid w:val="005926F3"/>
    <w:rsid w:val="00593371"/>
    <w:rsid w:val="005A5985"/>
    <w:rsid w:val="005B296C"/>
    <w:rsid w:val="005D1202"/>
    <w:rsid w:val="005D388A"/>
    <w:rsid w:val="005F0044"/>
    <w:rsid w:val="005F67C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37287"/>
    <w:rsid w:val="00A45DC2"/>
    <w:rsid w:val="00A50E45"/>
    <w:rsid w:val="00A532CD"/>
    <w:rsid w:val="00A625A5"/>
    <w:rsid w:val="00A626C9"/>
    <w:rsid w:val="00A6620D"/>
    <w:rsid w:val="00A71C7C"/>
    <w:rsid w:val="00A7357F"/>
    <w:rsid w:val="00A73B4C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3D77"/>
    <w:rsid w:val="00B04C6F"/>
    <w:rsid w:val="00B27F52"/>
    <w:rsid w:val="00B56878"/>
    <w:rsid w:val="00B634BF"/>
    <w:rsid w:val="00B76166"/>
    <w:rsid w:val="00B85929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C1392"/>
    <w:rsid w:val="00CC61F0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97979"/>
    <w:rsid w:val="00DB2E7C"/>
    <w:rsid w:val="00DB65A6"/>
    <w:rsid w:val="00DB7A6D"/>
    <w:rsid w:val="00DC5830"/>
    <w:rsid w:val="00DD1615"/>
    <w:rsid w:val="00DD7EF1"/>
    <w:rsid w:val="00E12F87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627E8"/>
  <w15:docId w15:val="{BC597EB4-8975-4371-9E7B-EB7B498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C61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984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17</cp:revision>
  <cp:lastPrinted>2021-05-04T08:10:00Z</cp:lastPrinted>
  <dcterms:created xsi:type="dcterms:W3CDTF">2018-04-30T09:18:00Z</dcterms:created>
  <dcterms:modified xsi:type="dcterms:W3CDTF">2021-05-04T10:03:00Z</dcterms:modified>
</cp:coreProperties>
</file>