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EF" w:rsidRPr="0004721E" w:rsidRDefault="00787A64" w:rsidP="00DF7DEF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 w:rsidRPr="008700F3">
        <w:rPr>
          <w:b/>
          <w:bCs/>
          <w:color w:val="auto"/>
          <w:sz w:val="23"/>
          <w:szCs w:val="23"/>
        </w:rPr>
        <w:t>Fornitura di “</w:t>
      </w:r>
      <w:r w:rsidR="00DF7DEF">
        <w:rPr>
          <w:bCs/>
          <w:sz w:val="23"/>
          <w:szCs w:val="23"/>
        </w:rPr>
        <w:t xml:space="preserve">ricariche per </w:t>
      </w:r>
      <w:proofErr w:type="spellStart"/>
      <w:r w:rsidR="00DF7DEF">
        <w:rPr>
          <w:bCs/>
          <w:sz w:val="23"/>
          <w:szCs w:val="23"/>
        </w:rPr>
        <w:t>suturatrice</w:t>
      </w:r>
      <w:proofErr w:type="spellEnd"/>
      <w:r w:rsidR="00DF7DEF">
        <w:rPr>
          <w:bCs/>
          <w:sz w:val="23"/>
          <w:szCs w:val="23"/>
        </w:rPr>
        <w:t xml:space="preserve"> vascolare meccanica </w:t>
      </w:r>
      <w:proofErr w:type="spellStart"/>
      <w:r w:rsidR="00DF7DEF">
        <w:rPr>
          <w:bCs/>
          <w:sz w:val="23"/>
          <w:szCs w:val="23"/>
        </w:rPr>
        <w:t>Synovis</w:t>
      </w:r>
      <w:proofErr w:type="spellEnd"/>
      <w:r w:rsidR="00DF7DEF">
        <w:rPr>
          <w:bCs/>
          <w:sz w:val="23"/>
          <w:szCs w:val="23"/>
        </w:rPr>
        <w:t>”</w:t>
      </w:r>
      <w:r w:rsidR="00DF7DEF" w:rsidRPr="0004721E">
        <w:rPr>
          <w:bCs/>
          <w:sz w:val="23"/>
          <w:szCs w:val="23"/>
        </w:rPr>
        <w:t xml:space="preserve"> occorrente alla UO</w:t>
      </w:r>
      <w:r w:rsidR="00DF7DEF">
        <w:rPr>
          <w:bCs/>
          <w:sz w:val="23"/>
          <w:szCs w:val="23"/>
        </w:rPr>
        <w:t>C Chirurgia Plastica Ire</w:t>
      </w:r>
      <w:r w:rsidR="00DF7DEF" w:rsidRPr="0004721E">
        <w:rPr>
          <w:bCs/>
          <w:sz w:val="23"/>
          <w:szCs w:val="23"/>
        </w:rPr>
        <w:t xml:space="preserve"> degli Istituti per il</w:t>
      </w:r>
      <w:r w:rsidR="00DF7DEF">
        <w:rPr>
          <w:bCs/>
          <w:sz w:val="23"/>
          <w:szCs w:val="23"/>
        </w:rPr>
        <w:t xml:space="preserve"> </w:t>
      </w:r>
      <w:r w:rsidR="00DF7DEF" w:rsidRPr="0004721E">
        <w:rPr>
          <w:bCs/>
          <w:sz w:val="23"/>
          <w:szCs w:val="23"/>
        </w:rPr>
        <w:t xml:space="preserve">periodo di </w:t>
      </w:r>
      <w:r w:rsidR="00DF7DEF">
        <w:rPr>
          <w:bCs/>
          <w:sz w:val="23"/>
          <w:szCs w:val="23"/>
        </w:rPr>
        <w:t>24</w:t>
      </w:r>
      <w:r w:rsidR="00DF7DEF" w:rsidRPr="0004721E">
        <w:rPr>
          <w:bCs/>
          <w:sz w:val="23"/>
          <w:szCs w:val="23"/>
        </w:rPr>
        <w:t xml:space="preserve"> mesi.</w:t>
      </w:r>
    </w:p>
    <w:p w:rsidR="008700F3" w:rsidRDefault="008700F3" w:rsidP="00CF293B">
      <w:pPr>
        <w:pStyle w:val="Default"/>
        <w:tabs>
          <w:tab w:val="left" w:pos="0"/>
          <w:tab w:val="left" w:pos="142"/>
        </w:tabs>
        <w:jc w:val="both"/>
      </w:pPr>
      <w:bookmarkStart w:id="0" w:name="_GoBack"/>
      <w:bookmarkEnd w:id="0"/>
    </w:p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338A2"/>
    <w:rsid w:val="00437AFD"/>
    <w:rsid w:val="00753CEA"/>
    <w:rsid w:val="00787A64"/>
    <w:rsid w:val="008700F3"/>
    <w:rsid w:val="008C2BFC"/>
    <w:rsid w:val="00B447F5"/>
    <w:rsid w:val="00B546A2"/>
    <w:rsid w:val="00C64398"/>
    <w:rsid w:val="00CF293B"/>
    <w:rsid w:val="00DF7DEF"/>
    <w:rsid w:val="00E53F26"/>
    <w:rsid w:val="00E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1A01-55F8-488C-A4AF-21B829A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11</cp:revision>
  <dcterms:created xsi:type="dcterms:W3CDTF">2018-03-06T08:50:00Z</dcterms:created>
  <dcterms:modified xsi:type="dcterms:W3CDTF">2021-06-03T10:27:00Z</dcterms:modified>
</cp:coreProperties>
</file>