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03" w:rsidRDefault="007A4E51" w:rsidP="00ED6403">
      <w:pPr>
        <w:pStyle w:val="Default"/>
        <w:jc w:val="both"/>
        <w:rPr>
          <w:bCs/>
          <w:sz w:val="23"/>
          <w:szCs w:val="23"/>
        </w:rPr>
      </w:pPr>
      <w:r w:rsidRPr="007A4E51">
        <w:rPr>
          <w:bCs/>
        </w:rPr>
        <w:t>Fornitura</w:t>
      </w:r>
      <w:r w:rsidR="002D6B0A">
        <w:rPr>
          <w:bCs/>
          <w:i/>
        </w:rPr>
        <w:t xml:space="preserve"> </w:t>
      </w:r>
      <w:r w:rsidR="00ED6403">
        <w:rPr>
          <w:bCs/>
          <w:i/>
        </w:rPr>
        <w:t>“</w:t>
      </w:r>
      <w:bookmarkStart w:id="0" w:name="_GoBack"/>
      <w:bookmarkEnd w:id="0"/>
      <w:r w:rsidR="00ED6403">
        <w:rPr>
          <w:bCs/>
          <w:i/>
        </w:rPr>
        <w:t>FUSION PLEX SARCOMA KIT</w:t>
      </w:r>
      <w:r w:rsidR="00ED6403">
        <w:rPr>
          <w:bCs/>
          <w:sz w:val="23"/>
          <w:szCs w:val="23"/>
        </w:rPr>
        <w:t>” occorrenti alla UOC Anatomia Patologia per il periodo di tre anni</w:t>
      </w:r>
    </w:p>
    <w:p w:rsidR="00060D03" w:rsidRPr="003A0A1B" w:rsidRDefault="00506023" w:rsidP="00060D03">
      <w:pPr>
        <w:pStyle w:val="Default"/>
        <w:jc w:val="both"/>
        <w:rPr>
          <w:b/>
        </w:rPr>
      </w:pPr>
      <w:r>
        <w:rPr>
          <w:bCs/>
        </w:rPr>
        <w:t xml:space="preserve"> 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060D03"/>
    <w:rsid w:val="0021440C"/>
    <w:rsid w:val="002267DE"/>
    <w:rsid w:val="002A3DD3"/>
    <w:rsid w:val="002B166F"/>
    <w:rsid w:val="002D6B0A"/>
    <w:rsid w:val="004E092F"/>
    <w:rsid w:val="00500EB6"/>
    <w:rsid w:val="00506023"/>
    <w:rsid w:val="005421F5"/>
    <w:rsid w:val="005E6D6F"/>
    <w:rsid w:val="00635401"/>
    <w:rsid w:val="00662190"/>
    <w:rsid w:val="007161CE"/>
    <w:rsid w:val="00753CEA"/>
    <w:rsid w:val="00787A64"/>
    <w:rsid w:val="007A4E51"/>
    <w:rsid w:val="008D2040"/>
    <w:rsid w:val="008F472F"/>
    <w:rsid w:val="009819DF"/>
    <w:rsid w:val="00A47E2C"/>
    <w:rsid w:val="00B447F5"/>
    <w:rsid w:val="00C07341"/>
    <w:rsid w:val="00C33E6F"/>
    <w:rsid w:val="00C64398"/>
    <w:rsid w:val="00CF1697"/>
    <w:rsid w:val="00ED6403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3</cp:revision>
  <dcterms:created xsi:type="dcterms:W3CDTF">2021-07-07T07:18:00Z</dcterms:created>
  <dcterms:modified xsi:type="dcterms:W3CDTF">2021-07-07T07:31:00Z</dcterms:modified>
</cp:coreProperties>
</file>