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591D6" w14:textId="367F0A67" w:rsidR="006B4312" w:rsidRPr="006B4312" w:rsidRDefault="006B4312" w:rsidP="00F83443">
      <w:pPr>
        <w:jc w:val="center"/>
        <w:rPr>
          <w:b/>
          <w:bCs/>
          <w:sz w:val="24"/>
          <w:szCs w:val="24"/>
          <w:u w:val="single"/>
        </w:rPr>
      </w:pPr>
      <w:r w:rsidRPr="006B4312">
        <w:rPr>
          <w:b/>
          <w:bCs/>
          <w:sz w:val="24"/>
          <w:szCs w:val="24"/>
          <w:u w:val="single"/>
        </w:rPr>
        <w:t xml:space="preserve">Curriculum vitae e </w:t>
      </w:r>
      <w:proofErr w:type="spellStart"/>
      <w:r w:rsidRPr="006B4312">
        <w:rPr>
          <w:b/>
          <w:bCs/>
          <w:sz w:val="24"/>
          <w:szCs w:val="24"/>
          <w:u w:val="single"/>
        </w:rPr>
        <w:t>studiorum</w:t>
      </w:r>
      <w:proofErr w:type="spellEnd"/>
    </w:p>
    <w:p w14:paraId="42BED454" w14:textId="4F838BAD" w:rsidR="006B4312" w:rsidRPr="0054584D" w:rsidRDefault="006B4312" w:rsidP="006B4312">
      <w:pPr>
        <w:rPr>
          <w:b/>
          <w:bCs/>
          <w:sz w:val="24"/>
          <w:szCs w:val="24"/>
          <w:u w:val="single"/>
        </w:rPr>
      </w:pPr>
      <w:r w:rsidRPr="0054584D">
        <w:rPr>
          <w:b/>
          <w:bCs/>
          <w:sz w:val="24"/>
          <w:szCs w:val="24"/>
          <w:u w:val="single"/>
        </w:rPr>
        <w:t>Dott. Mario Lecce</w:t>
      </w:r>
    </w:p>
    <w:p w14:paraId="04925D5E" w14:textId="67F122A7" w:rsidR="006B4312" w:rsidRPr="0054584D" w:rsidRDefault="006B4312" w:rsidP="006B4312">
      <w:pPr>
        <w:rPr>
          <w:u w:val="single"/>
        </w:rPr>
      </w:pPr>
      <w:r w:rsidRPr="0054584D">
        <w:rPr>
          <w:u w:val="single"/>
        </w:rPr>
        <w:t>Medico Chirurgo specialista in Ne</w:t>
      </w:r>
      <w:bookmarkStart w:id="0" w:name="_GoBack"/>
      <w:bookmarkEnd w:id="0"/>
      <w:r w:rsidRPr="0054584D">
        <w:rPr>
          <w:u w:val="single"/>
        </w:rPr>
        <w:t xml:space="preserve">urochirurgia </w:t>
      </w:r>
    </w:p>
    <w:p w14:paraId="6F0CEDB6" w14:textId="62321224" w:rsidR="006B4312" w:rsidRDefault="006B4312" w:rsidP="006B4312">
      <w:r w:rsidRPr="006B4312">
        <w:t>Nato a Roma il 30/09/1981</w:t>
      </w:r>
    </w:p>
    <w:p w14:paraId="35EEC9BE" w14:textId="3D78902C" w:rsidR="00DA55F6" w:rsidRDefault="00DA55F6" w:rsidP="006B4312">
      <w:proofErr w:type="spellStart"/>
      <w:r>
        <w:t>Iscr</w:t>
      </w:r>
      <w:proofErr w:type="spellEnd"/>
      <w:r>
        <w:t xml:space="preserve">. </w:t>
      </w:r>
      <w:proofErr w:type="spellStart"/>
      <w:r>
        <w:t>Ord</w:t>
      </w:r>
      <w:proofErr w:type="spellEnd"/>
      <w:r>
        <w:t xml:space="preserve">. Medici Roma e Provincia </w:t>
      </w:r>
    </w:p>
    <w:p w14:paraId="4ECF5196" w14:textId="0279D318" w:rsidR="006B4312" w:rsidRDefault="006B4312" w:rsidP="006B4312"/>
    <w:p w14:paraId="16A3ECE7" w14:textId="75947548" w:rsidR="006B4312" w:rsidRDefault="006B4312" w:rsidP="00E67391">
      <w:pPr>
        <w:jc w:val="center"/>
        <w:rPr>
          <w:b/>
          <w:bCs/>
        </w:rPr>
      </w:pPr>
      <w:r w:rsidRPr="006B4312">
        <w:rPr>
          <w:b/>
          <w:bCs/>
        </w:rPr>
        <w:t>Curriculum formativo</w:t>
      </w:r>
    </w:p>
    <w:p w14:paraId="5B64304F" w14:textId="77777777" w:rsidR="0054584D" w:rsidRDefault="0054584D" w:rsidP="006B4312">
      <w:pPr>
        <w:jc w:val="center"/>
        <w:rPr>
          <w:b/>
          <w:bCs/>
        </w:rPr>
      </w:pPr>
    </w:p>
    <w:p w14:paraId="1638D73A" w14:textId="7A8B04E1" w:rsidR="00846624" w:rsidRDefault="00846624" w:rsidP="00E67391">
      <w:pPr>
        <w:pStyle w:val="Paragrafoelenco"/>
        <w:numPr>
          <w:ilvl w:val="0"/>
          <w:numId w:val="2"/>
        </w:numPr>
        <w:spacing w:line="360" w:lineRule="auto"/>
        <w:jc w:val="center"/>
      </w:pPr>
      <w:r>
        <w:t>Luglio 2000:</w:t>
      </w:r>
      <w:r w:rsidRPr="0054584D">
        <w:rPr>
          <w:b/>
          <w:bCs/>
        </w:rPr>
        <w:t xml:space="preserve"> Diploma di Maturità </w:t>
      </w:r>
      <w:proofErr w:type="gramStart"/>
      <w:r w:rsidRPr="0054584D">
        <w:rPr>
          <w:b/>
          <w:bCs/>
        </w:rPr>
        <w:t>classica</w:t>
      </w:r>
      <w:r>
        <w:t>,  Liceo</w:t>
      </w:r>
      <w:proofErr w:type="gramEnd"/>
      <w:r>
        <w:t xml:space="preserve"> ginnasio classico statale “Socrate”, Roma.</w:t>
      </w:r>
    </w:p>
    <w:p w14:paraId="424728A5" w14:textId="77777777" w:rsidR="002C598C" w:rsidRDefault="002C598C" w:rsidP="00E67391">
      <w:pPr>
        <w:pStyle w:val="Paragrafoelenco"/>
        <w:spacing w:line="360" w:lineRule="auto"/>
        <w:jc w:val="center"/>
      </w:pPr>
    </w:p>
    <w:p w14:paraId="31640DCC" w14:textId="3EEF13FD" w:rsidR="00846624" w:rsidRDefault="00846624" w:rsidP="00E67391">
      <w:pPr>
        <w:pStyle w:val="Paragrafoelenco"/>
        <w:numPr>
          <w:ilvl w:val="0"/>
          <w:numId w:val="2"/>
        </w:numPr>
        <w:spacing w:line="360" w:lineRule="auto"/>
        <w:jc w:val="center"/>
      </w:pPr>
      <w:r>
        <w:t xml:space="preserve">Anno accademico 2000/2001: iscrizione alla </w:t>
      </w:r>
      <w:proofErr w:type="spellStart"/>
      <w:r>
        <w:t>facolta’</w:t>
      </w:r>
      <w:proofErr w:type="spellEnd"/>
      <w:r>
        <w:t xml:space="preserve"> di Medicina e Chirurgia, Università degli studi di Roma “Tor Vergata”.</w:t>
      </w:r>
    </w:p>
    <w:p w14:paraId="1CB10047" w14:textId="77777777" w:rsidR="002C598C" w:rsidRDefault="002C598C" w:rsidP="00E67391">
      <w:pPr>
        <w:pStyle w:val="Paragrafoelenco"/>
        <w:jc w:val="center"/>
      </w:pPr>
    </w:p>
    <w:p w14:paraId="74DEA6C6" w14:textId="77777777" w:rsidR="002C598C" w:rsidRDefault="002C598C" w:rsidP="00E67391">
      <w:pPr>
        <w:pStyle w:val="Paragrafoelenco"/>
        <w:spacing w:line="360" w:lineRule="auto"/>
        <w:jc w:val="center"/>
      </w:pPr>
    </w:p>
    <w:p w14:paraId="1BE7CD3D" w14:textId="050CE524" w:rsidR="00846624" w:rsidRDefault="00846624" w:rsidP="00E67391">
      <w:pPr>
        <w:pStyle w:val="Paragrafoelenco"/>
        <w:numPr>
          <w:ilvl w:val="0"/>
          <w:numId w:val="2"/>
        </w:numPr>
        <w:spacing w:line="360" w:lineRule="auto"/>
        <w:jc w:val="center"/>
      </w:pPr>
      <w:r>
        <w:t xml:space="preserve">Settembre 2005-Luglio </w:t>
      </w:r>
      <w:proofErr w:type="gramStart"/>
      <w:r>
        <w:t>2006:  Frequenza</w:t>
      </w:r>
      <w:proofErr w:type="gramEnd"/>
      <w:r>
        <w:t xml:space="preserve"> volontaria giornaliera presso il Reparto di Neurochirurgia del Policlinico di Tor Vergata, Direttore Prof. B. </w:t>
      </w:r>
      <w:proofErr w:type="spellStart"/>
      <w:r>
        <w:t>Fraioli</w:t>
      </w:r>
      <w:proofErr w:type="spellEnd"/>
    </w:p>
    <w:p w14:paraId="5ABF540B" w14:textId="77777777" w:rsidR="002C598C" w:rsidRDefault="002C598C" w:rsidP="00E67391">
      <w:pPr>
        <w:pStyle w:val="Paragrafoelenco"/>
        <w:spacing w:line="360" w:lineRule="auto"/>
        <w:jc w:val="center"/>
      </w:pPr>
    </w:p>
    <w:p w14:paraId="53EDC043" w14:textId="79080C26" w:rsidR="00846624" w:rsidRDefault="00846624" w:rsidP="00E67391">
      <w:pPr>
        <w:pStyle w:val="Paragrafoelenco"/>
        <w:numPr>
          <w:ilvl w:val="0"/>
          <w:numId w:val="2"/>
        </w:numPr>
        <w:spacing w:line="360" w:lineRule="auto"/>
        <w:jc w:val="center"/>
      </w:pPr>
      <w:r>
        <w:t xml:space="preserve">27 Luglio </w:t>
      </w:r>
      <w:proofErr w:type="gramStart"/>
      <w:r>
        <w:t>2006</w:t>
      </w:r>
      <w:r w:rsidRPr="0054584D">
        <w:rPr>
          <w:b/>
          <w:bCs/>
        </w:rPr>
        <w:t xml:space="preserve">:  </w:t>
      </w:r>
      <w:r w:rsidR="0054584D" w:rsidRPr="0054584D">
        <w:rPr>
          <w:b/>
          <w:bCs/>
        </w:rPr>
        <w:t xml:space="preserve"> </w:t>
      </w:r>
      <w:proofErr w:type="gramEnd"/>
      <w:r w:rsidRPr="0054584D">
        <w:rPr>
          <w:b/>
          <w:bCs/>
        </w:rPr>
        <w:t>Laurea in Medicina e Chirurgia</w:t>
      </w:r>
      <w:r>
        <w:t xml:space="preserve">, votazione 110 e lode, con la tesi “Trattamento delle lesione </w:t>
      </w:r>
      <w:proofErr w:type="spellStart"/>
      <w:r>
        <w:t>parasellari</w:t>
      </w:r>
      <w:proofErr w:type="spellEnd"/>
      <w:r>
        <w:t xml:space="preserve"> non adenomatose per via trans-facciale”, Relatore Chiar.mo Prof. B. </w:t>
      </w:r>
      <w:proofErr w:type="spellStart"/>
      <w:r>
        <w:t>Fraioli</w:t>
      </w:r>
      <w:proofErr w:type="spellEnd"/>
    </w:p>
    <w:p w14:paraId="232677D6" w14:textId="77777777" w:rsidR="002C598C" w:rsidRDefault="002C598C" w:rsidP="00E67391">
      <w:pPr>
        <w:pStyle w:val="Paragrafoelenco"/>
        <w:jc w:val="center"/>
      </w:pPr>
    </w:p>
    <w:p w14:paraId="44C70C0F" w14:textId="77777777" w:rsidR="002C598C" w:rsidRDefault="002C598C" w:rsidP="00E67391">
      <w:pPr>
        <w:pStyle w:val="Paragrafoelenco"/>
        <w:spacing w:line="360" w:lineRule="auto"/>
        <w:jc w:val="center"/>
      </w:pPr>
    </w:p>
    <w:p w14:paraId="3D503266" w14:textId="76A0F5A7" w:rsidR="00846624" w:rsidRDefault="00846624" w:rsidP="00E67391">
      <w:pPr>
        <w:pStyle w:val="Paragrafoelenco"/>
        <w:numPr>
          <w:ilvl w:val="0"/>
          <w:numId w:val="2"/>
        </w:numPr>
        <w:spacing w:line="360" w:lineRule="auto"/>
        <w:jc w:val="center"/>
      </w:pPr>
      <w:r>
        <w:t xml:space="preserve">Anno </w:t>
      </w:r>
      <w:proofErr w:type="spellStart"/>
      <w:r>
        <w:t>acc</w:t>
      </w:r>
      <w:proofErr w:type="spellEnd"/>
      <w:r>
        <w:t xml:space="preserve">. 2006/2007: vincitore del premio di laurea per merito “Sebastiano e Rita </w:t>
      </w:r>
      <w:proofErr w:type="spellStart"/>
      <w:r>
        <w:t>Raeli</w:t>
      </w:r>
      <w:proofErr w:type="spellEnd"/>
      <w:r>
        <w:t>”</w:t>
      </w:r>
    </w:p>
    <w:p w14:paraId="17FCFA03" w14:textId="77777777" w:rsidR="002C598C" w:rsidRDefault="002C598C" w:rsidP="00E67391">
      <w:pPr>
        <w:pStyle w:val="Paragrafoelenco"/>
        <w:spacing w:line="360" w:lineRule="auto"/>
        <w:jc w:val="center"/>
      </w:pPr>
    </w:p>
    <w:p w14:paraId="5BA706D4" w14:textId="5F0FFFC2" w:rsidR="00846624" w:rsidRDefault="00846624" w:rsidP="00E67391">
      <w:pPr>
        <w:pStyle w:val="Paragrafoelenco"/>
        <w:numPr>
          <w:ilvl w:val="0"/>
          <w:numId w:val="2"/>
        </w:numPr>
        <w:spacing w:line="360" w:lineRule="auto"/>
        <w:jc w:val="center"/>
      </w:pPr>
      <w:r>
        <w:t xml:space="preserve">Febbraio </w:t>
      </w:r>
      <w:proofErr w:type="gramStart"/>
      <w:r>
        <w:t xml:space="preserve">2007: </w:t>
      </w:r>
      <w:r w:rsidR="0054584D">
        <w:t xml:space="preserve"> </w:t>
      </w:r>
      <w:r>
        <w:t>abilitazione</w:t>
      </w:r>
      <w:proofErr w:type="gramEnd"/>
      <w:r>
        <w:t xml:space="preserve"> all’esercizio della professione medico-chirurgica, Università di Roma Tor Vergata, 270/270esimi</w:t>
      </w:r>
    </w:p>
    <w:p w14:paraId="67787939" w14:textId="77777777" w:rsidR="002C598C" w:rsidRDefault="002C598C" w:rsidP="00E67391">
      <w:pPr>
        <w:pStyle w:val="Paragrafoelenco"/>
        <w:jc w:val="center"/>
      </w:pPr>
    </w:p>
    <w:p w14:paraId="03D397F0" w14:textId="77777777" w:rsidR="002C598C" w:rsidRDefault="002C598C" w:rsidP="00E67391">
      <w:pPr>
        <w:pStyle w:val="Paragrafoelenco"/>
        <w:spacing w:line="360" w:lineRule="auto"/>
        <w:jc w:val="center"/>
      </w:pPr>
    </w:p>
    <w:p w14:paraId="1EFE0ED1" w14:textId="594F7BF2" w:rsidR="00846624" w:rsidRDefault="00846624" w:rsidP="00E67391">
      <w:pPr>
        <w:pStyle w:val="Paragrafoelenco"/>
        <w:numPr>
          <w:ilvl w:val="0"/>
          <w:numId w:val="2"/>
        </w:numPr>
        <w:spacing w:line="360" w:lineRule="auto"/>
        <w:jc w:val="center"/>
      </w:pPr>
      <w:r>
        <w:t xml:space="preserve">Luglio 2007 - Luglio 2012: Medico in formazione Specialistica, U.O.C. di </w:t>
      </w:r>
      <w:proofErr w:type="gramStart"/>
      <w:r>
        <w:t>Neurochirurgia  Policlinico</w:t>
      </w:r>
      <w:proofErr w:type="gramEnd"/>
      <w:r>
        <w:t xml:space="preserve"> Tor Vergata, Scuola di Specializzazione in Neurochirurgia, Università degli Studi di Roma “Tor Vergata”.</w:t>
      </w:r>
    </w:p>
    <w:p w14:paraId="138B3B40" w14:textId="2D9E28EF" w:rsidR="00846624" w:rsidRDefault="00846624" w:rsidP="00E67391">
      <w:pPr>
        <w:pStyle w:val="Paragrafoelenco"/>
        <w:numPr>
          <w:ilvl w:val="0"/>
          <w:numId w:val="2"/>
        </w:numPr>
        <w:spacing w:line="360" w:lineRule="auto"/>
        <w:jc w:val="center"/>
      </w:pPr>
      <w:r>
        <w:t xml:space="preserve">4 </w:t>
      </w:r>
      <w:proofErr w:type="gramStart"/>
      <w:r>
        <w:t>Settembre</w:t>
      </w:r>
      <w:proofErr w:type="gramEnd"/>
      <w:r>
        <w:t xml:space="preserve"> 2012: </w:t>
      </w:r>
      <w:r w:rsidR="0054584D" w:rsidRPr="0054584D">
        <w:rPr>
          <w:b/>
          <w:bCs/>
        </w:rPr>
        <w:t xml:space="preserve">Diploma di </w:t>
      </w:r>
      <w:r w:rsidRPr="0054584D">
        <w:rPr>
          <w:b/>
          <w:bCs/>
        </w:rPr>
        <w:t>Specializzazione in Neurochirurgia</w:t>
      </w:r>
      <w:r>
        <w:t xml:space="preserve">, con la tesi: “Trattamento dei </w:t>
      </w:r>
      <w:proofErr w:type="spellStart"/>
      <w:r>
        <w:t>craniofaringiomi</w:t>
      </w:r>
      <w:proofErr w:type="spellEnd"/>
      <w:r>
        <w:t xml:space="preserve">: approcci chirurgici, terapia multidisciplinare. Esperienza negli ultimi 10 </w:t>
      </w:r>
      <w:proofErr w:type="gramStart"/>
      <w:r>
        <w:t>anni ”</w:t>
      </w:r>
      <w:proofErr w:type="gramEnd"/>
      <w:r>
        <w:t>, votazione 50/50esimi e lode.</w:t>
      </w:r>
      <w:r w:rsidR="0054584D">
        <w:t xml:space="preserve"> Relatore chiar.mo Prof. B. </w:t>
      </w:r>
      <w:proofErr w:type="spellStart"/>
      <w:r w:rsidR="0054584D">
        <w:t>Fraioli</w:t>
      </w:r>
      <w:proofErr w:type="spellEnd"/>
    </w:p>
    <w:p w14:paraId="2DA13FCD" w14:textId="77777777" w:rsidR="00EC3427" w:rsidRDefault="00EC3427" w:rsidP="0054584D">
      <w:pPr>
        <w:spacing w:line="360" w:lineRule="auto"/>
        <w:jc w:val="both"/>
      </w:pPr>
    </w:p>
    <w:p w14:paraId="5DA96D91" w14:textId="6A72199C" w:rsidR="0054584D" w:rsidRDefault="0054584D" w:rsidP="00DA55F6">
      <w:pPr>
        <w:spacing w:line="360" w:lineRule="auto"/>
        <w:jc w:val="center"/>
        <w:rPr>
          <w:b/>
          <w:bCs/>
        </w:rPr>
      </w:pPr>
      <w:r w:rsidRPr="0054584D">
        <w:rPr>
          <w:b/>
          <w:bCs/>
        </w:rPr>
        <w:lastRenderedPageBreak/>
        <w:t>Curriculum professionale</w:t>
      </w:r>
    </w:p>
    <w:p w14:paraId="364D6338" w14:textId="77777777" w:rsidR="00B22B7B" w:rsidRDefault="00B22B7B" w:rsidP="00DA55F6">
      <w:pPr>
        <w:spacing w:line="360" w:lineRule="auto"/>
        <w:jc w:val="center"/>
        <w:rPr>
          <w:b/>
          <w:bCs/>
        </w:rPr>
      </w:pPr>
    </w:p>
    <w:p w14:paraId="5070A807" w14:textId="1B0DD101" w:rsidR="006B4312" w:rsidRDefault="0054584D" w:rsidP="00DA55F6">
      <w:pPr>
        <w:spacing w:line="360" w:lineRule="auto"/>
        <w:jc w:val="both"/>
      </w:pPr>
      <w:r w:rsidRPr="0054584D">
        <w:rPr>
          <w:b/>
          <w:bCs/>
        </w:rPr>
        <w:t xml:space="preserve">Dal 16/10/12-  </w:t>
      </w:r>
      <w:r w:rsidR="00E45A0D">
        <w:rPr>
          <w:b/>
          <w:bCs/>
        </w:rPr>
        <w:t>31/12/</w:t>
      </w:r>
      <w:proofErr w:type="gramStart"/>
      <w:r w:rsidR="00E45A0D">
        <w:rPr>
          <w:b/>
          <w:bCs/>
        </w:rPr>
        <w:t>2020</w:t>
      </w:r>
      <w:r>
        <w:rPr>
          <w:b/>
          <w:bCs/>
        </w:rPr>
        <w:t xml:space="preserve">:  </w:t>
      </w:r>
      <w:r w:rsidRPr="0054584D">
        <w:t>Dirigente</w:t>
      </w:r>
      <w:proofErr w:type="gramEnd"/>
      <w:r w:rsidRPr="0054584D">
        <w:t xml:space="preserve"> medico I livello neurochirurgo </w:t>
      </w:r>
      <w:r w:rsidRPr="00DF12B5">
        <w:rPr>
          <w:b/>
        </w:rPr>
        <w:t xml:space="preserve">Azienda </w:t>
      </w:r>
      <w:proofErr w:type="spellStart"/>
      <w:r w:rsidRPr="00DF12B5">
        <w:rPr>
          <w:b/>
        </w:rPr>
        <w:t>Unita'</w:t>
      </w:r>
      <w:proofErr w:type="spellEnd"/>
      <w:r w:rsidRPr="00DF12B5">
        <w:rPr>
          <w:b/>
        </w:rPr>
        <w:t xml:space="preserve"> Sanitaria Locale di Latina, Ospedale “</w:t>
      </w:r>
      <w:proofErr w:type="spellStart"/>
      <w:r w:rsidRPr="00DF12B5">
        <w:rPr>
          <w:b/>
        </w:rPr>
        <w:t>S.M.Goretti</w:t>
      </w:r>
      <w:proofErr w:type="spellEnd"/>
      <w:r w:rsidRPr="00DF12B5">
        <w:rPr>
          <w:b/>
        </w:rPr>
        <w:t xml:space="preserve">” </w:t>
      </w:r>
      <w:r w:rsidRPr="0054584D">
        <w:t xml:space="preserve"> Contratto a tempo pieno e indeterminato. Attività neurochirurgica elettiva e di urgenza, cranica e spinale, servizio di </w:t>
      </w:r>
      <w:proofErr w:type="gramStart"/>
      <w:r w:rsidRPr="0054584D">
        <w:t>guardia  e</w:t>
      </w:r>
      <w:proofErr w:type="gramEnd"/>
      <w:r w:rsidRPr="0054584D">
        <w:t xml:space="preserve"> reperibilità neurochirurgica, ambulatorio istituzionale, servizio di consulenza specialistica, secondo quanto previsto dal contratto di dirigenza medica SSN della disciplina di Neurochirurgia.</w:t>
      </w:r>
      <w:r w:rsidR="00EC3427">
        <w:t xml:space="preserve"> </w:t>
      </w:r>
      <w:r w:rsidRPr="0054584D">
        <w:t xml:space="preserve">Eseguiti oltre </w:t>
      </w:r>
      <w:r w:rsidR="00E45A0D">
        <w:t>300</w:t>
      </w:r>
      <w:r w:rsidRPr="0054584D">
        <w:t xml:space="preserve"> interventi come primo operatore</w:t>
      </w:r>
      <w:r w:rsidR="00E45A0D">
        <w:t xml:space="preserve"> su patologia cranica e spinale</w:t>
      </w:r>
      <w:r w:rsidRPr="0054584D">
        <w:t xml:space="preserve">, elettivi ed in regime di urgenza, </w:t>
      </w:r>
      <w:r w:rsidR="00E45A0D">
        <w:t xml:space="preserve">di </w:t>
      </w:r>
      <w:proofErr w:type="gramStart"/>
      <w:r w:rsidR="00E45A0D">
        <w:t xml:space="preserve">natura </w:t>
      </w:r>
      <w:r w:rsidRPr="0054584D">
        <w:t xml:space="preserve"> post</w:t>
      </w:r>
      <w:proofErr w:type="gramEnd"/>
      <w:r w:rsidRPr="0054584D">
        <w:t>-traumatica, tumorale, vascolare, degenerativa</w:t>
      </w:r>
      <w:r w:rsidR="00EC3427">
        <w:t xml:space="preserve"> spinale.</w:t>
      </w:r>
    </w:p>
    <w:p w14:paraId="6C65AFCB" w14:textId="4F6C187D" w:rsidR="00DF12B5" w:rsidRDefault="00DF12B5" w:rsidP="00DA55F6">
      <w:pPr>
        <w:spacing w:line="360" w:lineRule="auto"/>
        <w:jc w:val="both"/>
      </w:pPr>
      <w:r>
        <w:rPr>
          <w:b/>
        </w:rPr>
        <w:t>Dal 01/</w:t>
      </w:r>
      <w:r w:rsidRPr="00DF12B5">
        <w:rPr>
          <w:b/>
        </w:rPr>
        <w:t>01/2021 ad oggi:</w:t>
      </w:r>
      <w:r>
        <w:t xml:space="preserve"> Dirigente medico I livello neurochirurgo presso </w:t>
      </w:r>
      <w:proofErr w:type="gramStart"/>
      <w:r w:rsidR="00934DC5">
        <w:rPr>
          <w:b/>
        </w:rPr>
        <w:t xml:space="preserve">IRCSS </w:t>
      </w:r>
      <w:r w:rsidRPr="00DF12B5">
        <w:rPr>
          <w:b/>
        </w:rPr>
        <w:t xml:space="preserve"> IRE</w:t>
      </w:r>
      <w:proofErr w:type="gramEnd"/>
      <w:r w:rsidRPr="00DF12B5">
        <w:rPr>
          <w:b/>
        </w:rPr>
        <w:t>-IFO-ISG</w:t>
      </w:r>
      <w:r w:rsidR="00934DC5">
        <w:rPr>
          <w:b/>
        </w:rPr>
        <w:t>,</w:t>
      </w:r>
      <w:r w:rsidRPr="00DF12B5">
        <w:rPr>
          <w:b/>
        </w:rPr>
        <w:t xml:space="preserve"> Istituto Tumori Regina Elena di Roma,</w:t>
      </w:r>
      <w:r>
        <w:t xml:space="preserve"> contratto a tempo pieno ed indeterminato. Attività neurochirurgica </w:t>
      </w:r>
      <w:proofErr w:type="gramStart"/>
      <w:r>
        <w:t>elettiva  mirata</w:t>
      </w:r>
      <w:proofErr w:type="gramEnd"/>
      <w:r>
        <w:t xml:space="preserve"> al trattamento dei tumori del sistema nervoso centrale e periferico ,  primitivi e secondari, cerebrali, spinali e </w:t>
      </w:r>
      <w:r w:rsidR="000704F0">
        <w:t xml:space="preserve">dei nervi </w:t>
      </w:r>
      <w:r>
        <w:t xml:space="preserve">periferici. </w:t>
      </w:r>
    </w:p>
    <w:p w14:paraId="2C28A88F" w14:textId="2ED73737" w:rsidR="00C44C01" w:rsidRDefault="00C44C01" w:rsidP="000704F0">
      <w:pPr>
        <w:rPr>
          <w:b/>
          <w:bCs/>
        </w:rPr>
      </w:pPr>
    </w:p>
    <w:p w14:paraId="4250CFD6" w14:textId="77777777" w:rsidR="00C44C01" w:rsidRDefault="00C44C01" w:rsidP="00EC3427">
      <w:pPr>
        <w:jc w:val="center"/>
        <w:rPr>
          <w:b/>
          <w:bCs/>
        </w:rPr>
      </w:pPr>
    </w:p>
    <w:p w14:paraId="2EE442B2" w14:textId="40483204" w:rsidR="00EC3427" w:rsidRPr="0099285C" w:rsidRDefault="00EC3427" w:rsidP="00EC3427">
      <w:pPr>
        <w:jc w:val="center"/>
        <w:rPr>
          <w:b/>
          <w:bCs/>
          <w:lang w:val="en-US"/>
        </w:rPr>
      </w:pPr>
      <w:proofErr w:type="spellStart"/>
      <w:r w:rsidRPr="0099285C">
        <w:rPr>
          <w:b/>
          <w:bCs/>
          <w:lang w:val="en-US"/>
        </w:rPr>
        <w:t>Pubblicazi</w:t>
      </w:r>
      <w:r w:rsidR="002C598C" w:rsidRPr="0099285C">
        <w:rPr>
          <w:b/>
          <w:bCs/>
          <w:lang w:val="en-US"/>
        </w:rPr>
        <w:t>o</w:t>
      </w:r>
      <w:r w:rsidRPr="0099285C">
        <w:rPr>
          <w:b/>
          <w:bCs/>
          <w:lang w:val="en-US"/>
        </w:rPr>
        <w:t>ni</w:t>
      </w:r>
      <w:proofErr w:type="spellEnd"/>
      <w:r w:rsidRPr="0099285C">
        <w:rPr>
          <w:b/>
          <w:bCs/>
          <w:lang w:val="en-US"/>
        </w:rPr>
        <w:t xml:space="preserve"> </w:t>
      </w:r>
      <w:proofErr w:type="spellStart"/>
      <w:r w:rsidRPr="0099285C">
        <w:rPr>
          <w:b/>
          <w:bCs/>
          <w:lang w:val="en-US"/>
        </w:rPr>
        <w:t>scientifiche</w:t>
      </w:r>
      <w:proofErr w:type="spellEnd"/>
    </w:p>
    <w:p w14:paraId="05DF67EE" w14:textId="77777777" w:rsidR="00EC3427" w:rsidRPr="0099285C" w:rsidRDefault="00EC3427" w:rsidP="00EC3427">
      <w:pPr>
        <w:rPr>
          <w:lang w:val="en-US"/>
        </w:rPr>
      </w:pPr>
    </w:p>
    <w:p w14:paraId="66A2D0F4" w14:textId="77777777" w:rsidR="00EC3427" w:rsidRPr="0099285C" w:rsidRDefault="00EC3427" w:rsidP="00EC3427">
      <w:pPr>
        <w:rPr>
          <w:lang w:val="en-US"/>
        </w:rPr>
      </w:pPr>
    </w:p>
    <w:p w14:paraId="1022433E" w14:textId="4E88FBEA" w:rsidR="00C44C01" w:rsidRPr="00E45A0D" w:rsidRDefault="00C44C01" w:rsidP="00D03700">
      <w:pPr>
        <w:spacing w:line="360" w:lineRule="auto"/>
        <w:jc w:val="both"/>
        <w:rPr>
          <w:b/>
          <w:bCs/>
          <w:lang w:val="en-US"/>
        </w:rPr>
      </w:pPr>
      <w:r w:rsidRPr="00E45A0D">
        <w:rPr>
          <w:b/>
          <w:bCs/>
          <w:lang w:val="en-US"/>
        </w:rPr>
        <w:t xml:space="preserve">1)  </w:t>
      </w:r>
      <w:r w:rsidR="00DA55F6" w:rsidRPr="00E45A0D">
        <w:rPr>
          <w:b/>
          <w:bCs/>
          <w:lang w:val="en-US"/>
        </w:rPr>
        <w:t>In vivo (</w:t>
      </w:r>
      <w:proofErr w:type="gramStart"/>
      <w:r w:rsidR="00DA55F6" w:rsidRPr="00E45A0D">
        <w:rPr>
          <w:b/>
          <w:bCs/>
          <w:lang w:val="en-US"/>
        </w:rPr>
        <w:t>19)F</w:t>
      </w:r>
      <w:proofErr w:type="gramEnd"/>
      <w:r w:rsidR="00DA55F6" w:rsidRPr="00E45A0D">
        <w:rPr>
          <w:b/>
          <w:bCs/>
          <w:lang w:val="en-US"/>
        </w:rPr>
        <w:t xml:space="preserve"> MRI and (19)F MRS of (19)F-labelled </w:t>
      </w:r>
      <w:proofErr w:type="spellStart"/>
      <w:r w:rsidR="00DA55F6" w:rsidRPr="00E45A0D">
        <w:rPr>
          <w:b/>
          <w:bCs/>
          <w:lang w:val="en-US"/>
        </w:rPr>
        <w:t>boronophenylalanine</w:t>
      </w:r>
      <w:proofErr w:type="spellEnd"/>
      <w:r w:rsidR="00DA55F6" w:rsidRPr="00E45A0D">
        <w:rPr>
          <w:b/>
          <w:bCs/>
          <w:lang w:val="en-US"/>
        </w:rPr>
        <w:t>-fructose complex on a C6    rat glioma model to optimize boron neutron capture therapy (BNCT).</w:t>
      </w:r>
    </w:p>
    <w:p w14:paraId="454CEF1E" w14:textId="428BDFB8" w:rsidR="00EC3427" w:rsidRPr="00C44C01" w:rsidRDefault="00EC3427" w:rsidP="00D03700">
      <w:pPr>
        <w:spacing w:line="360" w:lineRule="auto"/>
        <w:jc w:val="both"/>
        <w:rPr>
          <w:b/>
          <w:bCs/>
        </w:rPr>
      </w:pPr>
      <w:r>
        <w:t xml:space="preserve">Porcari P, Capuani S, D'Amore E, </w:t>
      </w:r>
      <w:r w:rsidRPr="00DA55F6">
        <w:rPr>
          <w:b/>
          <w:bCs/>
        </w:rPr>
        <w:t>Lecce M</w:t>
      </w:r>
      <w:r>
        <w:t xml:space="preserve">, La Bella A, Fasano F, Campanella R, </w:t>
      </w:r>
      <w:proofErr w:type="spellStart"/>
      <w:r>
        <w:t>Migneco</w:t>
      </w:r>
      <w:proofErr w:type="spellEnd"/>
      <w:r>
        <w:t xml:space="preserve"> LM, Pastore FS, </w:t>
      </w:r>
      <w:proofErr w:type="spellStart"/>
      <w:r>
        <w:t>Maraviglia</w:t>
      </w:r>
      <w:proofErr w:type="spellEnd"/>
      <w:r>
        <w:t xml:space="preserve"> B.</w:t>
      </w:r>
      <w:r w:rsidR="00DA55F6">
        <w:t xml:space="preserve"> </w:t>
      </w:r>
      <w:proofErr w:type="spellStart"/>
      <w:r>
        <w:t>Physics</w:t>
      </w:r>
      <w:proofErr w:type="spellEnd"/>
      <w:r>
        <w:t xml:space="preserve"> in medicine and </w:t>
      </w:r>
      <w:proofErr w:type="spellStart"/>
      <w:r>
        <w:t>Biology</w:t>
      </w:r>
      <w:proofErr w:type="spellEnd"/>
      <w:r>
        <w:t xml:space="preserve">, </w:t>
      </w:r>
      <w:proofErr w:type="gramStart"/>
      <w:r>
        <w:t>Dicembre</w:t>
      </w:r>
      <w:proofErr w:type="gramEnd"/>
      <w:r>
        <w:t xml:space="preserve"> 2008</w:t>
      </w:r>
    </w:p>
    <w:p w14:paraId="0F453B33" w14:textId="16AC3C52" w:rsidR="00DA55F6" w:rsidRPr="00E45A0D" w:rsidRDefault="00C44C01" w:rsidP="00D03700">
      <w:pPr>
        <w:spacing w:line="360" w:lineRule="auto"/>
        <w:jc w:val="both"/>
        <w:rPr>
          <w:b/>
          <w:bCs/>
          <w:lang w:val="en-US"/>
        </w:rPr>
      </w:pPr>
      <w:r w:rsidRPr="00E45A0D">
        <w:rPr>
          <w:b/>
          <w:bCs/>
          <w:lang w:val="en-US"/>
        </w:rPr>
        <w:t xml:space="preserve">2) </w:t>
      </w:r>
      <w:r w:rsidR="00DA55F6" w:rsidRPr="00E45A0D">
        <w:rPr>
          <w:b/>
          <w:bCs/>
          <w:lang w:val="en-US"/>
        </w:rPr>
        <w:t xml:space="preserve">In vivo 19F MR imaging and spectroscopy for the BNCT optimization. </w:t>
      </w:r>
    </w:p>
    <w:p w14:paraId="64E96762" w14:textId="1264DD56" w:rsidR="00C44C01" w:rsidRPr="00E45A0D" w:rsidRDefault="00EC3427" w:rsidP="00D03700">
      <w:pPr>
        <w:spacing w:line="360" w:lineRule="auto"/>
        <w:jc w:val="both"/>
        <w:rPr>
          <w:lang w:val="en-US"/>
        </w:rPr>
      </w:pPr>
      <w:r>
        <w:t xml:space="preserve">Porcari P, Capuani S, D'Amore E, </w:t>
      </w:r>
      <w:r w:rsidRPr="00DA55F6">
        <w:rPr>
          <w:b/>
          <w:bCs/>
        </w:rPr>
        <w:t>Lecce M,</w:t>
      </w:r>
      <w:r>
        <w:t xml:space="preserve"> La Bella A, Fasano F, </w:t>
      </w:r>
      <w:proofErr w:type="spellStart"/>
      <w:r>
        <w:t>Migneco</w:t>
      </w:r>
      <w:proofErr w:type="spellEnd"/>
      <w:r>
        <w:t xml:space="preserve"> LM, Campanella R, </w:t>
      </w:r>
      <w:proofErr w:type="spellStart"/>
      <w:r>
        <w:t>Maraviglia</w:t>
      </w:r>
      <w:proofErr w:type="spellEnd"/>
      <w:r>
        <w:t xml:space="preserve"> B, Pastore FS.</w:t>
      </w:r>
      <w:r w:rsidR="00DA55F6">
        <w:t xml:space="preserve"> </w:t>
      </w:r>
      <w:proofErr w:type="gramStart"/>
      <w:r w:rsidRPr="00E45A0D">
        <w:rPr>
          <w:lang w:val="en-US"/>
        </w:rPr>
        <w:t>Applied  Radiation</w:t>
      </w:r>
      <w:proofErr w:type="gramEnd"/>
      <w:r w:rsidRPr="00E45A0D">
        <w:rPr>
          <w:lang w:val="en-US"/>
        </w:rPr>
        <w:t xml:space="preserve"> and  Isotopes, </w:t>
      </w:r>
      <w:proofErr w:type="spellStart"/>
      <w:r w:rsidRPr="00E45A0D">
        <w:rPr>
          <w:lang w:val="en-US"/>
        </w:rPr>
        <w:t>Luglio</w:t>
      </w:r>
      <w:proofErr w:type="spellEnd"/>
      <w:r w:rsidRPr="00E45A0D">
        <w:rPr>
          <w:lang w:val="en-US"/>
        </w:rPr>
        <w:t xml:space="preserve"> 2009</w:t>
      </w:r>
    </w:p>
    <w:p w14:paraId="26A372C4" w14:textId="2239EDAF" w:rsidR="00DA55F6" w:rsidRPr="00E45A0D" w:rsidRDefault="00C44C01" w:rsidP="00D03700">
      <w:pPr>
        <w:spacing w:line="360" w:lineRule="auto"/>
        <w:jc w:val="both"/>
        <w:rPr>
          <w:b/>
          <w:bCs/>
          <w:lang w:val="en-US"/>
        </w:rPr>
      </w:pPr>
      <w:r w:rsidRPr="00E45A0D">
        <w:rPr>
          <w:b/>
          <w:bCs/>
          <w:lang w:val="en-US"/>
        </w:rPr>
        <w:t xml:space="preserve">3) </w:t>
      </w:r>
      <w:r w:rsidR="00DA55F6" w:rsidRPr="00E45A0D">
        <w:rPr>
          <w:b/>
          <w:bCs/>
          <w:lang w:val="en-US"/>
        </w:rPr>
        <w:t xml:space="preserve">Trigeminal Neuralgia: Role and Neurosurgical Indications of Peripheral Alcohol Injections, Controlled Radiofrequency </w:t>
      </w:r>
      <w:proofErr w:type="spellStart"/>
      <w:r w:rsidR="00DA55F6" w:rsidRPr="00E45A0D">
        <w:rPr>
          <w:b/>
          <w:bCs/>
          <w:lang w:val="en-US"/>
        </w:rPr>
        <w:t>Thermocoagulation</w:t>
      </w:r>
      <w:proofErr w:type="spellEnd"/>
      <w:r w:rsidR="00DA55F6" w:rsidRPr="00E45A0D">
        <w:rPr>
          <w:b/>
          <w:bCs/>
          <w:lang w:val="en-US"/>
        </w:rPr>
        <w:t xml:space="preserve">, </w:t>
      </w:r>
      <w:proofErr w:type="spellStart"/>
      <w:r w:rsidR="00DA55F6" w:rsidRPr="00E45A0D">
        <w:rPr>
          <w:b/>
          <w:bCs/>
          <w:lang w:val="en-US"/>
        </w:rPr>
        <w:t>Gasserian</w:t>
      </w:r>
      <w:proofErr w:type="spellEnd"/>
      <w:r w:rsidR="00DA55F6" w:rsidRPr="00E45A0D">
        <w:rPr>
          <w:b/>
          <w:bCs/>
          <w:lang w:val="en-US"/>
        </w:rPr>
        <w:t xml:space="preserve"> Ganglion Compression with Balloon and Microvascular</w:t>
      </w:r>
      <w:r w:rsidR="00DA55F6" w:rsidRPr="00E45A0D">
        <w:rPr>
          <w:lang w:val="en-US"/>
        </w:rPr>
        <w:t xml:space="preserve"> </w:t>
      </w:r>
      <w:r w:rsidR="00DA55F6" w:rsidRPr="00E45A0D">
        <w:rPr>
          <w:b/>
          <w:bCs/>
          <w:lang w:val="en-US"/>
        </w:rPr>
        <w:t>Decompression in Posterior Cranial Fossa. Experience in 437 Patients</w:t>
      </w:r>
    </w:p>
    <w:p w14:paraId="4BD39830" w14:textId="16D8B357" w:rsidR="00EC3427" w:rsidRPr="00E45A0D" w:rsidRDefault="00EC3427" w:rsidP="00D03700">
      <w:pPr>
        <w:spacing w:line="360" w:lineRule="auto"/>
        <w:jc w:val="both"/>
        <w:rPr>
          <w:lang w:val="en-US"/>
        </w:rPr>
      </w:pPr>
      <w:r w:rsidRPr="00E45A0D">
        <w:rPr>
          <w:lang w:val="en-US"/>
        </w:rPr>
        <w:t xml:space="preserve">Mario Francesco </w:t>
      </w:r>
      <w:proofErr w:type="spellStart"/>
      <w:r w:rsidRPr="00E45A0D">
        <w:rPr>
          <w:lang w:val="en-US"/>
        </w:rPr>
        <w:t>Fraioli</w:t>
      </w:r>
      <w:proofErr w:type="spellEnd"/>
      <w:r w:rsidRPr="00E45A0D">
        <w:rPr>
          <w:lang w:val="en-US"/>
        </w:rPr>
        <w:t xml:space="preserve">, </w:t>
      </w:r>
      <w:r w:rsidRPr="00E45A0D">
        <w:rPr>
          <w:b/>
          <w:bCs/>
          <w:lang w:val="en-US"/>
        </w:rPr>
        <w:t>Mario Lecce</w:t>
      </w:r>
      <w:r w:rsidRPr="00E45A0D">
        <w:rPr>
          <w:lang w:val="en-US"/>
        </w:rPr>
        <w:t xml:space="preserve">, </w:t>
      </w:r>
      <w:proofErr w:type="spellStart"/>
      <w:r w:rsidRPr="00E45A0D">
        <w:rPr>
          <w:lang w:val="en-US"/>
        </w:rPr>
        <w:t>Damiano</w:t>
      </w:r>
      <w:proofErr w:type="spellEnd"/>
      <w:r w:rsidRPr="00E45A0D">
        <w:rPr>
          <w:lang w:val="en-US"/>
        </w:rPr>
        <w:t xml:space="preserve"> </w:t>
      </w:r>
      <w:proofErr w:type="spellStart"/>
      <w:r w:rsidRPr="00E45A0D">
        <w:rPr>
          <w:lang w:val="en-US"/>
        </w:rPr>
        <w:t>Lisciani</w:t>
      </w:r>
      <w:proofErr w:type="spellEnd"/>
      <w:r w:rsidRPr="00E45A0D">
        <w:rPr>
          <w:lang w:val="en-US"/>
        </w:rPr>
        <w:t xml:space="preserve"> and Bernardo </w:t>
      </w:r>
      <w:proofErr w:type="spellStart"/>
      <w:r w:rsidRPr="00E45A0D">
        <w:rPr>
          <w:lang w:val="en-US"/>
        </w:rPr>
        <w:t>Fraioli</w:t>
      </w:r>
      <w:proofErr w:type="spellEnd"/>
      <w:r w:rsidR="00DA55F6" w:rsidRPr="00E45A0D">
        <w:rPr>
          <w:lang w:val="en-US"/>
        </w:rPr>
        <w:t xml:space="preserve"> </w:t>
      </w:r>
      <w:r w:rsidRPr="00E45A0D">
        <w:rPr>
          <w:lang w:val="en-US"/>
        </w:rPr>
        <w:t>Journal of Neurology and Neurophysiology, 2011</w:t>
      </w:r>
    </w:p>
    <w:p w14:paraId="094A9CF7" w14:textId="77777777" w:rsidR="000704F0" w:rsidRDefault="000704F0" w:rsidP="00D03700">
      <w:pPr>
        <w:spacing w:line="360" w:lineRule="auto"/>
        <w:jc w:val="both"/>
        <w:rPr>
          <w:b/>
          <w:bCs/>
          <w:lang w:val="en-US"/>
        </w:rPr>
      </w:pPr>
    </w:p>
    <w:p w14:paraId="22A0C498" w14:textId="42841929" w:rsidR="00C44C01" w:rsidRPr="00E45A0D" w:rsidRDefault="00C44C01" w:rsidP="00D03700">
      <w:pPr>
        <w:spacing w:line="360" w:lineRule="auto"/>
        <w:jc w:val="both"/>
        <w:rPr>
          <w:b/>
          <w:bCs/>
          <w:lang w:val="en-US"/>
        </w:rPr>
      </w:pPr>
      <w:r w:rsidRPr="00E45A0D">
        <w:rPr>
          <w:b/>
          <w:bCs/>
          <w:lang w:val="en-US"/>
        </w:rPr>
        <w:lastRenderedPageBreak/>
        <w:t xml:space="preserve">4) </w:t>
      </w:r>
      <w:proofErr w:type="spellStart"/>
      <w:r w:rsidR="00DA55F6" w:rsidRPr="00E45A0D">
        <w:rPr>
          <w:b/>
          <w:bCs/>
          <w:lang w:val="en-US"/>
        </w:rPr>
        <w:t>Diaphragma</w:t>
      </w:r>
      <w:proofErr w:type="spellEnd"/>
      <w:r w:rsidR="00DA55F6" w:rsidRPr="00E45A0D">
        <w:rPr>
          <w:b/>
          <w:bCs/>
          <w:lang w:val="en-US"/>
        </w:rPr>
        <w:t xml:space="preserve"> </w:t>
      </w:r>
      <w:proofErr w:type="spellStart"/>
      <w:r w:rsidR="00DA55F6" w:rsidRPr="00E45A0D">
        <w:rPr>
          <w:b/>
          <w:bCs/>
          <w:lang w:val="en-US"/>
        </w:rPr>
        <w:t>sellae</w:t>
      </w:r>
      <w:proofErr w:type="spellEnd"/>
      <w:r w:rsidR="00DA55F6" w:rsidRPr="00E45A0D">
        <w:rPr>
          <w:b/>
          <w:bCs/>
          <w:lang w:val="en-US"/>
        </w:rPr>
        <w:t xml:space="preserve"> and tuberculum </w:t>
      </w:r>
      <w:proofErr w:type="spellStart"/>
      <w:r w:rsidR="00DA55F6" w:rsidRPr="00E45A0D">
        <w:rPr>
          <w:b/>
          <w:bCs/>
          <w:lang w:val="en-US"/>
        </w:rPr>
        <w:t>meningiomas</w:t>
      </w:r>
      <w:proofErr w:type="spellEnd"/>
      <w:r w:rsidR="00DA55F6" w:rsidRPr="00E45A0D">
        <w:rPr>
          <w:b/>
          <w:bCs/>
          <w:lang w:val="en-US"/>
        </w:rPr>
        <w:t xml:space="preserve">: role of extended </w:t>
      </w:r>
      <w:proofErr w:type="spellStart"/>
      <w:r w:rsidR="00DA55F6" w:rsidRPr="00E45A0D">
        <w:rPr>
          <w:b/>
          <w:bCs/>
          <w:lang w:val="en-US"/>
        </w:rPr>
        <w:t>Transsphenoidal</w:t>
      </w:r>
      <w:proofErr w:type="spellEnd"/>
      <w:r w:rsidR="00DA55F6" w:rsidRPr="00E45A0D">
        <w:rPr>
          <w:b/>
          <w:bCs/>
          <w:lang w:val="en-US"/>
        </w:rPr>
        <w:t xml:space="preserve"> approach</w:t>
      </w:r>
    </w:p>
    <w:p w14:paraId="5027EE1B" w14:textId="491041D8" w:rsidR="00EC3427" w:rsidRPr="00E45A0D" w:rsidRDefault="00DA55F6" w:rsidP="00D03700">
      <w:pPr>
        <w:spacing w:line="360" w:lineRule="auto"/>
        <w:jc w:val="both"/>
        <w:rPr>
          <w:lang w:val="en-US"/>
        </w:rPr>
      </w:pPr>
      <w:r w:rsidRPr="00E45A0D">
        <w:rPr>
          <w:b/>
          <w:bCs/>
          <w:lang w:val="en-US"/>
        </w:rPr>
        <w:t xml:space="preserve"> </w:t>
      </w:r>
      <w:r w:rsidR="00EC3427" w:rsidRPr="00E45A0D">
        <w:rPr>
          <w:lang w:val="en-US"/>
        </w:rPr>
        <w:t xml:space="preserve">Mario Francesco </w:t>
      </w:r>
      <w:proofErr w:type="spellStart"/>
      <w:r w:rsidR="00EC3427" w:rsidRPr="00E45A0D">
        <w:rPr>
          <w:lang w:val="en-US"/>
        </w:rPr>
        <w:t>Fraioli</w:t>
      </w:r>
      <w:proofErr w:type="spellEnd"/>
      <w:r w:rsidR="00EC3427" w:rsidRPr="00E45A0D">
        <w:rPr>
          <w:lang w:val="en-US"/>
        </w:rPr>
        <w:t xml:space="preserve">, D. </w:t>
      </w:r>
      <w:proofErr w:type="spellStart"/>
      <w:r w:rsidR="00EC3427" w:rsidRPr="00E45A0D">
        <w:rPr>
          <w:lang w:val="en-US"/>
        </w:rPr>
        <w:t>Lisciani</w:t>
      </w:r>
      <w:proofErr w:type="spellEnd"/>
      <w:r w:rsidR="00EC3427" w:rsidRPr="00E45A0D">
        <w:rPr>
          <w:lang w:val="en-US"/>
        </w:rPr>
        <w:t xml:space="preserve">, </w:t>
      </w:r>
      <w:r w:rsidR="00EC3427" w:rsidRPr="00E45A0D">
        <w:rPr>
          <w:b/>
          <w:bCs/>
          <w:lang w:val="en-US"/>
        </w:rPr>
        <w:t>Mario Lecce</w:t>
      </w:r>
      <w:r w:rsidR="00EC3427" w:rsidRPr="00E45A0D">
        <w:rPr>
          <w:lang w:val="en-US"/>
        </w:rPr>
        <w:t xml:space="preserve">, </w:t>
      </w:r>
      <w:proofErr w:type="spellStart"/>
      <w:proofErr w:type="gramStart"/>
      <w:r w:rsidR="00EC3427" w:rsidRPr="00E45A0D">
        <w:rPr>
          <w:lang w:val="en-US"/>
        </w:rPr>
        <w:t>C.Fraioli</w:t>
      </w:r>
      <w:proofErr w:type="spellEnd"/>
      <w:proofErr w:type="gramEnd"/>
      <w:r w:rsidRPr="00E45A0D">
        <w:rPr>
          <w:lang w:val="en-US"/>
        </w:rPr>
        <w:t xml:space="preserve"> </w:t>
      </w:r>
      <w:r w:rsidR="00EC3427" w:rsidRPr="00E45A0D">
        <w:rPr>
          <w:lang w:val="en-US"/>
        </w:rPr>
        <w:t xml:space="preserve">Journal of Neurological surgery, Part B. Skull base. June 2012 </w:t>
      </w:r>
    </w:p>
    <w:p w14:paraId="596DA4D1" w14:textId="6CDF99C1" w:rsidR="00C44C01" w:rsidRPr="00E45A0D" w:rsidRDefault="00C44C01" w:rsidP="00D03700">
      <w:pPr>
        <w:jc w:val="both"/>
        <w:rPr>
          <w:b/>
          <w:bCs/>
          <w:lang w:val="en-US"/>
        </w:rPr>
      </w:pPr>
      <w:r w:rsidRPr="00E45A0D">
        <w:rPr>
          <w:b/>
          <w:bCs/>
          <w:lang w:val="en-US"/>
        </w:rPr>
        <w:t xml:space="preserve">5) </w:t>
      </w:r>
      <w:proofErr w:type="spellStart"/>
      <w:r w:rsidR="00DA55F6" w:rsidRPr="00E45A0D">
        <w:rPr>
          <w:b/>
          <w:bCs/>
          <w:lang w:val="en-US"/>
        </w:rPr>
        <w:t>Transoral</w:t>
      </w:r>
      <w:proofErr w:type="spellEnd"/>
      <w:r w:rsidR="00DA55F6" w:rsidRPr="00E45A0D">
        <w:rPr>
          <w:b/>
          <w:bCs/>
          <w:lang w:val="en-US"/>
        </w:rPr>
        <w:t xml:space="preserve"> approach to the </w:t>
      </w:r>
      <w:proofErr w:type="spellStart"/>
      <w:r w:rsidR="00DA55F6" w:rsidRPr="00E45A0D">
        <w:rPr>
          <w:b/>
          <w:bCs/>
          <w:lang w:val="en-US"/>
        </w:rPr>
        <w:t>tumoral</w:t>
      </w:r>
      <w:proofErr w:type="spellEnd"/>
      <w:r w:rsidR="00DA55F6" w:rsidRPr="00E45A0D">
        <w:rPr>
          <w:b/>
          <w:bCs/>
          <w:lang w:val="en-US"/>
        </w:rPr>
        <w:t xml:space="preserve"> lesions of the </w:t>
      </w:r>
      <w:proofErr w:type="spellStart"/>
      <w:r w:rsidR="00DA55F6" w:rsidRPr="00E45A0D">
        <w:rPr>
          <w:b/>
          <w:bCs/>
          <w:lang w:val="en-US"/>
        </w:rPr>
        <w:t>clival</w:t>
      </w:r>
      <w:proofErr w:type="spellEnd"/>
      <w:r w:rsidR="00DA55F6" w:rsidRPr="00E45A0D">
        <w:rPr>
          <w:b/>
          <w:bCs/>
          <w:lang w:val="en-US"/>
        </w:rPr>
        <w:t xml:space="preserve"> region</w:t>
      </w:r>
      <w:r w:rsidRPr="00E45A0D">
        <w:rPr>
          <w:b/>
          <w:bCs/>
          <w:lang w:val="en-US"/>
        </w:rPr>
        <w:t xml:space="preserve"> </w:t>
      </w:r>
    </w:p>
    <w:p w14:paraId="541C0476" w14:textId="7EF6470A" w:rsidR="00EC3427" w:rsidRPr="00E45A0D" w:rsidRDefault="00EC3427" w:rsidP="00D03700">
      <w:pPr>
        <w:jc w:val="both"/>
        <w:rPr>
          <w:b/>
          <w:bCs/>
          <w:lang w:val="en-US"/>
        </w:rPr>
      </w:pPr>
      <w:r w:rsidRPr="00E45A0D">
        <w:rPr>
          <w:lang w:val="en-US"/>
        </w:rPr>
        <w:t xml:space="preserve">Mario Francesco </w:t>
      </w:r>
      <w:proofErr w:type="spellStart"/>
      <w:r w:rsidRPr="00E45A0D">
        <w:rPr>
          <w:lang w:val="en-US"/>
        </w:rPr>
        <w:t>Fraioli</w:t>
      </w:r>
      <w:proofErr w:type="spellEnd"/>
      <w:r w:rsidRPr="00E45A0D">
        <w:rPr>
          <w:lang w:val="en-US"/>
        </w:rPr>
        <w:t xml:space="preserve">, M. Lecce, D. </w:t>
      </w:r>
      <w:proofErr w:type="spellStart"/>
      <w:r w:rsidRPr="00E45A0D">
        <w:rPr>
          <w:lang w:val="en-US"/>
        </w:rPr>
        <w:t>Lisciani</w:t>
      </w:r>
      <w:proofErr w:type="spellEnd"/>
      <w:r w:rsidRPr="00E45A0D">
        <w:rPr>
          <w:lang w:val="en-US"/>
        </w:rPr>
        <w:t xml:space="preserve">, C. </w:t>
      </w:r>
      <w:proofErr w:type="spellStart"/>
      <w:r w:rsidRPr="00E45A0D">
        <w:rPr>
          <w:lang w:val="en-US"/>
        </w:rPr>
        <w:t>Fraioli</w:t>
      </w:r>
      <w:proofErr w:type="spellEnd"/>
      <w:r w:rsidR="00DA55F6" w:rsidRPr="00E45A0D">
        <w:rPr>
          <w:lang w:val="en-US"/>
        </w:rPr>
        <w:t xml:space="preserve"> </w:t>
      </w:r>
      <w:r w:rsidRPr="00E45A0D">
        <w:rPr>
          <w:lang w:val="en-US"/>
        </w:rPr>
        <w:t xml:space="preserve">Journal of neurological surgery, Part B skull base. June 2012 </w:t>
      </w:r>
    </w:p>
    <w:p w14:paraId="3608017D" w14:textId="6FB3E09E" w:rsidR="00DA55F6" w:rsidRPr="00E45A0D" w:rsidRDefault="00C44C01" w:rsidP="00D03700">
      <w:pPr>
        <w:spacing w:line="360" w:lineRule="auto"/>
        <w:jc w:val="both"/>
        <w:rPr>
          <w:b/>
          <w:bCs/>
          <w:lang w:val="en-US"/>
        </w:rPr>
      </w:pPr>
      <w:r w:rsidRPr="00E45A0D">
        <w:rPr>
          <w:b/>
          <w:bCs/>
          <w:lang w:val="en-US"/>
        </w:rPr>
        <w:t xml:space="preserve">6) </w:t>
      </w:r>
      <w:proofErr w:type="spellStart"/>
      <w:r w:rsidR="00DA55F6" w:rsidRPr="00E45A0D">
        <w:rPr>
          <w:b/>
          <w:bCs/>
          <w:lang w:val="en-US"/>
        </w:rPr>
        <w:t>Transsphenoidal</w:t>
      </w:r>
      <w:proofErr w:type="spellEnd"/>
      <w:r w:rsidR="00DA55F6" w:rsidRPr="00E45A0D">
        <w:rPr>
          <w:b/>
          <w:bCs/>
          <w:lang w:val="en-US"/>
        </w:rPr>
        <w:t xml:space="preserve"> removal of huge pituitary adenomas with marked </w:t>
      </w:r>
      <w:proofErr w:type="spellStart"/>
      <w:r w:rsidR="00DA55F6" w:rsidRPr="00E45A0D">
        <w:rPr>
          <w:b/>
          <w:bCs/>
          <w:lang w:val="en-US"/>
        </w:rPr>
        <w:t>suprasellar</w:t>
      </w:r>
      <w:proofErr w:type="spellEnd"/>
      <w:r w:rsidR="00DA55F6" w:rsidRPr="00E45A0D">
        <w:rPr>
          <w:b/>
          <w:bCs/>
          <w:lang w:val="en-US"/>
        </w:rPr>
        <w:t xml:space="preserve"> extension: Results with modified surgical technique.</w:t>
      </w:r>
    </w:p>
    <w:p w14:paraId="0D8A89E4" w14:textId="0B126785" w:rsidR="00C44C01" w:rsidRPr="00E45A0D" w:rsidRDefault="00EC3427" w:rsidP="00D03700">
      <w:pPr>
        <w:spacing w:line="360" w:lineRule="auto"/>
        <w:jc w:val="both"/>
        <w:rPr>
          <w:lang w:val="en-US"/>
        </w:rPr>
      </w:pPr>
      <w:proofErr w:type="spellStart"/>
      <w:r w:rsidRPr="00E45A0D">
        <w:rPr>
          <w:lang w:val="en-US"/>
        </w:rPr>
        <w:t>Fraioli</w:t>
      </w:r>
      <w:proofErr w:type="spellEnd"/>
      <w:r w:rsidRPr="00E45A0D">
        <w:rPr>
          <w:lang w:val="en-US"/>
        </w:rPr>
        <w:t xml:space="preserve"> MF, Catena E, Lecce M, </w:t>
      </w:r>
      <w:proofErr w:type="spellStart"/>
      <w:r w:rsidRPr="00E45A0D">
        <w:rPr>
          <w:lang w:val="en-US"/>
        </w:rPr>
        <w:t>Fraioli</w:t>
      </w:r>
      <w:proofErr w:type="spellEnd"/>
      <w:r w:rsidRPr="00E45A0D">
        <w:rPr>
          <w:lang w:val="en-US"/>
        </w:rPr>
        <w:t xml:space="preserve"> B.</w:t>
      </w:r>
      <w:r w:rsidR="00DA55F6" w:rsidRPr="00E45A0D">
        <w:rPr>
          <w:lang w:val="en-US"/>
        </w:rPr>
        <w:t xml:space="preserve"> </w:t>
      </w:r>
      <w:r w:rsidRPr="00E45A0D">
        <w:rPr>
          <w:lang w:val="en-US"/>
        </w:rPr>
        <w:t xml:space="preserve">Journal of Neurology and Neurophysiology, </w:t>
      </w:r>
      <w:proofErr w:type="spellStart"/>
      <w:r w:rsidRPr="00E45A0D">
        <w:rPr>
          <w:lang w:val="en-US"/>
        </w:rPr>
        <w:t>Luglio</w:t>
      </w:r>
      <w:proofErr w:type="spellEnd"/>
      <w:r w:rsidRPr="00E45A0D">
        <w:rPr>
          <w:lang w:val="en-US"/>
        </w:rPr>
        <w:t xml:space="preserve"> 2012</w:t>
      </w:r>
    </w:p>
    <w:p w14:paraId="30102A0E" w14:textId="6A4ED097" w:rsidR="00DA55F6" w:rsidRPr="00E45A0D" w:rsidRDefault="00C44C01" w:rsidP="00D03700">
      <w:pPr>
        <w:spacing w:line="360" w:lineRule="auto"/>
        <w:jc w:val="both"/>
        <w:rPr>
          <w:b/>
          <w:bCs/>
          <w:lang w:val="en-US"/>
        </w:rPr>
      </w:pPr>
      <w:r w:rsidRPr="00E45A0D">
        <w:rPr>
          <w:b/>
          <w:bCs/>
          <w:lang w:val="en-US"/>
        </w:rPr>
        <w:t xml:space="preserve">7)  </w:t>
      </w:r>
      <w:r w:rsidR="00DA55F6" w:rsidRPr="00E45A0D">
        <w:rPr>
          <w:b/>
          <w:bCs/>
          <w:lang w:val="en-US"/>
        </w:rPr>
        <w:t xml:space="preserve">Lateral </w:t>
      </w:r>
      <w:proofErr w:type="spellStart"/>
      <w:r w:rsidR="00DA55F6" w:rsidRPr="00E45A0D">
        <w:rPr>
          <w:b/>
          <w:bCs/>
          <w:lang w:val="en-US"/>
        </w:rPr>
        <w:t>transmaxillosphenoidal</w:t>
      </w:r>
      <w:proofErr w:type="spellEnd"/>
      <w:r w:rsidR="00DA55F6" w:rsidRPr="00E45A0D">
        <w:rPr>
          <w:b/>
          <w:bCs/>
          <w:lang w:val="en-US"/>
        </w:rPr>
        <w:t xml:space="preserve"> approach to the lateral </w:t>
      </w:r>
      <w:proofErr w:type="spellStart"/>
      <w:r w:rsidR="00DA55F6" w:rsidRPr="00E45A0D">
        <w:rPr>
          <w:b/>
          <w:bCs/>
          <w:lang w:val="en-US"/>
        </w:rPr>
        <w:t>compartmento</w:t>
      </w:r>
      <w:proofErr w:type="spellEnd"/>
      <w:r w:rsidR="00DA55F6" w:rsidRPr="00E45A0D">
        <w:rPr>
          <w:b/>
          <w:bCs/>
          <w:lang w:val="en-US"/>
        </w:rPr>
        <w:t xml:space="preserve"> of the cavernous </w:t>
      </w:r>
      <w:proofErr w:type="spellStart"/>
      <w:proofErr w:type="gramStart"/>
      <w:r w:rsidR="00DA55F6" w:rsidRPr="00E45A0D">
        <w:rPr>
          <w:b/>
          <w:bCs/>
          <w:lang w:val="en-US"/>
        </w:rPr>
        <w:t>sinus:removal</w:t>
      </w:r>
      <w:proofErr w:type="spellEnd"/>
      <w:proofErr w:type="gramEnd"/>
      <w:r w:rsidR="00DA55F6" w:rsidRPr="00E45A0D">
        <w:rPr>
          <w:b/>
          <w:bCs/>
          <w:lang w:val="en-US"/>
        </w:rPr>
        <w:t xml:space="preserve"> of a </w:t>
      </w:r>
      <w:proofErr w:type="spellStart"/>
      <w:r w:rsidR="00DA55F6" w:rsidRPr="00E45A0D">
        <w:rPr>
          <w:b/>
          <w:bCs/>
          <w:lang w:val="en-US"/>
        </w:rPr>
        <w:t>dermoid</w:t>
      </w:r>
      <w:proofErr w:type="spellEnd"/>
      <w:r w:rsidR="00DA55F6" w:rsidRPr="00E45A0D">
        <w:rPr>
          <w:b/>
          <w:bCs/>
          <w:lang w:val="en-US"/>
        </w:rPr>
        <w:t xml:space="preserve"> </w:t>
      </w:r>
      <w:proofErr w:type="spellStart"/>
      <w:r w:rsidR="00DA55F6" w:rsidRPr="00E45A0D">
        <w:rPr>
          <w:b/>
          <w:bCs/>
          <w:lang w:val="en-US"/>
        </w:rPr>
        <w:t>tumour</w:t>
      </w:r>
      <w:proofErr w:type="spellEnd"/>
    </w:p>
    <w:p w14:paraId="6E585A31" w14:textId="752C555D" w:rsidR="00C44C01" w:rsidRPr="00E45A0D" w:rsidRDefault="00EC3427" w:rsidP="00D03700">
      <w:pPr>
        <w:spacing w:line="360" w:lineRule="auto"/>
        <w:jc w:val="both"/>
        <w:rPr>
          <w:lang w:val="en-US"/>
        </w:rPr>
      </w:pPr>
      <w:r w:rsidRPr="00E45A0D">
        <w:rPr>
          <w:lang w:val="en-US"/>
        </w:rPr>
        <w:t xml:space="preserve">Mario Francesco </w:t>
      </w:r>
      <w:proofErr w:type="spellStart"/>
      <w:r w:rsidRPr="00E45A0D">
        <w:rPr>
          <w:lang w:val="en-US"/>
        </w:rPr>
        <w:t>Fraioli</w:t>
      </w:r>
      <w:proofErr w:type="spellEnd"/>
      <w:r w:rsidRPr="00E45A0D">
        <w:rPr>
          <w:lang w:val="en-US"/>
        </w:rPr>
        <w:t xml:space="preserve">, D. </w:t>
      </w:r>
      <w:proofErr w:type="spellStart"/>
      <w:r w:rsidRPr="00E45A0D">
        <w:rPr>
          <w:lang w:val="en-US"/>
        </w:rPr>
        <w:t>Lisciani</w:t>
      </w:r>
      <w:proofErr w:type="spellEnd"/>
      <w:r w:rsidRPr="00E45A0D">
        <w:rPr>
          <w:lang w:val="en-US"/>
        </w:rPr>
        <w:t xml:space="preserve">, M. Lecce, G. </w:t>
      </w:r>
      <w:proofErr w:type="spellStart"/>
      <w:r w:rsidRPr="00E45A0D">
        <w:rPr>
          <w:lang w:val="en-US"/>
        </w:rPr>
        <w:t>Umana</w:t>
      </w:r>
      <w:proofErr w:type="spellEnd"/>
      <w:r w:rsidR="00C44C01" w:rsidRPr="00E45A0D">
        <w:rPr>
          <w:lang w:val="en-US"/>
        </w:rPr>
        <w:t xml:space="preserve"> </w:t>
      </w:r>
      <w:r w:rsidRPr="00E45A0D">
        <w:rPr>
          <w:lang w:val="en-US"/>
        </w:rPr>
        <w:t xml:space="preserve">Journal of Neurological surgery, part B. Skull base. June 2012 </w:t>
      </w:r>
    </w:p>
    <w:p w14:paraId="7439819E" w14:textId="244AF2BC" w:rsidR="00DA55F6" w:rsidRPr="00E45A0D" w:rsidRDefault="00C44C01" w:rsidP="00D03700">
      <w:pPr>
        <w:spacing w:line="360" w:lineRule="auto"/>
        <w:jc w:val="both"/>
        <w:rPr>
          <w:b/>
          <w:bCs/>
          <w:lang w:val="en-US"/>
        </w:rPr>
      </w:pPr>
      <w:r w:rsidRPr="00E45A0D">
        <w:rPr>
          <w:b/>
          <w:bCs/>
          <w:lang w:val="en-US"/>
        </w:rPr>
        <w:t xml:space="preserve">8) </w:t>
      </w:r>
      <w:r w:rsidR="00DA55F6" w:rsidRPr="00E45A0D">
        <w:rPr>
          <w:b/>
          <w:bCs/>
          <w:lang w:val="en-US"/>
        </w:rPr>
        <w:t xml:space="preserve">Cerebellopontine angle </w:t>
      </w:r>
      <w:proofErr w:type="spellStart"/>
      <w:r w:rsidR="00DA55F6" w:rsidRPr="00E45A0D">
        <w:rPr>
          <w:b/>
          <w:bCs/>
          <w:lang w:val="en-US"/>
        </w:rPr>
        <w:t>Schwannomas</w:t>
      </w:r>
      <w:proofErr w:type="spellEnd"/>
      <w:r w:rsidR="00DA55F6" w:rsidRPr="00E45A0D">
        <w:rPr>
          <w:b/>
          <w:bCs/>
          <w:lang w:val="en-US"/>
        </w:rPr>
        <w:t xml:space="preserve">: Surgery, </w:t>
      </w:r>
      <w:proofErr w:type="spellStart"/>
      <w:r w:rsidR="00DA55F6" w:rsidRPr="00E45A0D">
        <w:rPr>
          <w:b/>
          <w:bCs/>
          <w:lang w:val="en-US"/>
        </w:rPr>
        <w:t>Hypofractionated</w:t>
      </w:r>
      <w:proofErr w:type="spellEnd"/>
      <w:r w:rsidR="00DA55F6" w:rsidRPr="00E45A0D">
        <w:rPr>
          <w:b/>
          <w:bCs/>
          <w:lang w:val="en-US"/>
        </w:rPr>
        <w:t xml:space="preserve"> Stereotactic radiotherapy, Combined therapy, Strategy for harmless therapy</w:t>
      </w:r>
    </w:p>
    <w:p w14:paraId="2690995C" w14:textId="24C241ED" w:rsidR="00C44C01" w:rsidRPr="00E45A0D" w:rsidRDefault="00EC3427" w:rsidP="00D03700">
      <w:pPr>
        <w:spacing w:line="360" w:lineRule="auto"/>
        <w:jc w:val="both"/>
        <w:rPr>
          <w:lang w:val="en-US"/>
        </w:rPr>
      </w:pPr>
      <w:r w:rsidRPr="00E45A0D">
        <w:rPr>
          <w:lang w:val="en-US"/>
        </w:rPr>
        <w:t xml:space="preserve">Mario Lecce, C. </w:t>
      </w:r>
      <w:proofErr w:type="spellStart"/>
      <w:r w:rsidRPr="00E45A0D">
        <w:rPr>
          <w:lang w:val="en-US"/>
        </w:rPr>
        <w:t>Fraioli</w:t>
      </w:r>
      <w:proofErr w:type="spellEnd"/>
      <w:r w:rsidRPr="00E45A0D">
        <w:rPr>
          <w:lang w:val="en-US"/>
        </w:rPr>
        <w:t xml:space="preserve">, G. </w:t>
      </w:r>
      <w:proofErr w:type="spellStart"/>
      <w:r w:rsidRPr="00E45A0D">
        <w:rPr>
          <w:lang w:val="en-US"/>
        </w:rPr>
        <w:t>Umana</w:t>
      </w:r>
      <w:proofErr w:type="spellEnd"/>
      <w:r w:rsidRPr="00E45A0D">
        <w:rPr>
          <w:lang w:val="en-US"/>
        </w:rPr>
        <w:t xml:space="preserve">, G. Giovinazzo, </w:t>
      </w:r>
      <w:proofErr w:type="spellStart"/>
      <w:r w:rsidRPr="00E45A0D">
        <w:rPr>
          <w:lang w:val="en-US"/>
        </w:rPr>
        <w:t>M.</w:t>
      </w:r>
      <w:proofErr w:type="gramStart"/>
      <w:r w:rsidRPr="00E45A0D">
        <w:rPr>
          <w:lang w:val="en-US"/>
        </w:rPr>
        <w:t>F.Fraioli</w:t>
      </w:r>
      <w:proofErr w:type="spellEnd"/>
      <w:proofErr w:type="gramEnd"/>
      <w:r w:rsidR="00DA55F6" w:rsidRPr="00E45A0D">
        <w:rPr>
          <w:lang w:val="en-US"/>
        </w:rPr>
        <w:t xml:space="preserve"> </w:t>
      </w:r>
      <w:r w:rsidRPr="00E45A0D">
        <w:rPr>
          <w:lang w:val="en-US"/>
        </w:rPr>
        <w:t xml:space="preserve">Journal of Neurological surgery, part B, Skull base. June 2012 </w:t>
      </w:r>
    </w:p>
    <w:p w14:paraId="311E7589" w14:textId="39AC5EEB" w:rsidR="00DA55F6" w:rsidRPr="00E45A0D" w:rsidRDefault="00C44C01" w:rsidP="00D03700">
      <w:pPr>
        <w:spacing w:line="360" w:lineRule="auto"/>
        <w:jc w:val="both"/>
        <w:rPr>
          <w:b/>
          <w:bCs/>
          <w:lang w:val="en-US"/>
        </w:rPr>
      </w:pPr>
      <w:r w:rsidRPr="00E45A0D">
        <w:rPr>
          <w:b/>
          <w:bCs/>
          <w:lang w:val="en-US"/>
        </w:rPr>
        <w:t xml:space="preserve">9) </w:t>
      </w:r>
      <w:r w:rsidR="00DA55F6" w:rsidRPr="00E45A0D">
        <w:rPr>
          <w:b/>
          <w:bCs/>
          <w:lang w:val="en-US"/>
        </w:rPr>
        <w:t xml:space="preserve">Preliminary results of 45 patients with trigeminal neuralgia treated with radiosurgery compared to </w:t>
      </w:r>
      <w:proofErr w:type="spellStart"/>
      <w:r w:rsidR="00DA55F6" w:rsidRPr="00E45A0D">
        <w:rPr>
          <w:b/>
          <w:bCs/>
          <w:lang w:val="en-US"/>
        </w:rPr>
        <w:t>hypofractionated</w:t>
      </w:r>
      <w:proofErr w:type="spellEnd"/>
      <w:r w:rsidR="00DA55F6" w:rsidRPr="00E45A0D">
        <w:rPr>
          <w:b/>
          <w:bCs/>
          <w:lang w:val="en-US"/>
        </w:rPr>
        <w:t xml:space="preserve"> stereotactic radiotherapy, using a dedicated linear accelerator.</w:t>
      </w:r>
    </w:p>
    <w:p w14:paraId="752F5EA8" w14:textId="338AF97D" w:rsidR="00EC3427" w:rsidRDefault="00EC3427" w:rsidP="00D03700">
      <w:pPr>
        <w:spacing w:line="360" w:lineRule="auto"/>
        <w:jc w:val="both"/>
      </w:pPr>
      <w:proofErr w:type="spellStart"/>
      <w:r>
        <w:t>Fraioli</w:t>
      </w:r>
      <w:proofErr w:type="spellEnd"/>
      <w:r>
        <w:t xml:space="preserve"> MF, </w:t>
      </w:r>
      <w:proofErr w:type="spellStart"/>
      <w:r>
        <w:t>Strigari</w:t>
      </w:r>
      <w:proofErr w:type="spellEnd"/>
      <w:r>
        <w:t xml:space="preserve"> L, </w:t>
      </w:r>
      <w:proofErr w:type="spellStart"/>
      <w:r>
        <w:t>Fraioli</w:t>
      </w:r>
      <w:proofErr w:type="spellEnd"/>
      <w:r>
        <w:t xml:space="preserve"> C, Lecce M, Lisciani D Journal of </w:t>
      </w:r>
      <w:proofErr w:type="spellStart"/>
      <w:r>
        <w:t>clinical</w:t>
      </w:r>
      <w:proofErr w:type="spellEnd"/>
      <w:r>
        <w:t xml:space="preserve"> </w:t>
      </w:r>
      <w:proofErr w:type="spellStart"/>
      <w:proofErr w:type="gramStart"/>
      <w:r>
        <w:t>Neuroscience,Aug</w:t>
      </w:r>
      <w:proofErr w:type="spellEnd"/>
      <w:proofErr w:type="gramEnd"/>
      <w:r>
        <w:t xml:space="preserve"> 2012 </w:t>
      </w:r>
    </w:p>
    <w:p w14:paraId="538EB4D0" w14:textId="0CB269A1" w:rsidR="00DA55F6" w:rsidRPr="00E45A0D" w:rsidRDefault="00C44C01" w:rsidP="00D03700">
      <w:pPr>
        <w:jc w:val="both"/>
        <w:rPr>
          <w:b/>
          <w:bCs/>
          <w:lang w:val="en-US"/>
        </w:rPr>
      </w:pPr>
      <w:r w:rsidRPr="00E45A0D">
        <w:rPr>
          <w:b/>
          <w:bCs/>
          <w:lang w:val="en-US"/>
        </w:rPr>
        <w:t xml:space="preserve">10) </w:t>
      </w:r>
      <w:r w:rsidR="00DA55F6" w:rsidRPr="00E45A0D">
        <w:rPr>
          <w:b/>
          <w:bCs/>
          <w:lang w:val="en-US"/>
        </w:rPr>
        <w:t>Spinal giant cell tumor in tuberous sclerosis: case report and review of the literature</w:t>
      </w:r>
    </w:p>
    <w:p w14:paraId="68672BC4" w14:textId="1884BA47" w:rsidR="00D720CD" w:rsidRDefault="00EC3427" w:rsidP="00D03700">
      <w:pPr>
        <w:jc w:val="both"/>
      </w:pPr>
      <w:r>
        <w:t xml:space="preserve">M.F. </w:t>
      </w:r>
      <w:proofErr w:type="spellStart"/>
      <w:r>
        <w:t>Fraioli</w:t>
      </w:r>
      <w:proofErr w:type="spellEnd"/>
      <w:r>
        <w:t xml:space="preserve">, M. Lecce, </w:t>
      </w:r>
      <w:proofErr w:type="spellStart"/>
      <w:proofErr w:type="gramStart"/>
      <w:r>
        <w:t>C.Fraioli</w:t>
      </w:r>
      <w:proofErr w:type="spellEnd"/>
      <w:proofErr w:type="gramEnd"/>
      <w:r>
        <w:t>, P. Curatolo</w:t>
      </w:r>
      <w:r w:rsidR="00DA55F6">
        <w:t xml:space="preserve"> </w:t>
      </w:r>
      <w:r>
        <w:t xml:space="preserve">The Journal of </w:t>
      </w:r>
      <w:proofErr w:type="spellStart"/>
      <w:r>
        <w:t>Spinal</w:t>
      </w:r>
      <w:proofErr w:type="spellEnd"/>
      <w:r>
        <w:t xml:space="preserve"> </w:t>
      </w:r>
      <w:proofErr w:type="spellStart"/>
      <w:r>
        <w:t>Cord</w:t>
      </w:r>
      <w:proofErr w:type="spellEnd"/>
      <w:r>
        <w:t xml:space="preserve"> Medicine, 2013</w:t>
      </w:r>
    </w:p>
    <w:p w14:paraId="36EAFEB3" w14:textId="478576A4" w:rsidR="00D03700" w:rsidRDefault="00D03700" w:rsidP="00C44C01">
      <w:pPr>
        <w:jc w:val="both"/>
      </w:pPr>
    </w:p>
    <w:p w14:paraId="23F5EDCA" w14:textId="77777777" w:rsidR="00DF12B5" w:rsidRDefault="00DF12B5" w:rsidP="00C44C01">
      <w:pPr>
        <w:jc w:val="both"/>
      </w:pPr>
    </w:p>
    <w:p w14:paraId="78A2F1C7" w14:textId="11B32B1B" w:rsidR="00D03700" w:rsidRDefault="00D03700" w:rsidP="00D03700">
      <w:pPr>
        <w:jc w:val="center"/>
        <w:rPr>
          <w:b/>
          <w:bCs/>
        </w:rPr>
      </w:pPr>
      <w:r w:rsidRPr="00D03700">
        <w:rPr>
          <w:b/>
          <w:bCs/>
        </w:rPr>
        <w:t xml:space="preserve">CORSI PROFESSIONALI </w:t>
      </w:r>
    </w:p>
    <w:p w14:paraId="21897763" w14:textId="31B5DCDE" w:rsidR="00D03700" w:rsidRDefault="00D03700" w:rsidP="00D03700">
      <w:pPr>
        <w:jc w:val="center"/>
        <w:rPr>
          <w:b/>
          <w:bCs/>
        </w:rPr>
      </w:pPr>
    </w:p>
    <w:p w14:paraId="57A37711" w14:textId="015BD07B" w:rsidR="00D03700" w:rsidRPr="009C28C7" w:rsidRDefault="00D03700" w:rsidP="000704F0">
      <w:pPr>
        <w:pStyle w:val="Paragrafoelenco"/>
        <w:numPr>
          <w:ilvl w:val="0"/>
          <w:numId w:val="5"/>
        </w:numPr>
        <w:jc w:val="both"/>
        <w:rPr>
          <w:b/>
          <w:bCs/>
          <w:u w:val="single"/>
        </w:rPr>
      </w:pPr>
      <w:r w:rsidRPr="009C28C7">
        <w:rPr>
          <w:b/>
          <w:bCs/>
          <w:u w:val="single"/>
        </w:rPr>
        <w:t>HANDS -ON CADAVER COURSE</w:t>
      </w:r>
    </w:p>
    <w:p w14:paraId="7C4120A1" w14:textId="44D9A1EA" w:rsidR="00D03700" w:rsidRPr="000704F0" w:rsidRDefault="00D03700" w:rsidP="000704F0">
      <w:pPr>
        <w:pStyle w:val="Paragrafoelenco"/>
        <w:jc w:val="both"/>
        <w:rPr>
          <w:b/>
          <w:bCs/>
          <w:lang w:val="en-US"/>
        </w:rPr>
      </w:pPr>
      <w:r w:rsidRPr="000704F0">
        <w:rPr>
          <w:b/>
          <w:bCs/>
          <w:lang w:val="en-US"/>
        </w:rPr>
        <w:t>Advanced Thoracolumbar Spine Decompression and Stabilization</w:t>
      </w:r>
    </w:p>
    <w:p w14:paraId="0C91BD85" w14:textId="4F06D45E" w:rsidR="00D03700" w:rsidRPr="000704F0" w:rsidRDefault="00D03700" w:rsidP="000704F0">
      <w:pPr>
        <w:pStyle w:val="Paragrafoelenco"/>
        <w:jc w:val="both"/>
        <w:rPr>
          <w:lang w:val="en-US"/>
        </w:rPr>
      </w:pPr>
      <w:r w:rsidRPr="000704F0">
        <w:rPr>
          <w:lang w:val="en-US"/>
        </w:rPr>
        <w:t xml:space="preserve">Center of Biotechnologies of </w:t>
      </w:r>
      <w:proofErr w:type="spellStart"/>
      <w:r w:rsidRPr="000704F0">
        <w:rPr>
          <w:lang w:val="en-US"/>
        </w:rPr>
        <w:t>Cardarelli</w:t>
      </w:r>
      <w:proofErr w:type="spellEnd"/>
      <w:r w:rsidRPr="000704F0">
        <w:rPr>
          <w:lang w:val="en-US"/>
        </w:rPr>
        <w:t xml:space="preserve"> Hospital </w:t>
      </w:r>
    </w:p>
    <w:p w14:paraId="19F54C69" w14:textId="552521E0" w:rsidR="00D03700" w:rsidRPr="000704F0" w:rsidRDefault="00D03700" w:rsidP="000704F0">
      <w:pPr>
        <w:pStyle w:val="Paragrafoelenco"/>
        <w:jc w:val="both"/>
        <w:rPr>
          <w:b/>
          <w:bCs/>
        </w:rPr>
      </w:pPr>
      <w:r w:rsidRPr="000704F0">
        <w:rPr>
          <w:b/>
          <w:bCs/>
        </w:rPr>
        <w:t xml:space="preserve">Napoli, 10-12 </w:t>
      </w:r>
      <w:proofErr w:type="gramStart"/>
      <w:r w:rsidRPr="000704F0">
        <w:rPr>
          <w:b/>
          <w:bCs/>
        </w:rPr>
        <w:t>Settembre</w:t>
      </w:r>
      <w:proofErr w:type="gramEnd"/>
      <w:r w:rsidRPr="000704F0">
        <w:rPr>
          <w:b/>
          <w:bCs/>
        </w:rPr>
        <w:t xml:space="preserve"> 2018  </w:t>
      </w:r>
    </w:p>
    <w:p w14:paraId="64B29075" w14:textId="77777777" w:rsidR="000704F0" w:rsidRDefault="000704F0" w:rsidP="00D03700">
      <w:pPr>
        <w:jc w:val="both"/>
        <w:rPr>
          <w:b/>
          <w:bCs/>
        </w:rPr>
      </w:pPr>
    </w:p>
    <w:p w14:paraId="50208043" w14:textId="3A559F8A" w:rsidR="000704F0" w:rsidRPr="00A239B3" w:rsidRDefault="000704F0" w:rsidP="000704F0">
      <w:pPr>
        <w:pStyle w:val="Paragrafoelenco"/>
        <w:numPr>
          <w:ilvl w:val="0"/>
          <w:numId w:val="5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HANDS -ON CADAVER </w:t>
      </w:r>
      <w:proofErr w:type="gramStart"/>
      <w:r>
        <w:rPr>
          <w:b/>
          <w:bCs/>
        </w:rPr>
        <w:t xml:space="preserve">COURSE  </w:t>
      </w:r>
      <w:r w:rsidRPr="00A239B3">
        <w:rPr>
          <w:b/>
          <w:bCs/>
        </w:rPr>
        <w:t>SIB</w:t>
      </w:r>
      <w:proofErr w:type="gramEnd"/>
      <w:r w:rsidRPr="00A239B3">
        <w:rPr>
          <w:b/>
          <w:bCs/>
        </w:rPr>
        <w:t xml:space="preserve">, </w:t>
      </w:r>
      <w:r>
        <w:rPr>
          <w:b/>
          <w:bCs/>
        </w:rPr>
        <w:t xml:space="preserve"> </w:t>
      </w:r>
      <w:r w:rsidRPr="00A239B3">
        <w:rPr>
          <w:b/>
          <w:bCs/>
        </w:rPr>
        <w:t xml:space="preserve">(Società italiana </w:t>
      </w:r>
      <w:proofErr w:type="spellStart"/>
      <w:r w:rsidRPr="00A239B3">
        <w:rPr>
          <w:b/>
          <w:bCs/>
        </w:rPr>
        <w:t>basicranio</w:t>
      </w:r>
      <w:proofErr w:type="spellEnd"/>
      <w:r w:rsidRPr="00A239B3">
        <w:rPr>
          <w:b/>
          <w:bCs/>
        </w:rPr>
        <w:t>)</w:t>
      </w:r>
    </w:p>
    <w:p w14:paraId="09E5671B" w14:textId="3650819C" w:rsidR="000704F0" w:rsidRPr="00A239B3" w:rsidRDefault="000704F0" w:rsidP="000704F0">
      <w:pPr>
        <w:pStyle w:val="Paragrafoelenco"/>
        <w:spacing w:line="360" w:lineRule="auto"/>
        <w:ind w:left="1440"/>
        <w:jc w:val="both"/>
        <w:rPr>
          <w:bCs/>
        </w:rPr>
      </w:pPr>
      <w:r w:rsidRPr="00A239B3">
        <w:rPr>
          <w:bCs/>
        </w:rPr>
        <w:t>Dissezione su preparati anatomici</w:t>
      </w:r>
    </w:p>
    <w:p w14:paraId="40B12557" w14:textId="77777777" w:rsidR="000704F0" w:rsidRDefault="000704F0" w:rsidP="000704F0">
      <w:pPr>
        <w:pStyle w:val="Paragrafoelenco"/>
        <w:spacing w:line="360" w:lineRule="auto"/>
        <w:ind w:left="1440"/>
        <w:jc w:val="both"/>
        <w:rPr>
          <w:bCs/>
        </w:rPr>
      </w:pPr>
      <w:r w:rsidRPr="00A239B3">
        <w:rPr>
          <w:bCs/>
        </w:rPr>
        <w:t xml:space="preserve">Arezzo, ICLO </w:t>
      </w:r>
      <w:proofErr w:type="spellStart"/>
      <w:r w:rsidRPr="00A239B3">
        <w:rPr>
          <w:bCs/>
        </w:rPr>
        <w:t>Teaching</w:t>
      </w:r>
      <w:proofErr w:type="spellEnd"/>
      <w:r w:rsidRPr="00A239B3">
        <w:rPr>
          <w:bCs/>
        </w:rPr>
        <w:t xml:space="preserve"> and </w:t>
      </w:r>
      <w:proofErr w:type="spellStart"/>
      <w:r w:rsidRPr="00A239B3">
        <w:rPr>
          <w:bCs/>
        </w:rPr>
        <w:t>Research</w:t>
      </w:r>
      <w:proofErr w:type="spellEnd"/>
      <w:r w:rsidRPr="00A239B3">
        <w:rPr>
          <w:bCs/>
        </w:rPr>
        <w:t xml:space="preserve"> Center San Francesco di Sales </w:t>
      </w:r>
      <w:proofErr w:type="gramStart"/>
      <w:r w:rsidRPr="00A239B3">
        <w:rPr>
          <w:bCs/>
        </w:rPr>
        <w:t>Arezzo,  20</w:t>
      </w:r>
      <w:proofErr w:type="gramEnd"/>
      <w:r w:rsidRPr="00A239B3">
        <w:rPr>
          <w:bCs/>
        </w:rPr>
        <w:t>-21-22 Novembre 2019</w:t>
      </w:r>
    </w:p>
    <w:p w14:paraId="2C84E963" w14:textId="77777777" w:rsidR="009C28C7" w:rsidRDefault="009C28C7" w:rsidP="00D03700">
      <w:pPr>
        <w:jc w:val="both"/>
        <w:rPr>
          <w:b/>
          <w:bCs/>
          <w:u w:val="single"/>
        </w:rPr>
      </w:pPr>
    </w:p>
    <w:p w14:paraId="315CBD22" w14:textId="77777777" w:rsidR="000704F0" w:rsidRDefault="000704F0" w:rsidP="00D03700">
      <w:pPr>
        <w:jc w:val="both"/>
        <w:rPr>
          <w:b/>
          <w:bCs/>
          <w:u w:val="single"/>
        </w:rPr>
      </w:pPr>
    </w:p>
    <w:p w14:paraId="47F0236E" w14:textId="77777777" w:rsidR="009C28C7" w:rsidRPr="00D03700" w:rsidRDefault="009C28C7" w:rsidP="00D03700">
      <w:pPr>
        <w:jc w:val="both"/>
        <w:rPr>
          <w:b/>
          <w:bCs/>
        </w:rPr>
      </w:pPr>
    </w:p>
    <w:p w14:paraId="15EBB497" w14:textId="50D8EEB7" w:rsidR="00D03700" w:rsidRPr="00D03700" w:rsidRDefault="00D03700" w:rsidP="00D03700">
      <w:pPr>
        <w:jc w:val="both"/>
        <w:rPr>
          <w:b/>
          <w:bCs/>
        </w:rPr>
      </w:pPr>
    </w:p>
    <w:p w14:paraId="01088CEE" w14:textId="77777777" w:rsidR="002C598C" w:rsidRDefault="002C598C" w:rsidP="002C598C">
      <w:pPr>
        <w:jc w:val="center"/>
        <w:rPr>
          <w:b/>
          <w:bCs/>
        </w:rPr>
      </w:pPr>
    </w:p>
    <w:p w14:paraId="2238DD35" w14:textId="77777777" w:rsidR="002C598C" w:rsidRDefault="002C598C" w:rsidP="002C598C">
      <w:pPr>
        <w:jc w:val="center"/>
        <w:rPr>
          <w:b/>
          <w:bCs/>
        </w:rPr>
      </w:pPr>
    </w:p>
    <w:p w14:paraId="5476BCFB" w14:textId="77777777" w:rsidR="002C598C" w:rsidRPr="00D03700" w:rsidRDefault="002C598C" w:rsidP="002C598C">
      <w:pPr>
        <w:jc w:val="both"/>
        <w:rPr>
          <w:b/>
          <w:bCs/>
        </w:rPr>
      </w:pPr>
    </w:p>
    <w:sectPr w:rsidR="002C598C" w:rsidRPr="00D037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7B8A"/>
    <w:multiLevelType w:val="hybridMultilevel"/>
    <w:tmpl w:val="44C46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747BD"/>
    <w:multiLevelType w:val="hybridMultilevel"/>
    <w:tmpl w:val="E842E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91B42"/>
    <w:multiLevelType w:val="hybridMultilevel"/>
    <w:tmpl w:val="E87C7C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17875"/>
    <w:multiLevelType w:val="hybridMultilevel"/>
    <w:tmpl w:val="E87C7C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94923"/>
    <w:multiLevelType w:val="hybridMultilevel"/>
    <w:tmpl w:val="F1666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08"/>
    <w:rsid w:val="00007725"/>
    <w:rsid w:val="00013083"/>
    <w:rsid w:val="000170B6"/>
    <w:rsid w:val="00053B64"/>
    <w:rsid w:val="000561FA"/>
    <w:rsid w:val="00063F59"/>
    <w:rsid w:val="000704F0"/>
    <w:rsid w:val="00076BB2"/>
    <w:rsid w:val="00094FA3"/>
    <w:rsid w:val="000C5B08"/>
    <w:rsid w:val="00127CC6"/>
    <w:rsid w:val="002021C4"/>
    <w:rsid w:val="00206326"/>
    <w:rsid w:val="00216B17"/>
    <w:rsid w:val="00220E22"/>
    <w:rsid w:val="00237A89"/>
    <w:rsid w:val="0024653B"/>
    <w:rsid w:val="002467D0"/>
    <w:rsid w:val="00263729"/>
    <w:rsid w:val="00287F75"/>
    <w:rsid w:val="002C598C"/>
    <w:rsid w:val="002F536B"/>
    <w:rsid w:val="00333C2E"/>
    <w:rsid w:val="003544E9"/>
    <w:rsid w:val="00387FFA"/>
    <w:rsid w:val="003972D2"/>
    <w:rsid w:val="003A691E"/>
    <w:rsid w:val="003D0CFA"/>
    <w:rsid w:val="0048384E"/>
    <w:rsid w:val="004E60ED"/>
    <w:rsid w:val="00505614"/>
    <w:rsid w:val="00511362"/>
    <w:rsid w:val="00535D9F"/>
    <w:rsid w:val="0054502C"/>
    <w:rsid w:val="0054584D"/>
    <w:rsid w:val="00562053"/>
    <w:rsid w:val="005831F6"/>
    <w:rsid w:val="005A3C12"/>
    <w:rsid w:val="005D1518"/>
    <w:rsid w:val="005F6491"/>
    <w:rsid w:val="00666089"/>
    <w:rsid w:val="00681603"/>
    <w:rsid w:val="006B0908"/>
    <w:rsid w:val="006B4312"/>
    <w:rsid w:val="006E0FFD"/>
    <w:rsid w:val="006F0016"/>
    <w:rsid w:val="006F4CB7"/>
    <w:rsid w:val="00702D59"/>
    <w:rsid w:val="00757784"/>
    <w:rsid w:val="00784DA1"/>
    <w:rsid w:val="007C46BE"/>
    <w:rsid w:val="007D0CAF"/>
    <w:rsid w:val="00803257"/>
    <w:rsid w:val="008139FD"/>
    <w:rsid w:val="0083336D"/>
    <w:rsid w:val="0084410E"/>
    <w:rsid w:val="00846624"/>
    <w:rsid w:val="00855A63"/>
    <w:rsid w:val="00865A00"/>
    <w:rsid w:val="008768C5"/>
    <w:rsid w:val="009006F4"/>
    <w:rsid w:val="009240F6"/>
    <w:rsid w:val="00934DC5"/>
    <w:rsid w:val="0099285C"/>
    <w:rsid w:val="0099365D"/>
    <w:rsid w:val="009A189D"/>
    <w:rsid w:val="009B06E3"/>
    <w:rsid w:val="009B1140"/>
    <w:rsid w:val="009C28C7"/>
    <w:rsid w:val="009F54CD"/>
    <w:rsid w:val="00A14E4C"/>
    <w:rsid w:val="00A56D47"/>
    <w:rsid w:val="00B11317"/>
    <w:rsid w:val="00B11B93"/>
    <w:rsid w:val="00B22B7B"/>
    <w:rsid w:val="00B302B6"/>
    <w:rsid w:val="00B318A9"/>
    <w:rsid w:val="00B476CA"/>
    <w:rsid w:val="00B60639"/>
    <w:rsid w:val="00B644C9"/>
    <w:rsid w:val="00BD02EF"/>
    <w:rsid w:val="00BF42F5"/>
    <w:rsid w:val="00C3527C"/>
    <w:rsid w:val="00C44C01"/>
    <w:rsid w:val="00C82F1C"/>
    <w:rsid w:val="00CD166B"/>
    <w:rsid w:val="00CF3AA4"/>
    <w:rsid w:val="00CF6507"/>
    <w:rsid w:val="00D03700"/>
    <w:rsid w:val="00D24E44"/>
    <w:rsid w:val="00D657CE"/>
    <w:rsid w:val="00D67824"/>
    <w:rsid w:val="00D720CD"/>
    <w:rsid w:val="00D73CB7"/>
    <w:rsid w:val="00D84DF9"/>
    <w:rsid w:val="00D8518F"/>
    <w:rsid w:val="00D91B82"/>
    <w:rsid w:val="00DA55F6"/>
    <w:rsid w:val="00DF12B5"/>
    <w:rsid w:val="00E45556"/>
    <w:rsid w:val="00E45A0D"/>
    <w:rsid w:val="00E5697D"/>
    <w:rsid w:val="00E66B8F"/>
    <w:rsid w:val="00E67391"/>
    <w:rsid w:val="00EB494D"/>
    <w:rsid w:val="00EC3427"/>
    <w:rsid w:val="00ED7E58"/>
    <w:rsid w:val="00F21668"/>
    <w:rsid w:val="00F3049E"/>
    <w:rsid w:val="00F353C2"/>
    <w:rsid w:val="00F461DE"/>
    <w:rsid w:val="00F61D09"/>
    <w:rsid w:val="00F83443"/>
    <w:rsid w:val="00F9782F"/>
    <w:rsid w:val="00FB5F06"/>
    <w:rsid w:val="00FD1A57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94F7"/>
  <w15:docId w15:val="{7BAD3C4F-CA71-4BAB-A3C1-A8CE8611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72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A3C1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B431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B4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ludovica celidonio</dc:creator>
  <cp:lastModifiedBy>DE MARCO CARMINE</cp:lastModifiedBy>
  <cp:revision>2</cp:revision>
  <dcterms:created xsi:type="dcterms:W3CDTF">2021-08-24T08:22:00Z</dcterms:created>
  <dcterms:modified xsi:type="dcterms:W3CDTF">2021-08-24T08:22:00Z</dcterms:modified>
</cp:coreProperties>
</file>