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435CEA">
        <w:rPr>
          <w:rFonts w:asciiTheme="minorHAnsi" w:hAnsiTheme="minorHAnsi"/>
          <w:b/>
          <w:sz w:val="28"/>
          <w:szCs w:val="28"/>
        </w:rPr>
        <w:t xml:space="preserve"> </w:t>
      </w:r>
      <w:r w:rsidR="00492CB4" w:rsidRPr="00A54A0F">
        <w:rPr>
          <w:rFonts w:asciiTheme="minorHAnsi" w:hAnsiTheme="minorHAnsi"/>
          <w:b/>
          <w:sz w:val="28"/>
          <w:szCs w:val="28"/>
        </w:rPr>
        <w:t>54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28654D" w:rsidRPr="00A54A0F">
        <w:t>DEL</w:t>
      </w:r>
      <w:r w:rsidR="00D1284C" w:rsidRPr="00A54A0F">
        <w:t xml:space="preserve"> </w:t>
      </w:r>
      <w:r w:rsidR="0028654D" w:rsidRPr="00A54A0F">
        <w:t>CLINICA</w:t>
      </w:r>
      <w:r w:rsidR="00670F4C" w:rsidRPr="00A54A0F">
        <w:t>L</w:t>
      </w:r>
      <w:r w:rsidR="0028654D" w:rsidRPr="00A54A0F">
        <w:t xml:space="preserve"> TRIAL CENTER </w:t>
      </w:r>
      <w:r w:rsidR="00A54A0F" w:rsidRPr="00A54A0F">
        <w:t xml:space="preserve">E UOC ONCOLOGIA MEDICA </w:t>
      </w:r>
      <w:r w:rsidR="007829BA">
        <w:t>2</w:t>
      </w:r>
      <w:r w:rsidR="00A54A0F" w:rsidRPr="00A54A0F">
        <w:t xml:space="preserve"> </w:t>
      </w:r>
      <w:r w:rsidR="0028654D" w:rsidRPr="00A54A0F">
        <w:t>DELL’ ISTITUTO REGINA ELENA-IFO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051BA" w:rsidRPr="007829BA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A051BA" w:rsidRPr="007829BA">
        <w:t xml:space="preserve">CTC derivanti </w:t>
      </w:r>
      <w:r w:rsidR="00600F27">
        <w:t>dalle quote d’accesso per la valutazione del CE</w:t>
      </w:r>
      <w:r w:rsidR="00A051BA" w:rsidRPr="007829BA">
        <w:t xml:space="preserve"> </w:t>
      </w:r>
      <w:r w:rsidR="008E0EE4" w:rsidRPr="007829BA">
        <w:t>de</w:t>
      </w:r>
      <w:r w:rsidR="0074019A" w:rsidRPr="007829BA">
        <w:t>l</w:t>
      </w:r>
      <w:r w:rsidRPr="007829BA">
        <w:t xml:space="preserve"> qual</w:t>
      </w:r>
      <w:r w:rsidR="0074019A" w:rsidRPr="007829BA">
        <w:t>e</w:t>
      </w:r>
      <w:r w:rsidRPr="007829BA">
        <w:t xml:space="preserve"> </w:t>
      </w:r>
      <w:r w:rsidR="000772C3" w:rsidRPr="007829BA">
        <w:t xml:space="preserve">è </w:t>
      </w:r>
      <w:r w:rsidRPr="007829BA">
        <w:t>responsabil</w:t>
      </w:r>
      <w:r w:rsidR="000772C3" w:rsidRPr="007829BA">
        <w:t>e</w:t>
      </w:r>
      <w:r w:rsidRPr="007829BA">
        <w:t xml:space="preserve"> </w:t>
      </w:r>
      <w:r w:rsidR="00A051BA" w:rsidRPr="007829BA">
        <w:t xml:space="preserve">la Dott.ssa Diana </w:t>
      </w:r>
      <w:proofErr w:type="spellStart"/>
      <w:r w:rsidR="00A051BA" w:rsidRPr="007829BA">
        <w:t>Giannarelli</w:t>
      </w:r>
      <w:proofErr w:type="spellEnd"/>
      <w:r w:rsidR="00A051BA" w:rsidRPr="007829BA">
        <w:t>;</w:t>
      </w:r>
    </w:p>
    <w:p w:rsidR="000772C3" w:rsidRPr="007829B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E63F85" w:rsidRDefault="0075529B" w:rsidP="0073511B">
      <w:pPr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E63F85">
        <w:t>assegnazione farmaco e relativa conta-</w:t>
      </w:r>
      <w:proofErr w:type="spellStart"/>
      <w:r w:rsidR="00E63F85">
        <w:t>bilità</w:t>
      </w:r>
      <w:proofErr w:type="spellEnd"/>
      <w:r w:rsidR="00E63F85">
        <w:t>, inserimento dati nei data base clinici, compilazione schede raccolta dati online e/o cartacee dei</w:t>
      </w:r>
      <w:r w:rsidR="00600F27">
        <w:t xml:space="preserve"> </w:t>
      </w:r>
      <w:r w:rsidR="00E63F85">
        <w:t>pazienti oncologici, raccolta e spedizione documentazione per l’avvio di nuove sperimentazioni</w:t>
      </w:r>
      <w:r w:rsidR="00600F27">
        <w:t>”</w:t>
      </w:r>
      <w:r w:rsidR="00E63F85">
        <w:t>.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02CA6">
      <w:pPr>
        <w:jc w:val="both"/>
      </w:pPr>
      <w:r w:rsidRPr="00AC1AC0">
        <w:rPr>
          <w:b/>
        </w:rPr>
        <w:t>Responsabile progetto:</w:t>
      </w:r>
      <w:r w:rsidR="00435CF4" w:rsidRPr="00AC1AC0">
        <w:t xml:space="preserve"> Dott.ssa Diana </w:t>
      </w:r>
      <w:proofErr w:type="spellStart"/>
      <w:r w:rsidR="00435CF4" w:rsidRPr="00AC1AC0">
        <w:t>Giannarelli</w:t>
      </w:r>
      <w:proofErr w:type="spellEnd"/>
      <w:r w:rsidRPr="00AC1AC0">
        <w:t xml:space="preserve"> </w:t>
      </w:r>
    </w:p>
    <w:p w:rsidR="0028654D" w:rsidRPr="00AC1AC0" w:rsidRDefault="00302CA6" w:rsidP="0028654D">
      <w:pPr>
        <w:jc w:val="both"/>
      </w:pPr>
      <w:r w:rsidRPr="00AC1AC0">
        <w:rPr>
          <w:b/>
        </w:rPr>
        <w:t>Sede di Riferimento:</w:t>
      </w:r>
      <w:r w:rsidRPr="00AC1AC0">
        <w:t xml:space="preserve"> </w:t>
      </w:r>
      <w:proofErr w:type="spellStart"/>
      <w:r w:rsidR="0028654D" w:rsidRPr="00AC1AC0">
        <w:t>Clinica</w:t>
      </w:r>
      <w:r w:rsidR="00670F4C" w:rsidRPr="00AC1AC0">
        <w:t>l</w:t>
      </w:r>
      <w:proofErr w:type="spellEnd"/>
      <w:r w:rsidR="0028654D" w:rsidRPr="00AC1AC0">
        <w:t xml:space="preserve"> Trial Center</w:t>
      </w:r>
      <w:r w:rsidR="00A26F2E">
        <w:t xml:space="preserve"> e</w:t>
      </w:r>
      <w:r w:rsidR="0028654D" w:rsidRPr="00AC1AC0">
        <w:t xml:space="preserve"> </w:t>
      </w:r>
      <w:r w:rsidR="007829BA" w:rsidRPr="00AC1AC0">
        <w:t>UOC Oncologia Medica 2</w:t>
      </w:r>
    </w:p>
    <w:p w:rsidR="00302CA6" w:rsidRPr="00BB6BF0" w:rsidRDefault="00302CA6" w:rsidP="00435CEA">
      <w:pPr>
        <w:jc w:val="both"/>
        <w:rPr>
          <w:rFonts w:ascii="Calibri" w:hAnsi="Calibri"/>
          <w:b/>
          <w:highlight w:val="yellow"/>
        </w:rPr>
      </w:pPr>
      <w:r w:rsidRPr="00AC1AC0">
        <w:rPr>
          <w:b/>
        </w:rPr>
        <w:t xml:space="preserve">Fondo: </w:t>
      </w:r>
      <w:r w:rsidR="00435CEA" w:rsidRPr="007829BA">
        <w:t xml:space="preserve">CTC derivanti </w:t>
      </w:r>
      <w:r w:rsidR="00435CEA">
        <w:t>dalle quote d’accesso per la valutazione del CE</w:t>
      </w:r>
    </w:p>
    <w:p w:rsidR="0074019A" w:rsidRPr="00931BF5" w:rsidRDefault="0046006F" w:rsidP="0074019A">
      <w:pPr>
        <w:spacing w:line="276" w:lineRule="auto"/>
        <w:jc w:val="both"/>
      </w:pPr>
      <w:bookmarkStart w:id="0" w:name="_GoBack"/>
      <w:bookmarkEnd w:id="0"/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AC1AC0" w:rsidRPr="00931BF5">
        <w:t>Diploma di</w:t>
      </w:r>
      <w:r w:rsidRPr="00931BF5">
        <w:t xml:space="preserve"> </w:t>
      </w:r>
      <w:r w:rsidR="0074019A" w:rsidRPr="00931BF5">
        <w:t xml:space="preserve">Laurea </w:t>
      </w:r>
      <w:r w:rsidR="00670F4C" w:rsidRPr="00931BF5">
        <w:t xml:space="preserve">in </w:t>
      </w:r>
      <w:r w:rsidR="009802D3" w:rsidRPr="00931BF5">
        <w:t>farmacia</w:t>
      </w:r>
      <w:r w:rsidR="00600F27">
        <w:t>/</w:t>
      </w:r>
      <w:r w:rsidR="00AC1AC0" w:rsidRPr="00931BF5">
        <w:t>Chimica e Tecnica farmaceutica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483444" w:rsidRPr="00931BF5" w:rsidRDefault="00AB466F" w:rsidP="0030505A">
      <w:pPr>
        <w:jc w:val="both"/>
      </w:pPr>
      <w:r w:rsidRPr="00931BF5">
        <w:rPr>
          <w:b/>
        </w:rPr>
        <w:t>Competenze ed Esperienze:</w:t>
      </w:r>
      <w:r w:rsidR="00081673" w:rsidRPr="00931BF5">
        <w:rPr>
          <w:b/>
        </w:rPr>
        <w:t xml:space="preserve"> </w:t>
      </w:r>
      <w:r w:rsidR="00483444" w:rsidRPr="00931BF5">
        <w:t>Esperienza nella gestione di studi clinici in campo oncologico, conoscenza del pacchetto Office e di piattaforme di raccolta dati web-</w:t>
      </w:r>
      <w:proofErr w:type="spellStart"/>
      <w:r w:rsidR="00483444" w:rsidRPr="00931BF5">
        <w:t>based</w:t>
      </w:r>
      <w:proofErr w:type="spellEnd"/>
      <w:r w:rsidR="00483444" w:rsidRPr="00931BF5">
        <w:t>.</w:t>
      </w:r>
      <w:r w:rsidR="0030505A">
        <w:t xml:space="preserve"> </w:t>
      </w:r>
      <w:r w:rsidR="00483444" w:rsidRPr="00931BF5">
        <w:t>Sarà considerato titolo preferenziale aver conseguito un Master di II livello nelle discipline oggetto</w:t>
      </w:r>
      <w:r w:rsidR="0030505A">
        <w:t xml:space="preserve"> </w:t>
      </w:r>
      <w:r w:rsidR="00483444" w:rsidRPr="00931BF5">
        <w:t>dell’incarico.</w:t>
      </w:r>
    </w:p>
    <w:p w:rsidR="0030505A" w:rsidRDefault="0030505A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 xml:space="preserve">primo giorno utile immediatamente successivo alla data di adozione del provvedimento, da individuarsi in ogni caso nel 1° o nel 16° giorno di ciascun mese, e </w:t>
      </w:r>
      <w:r w:rsidR="00FD71C0" w:rsidRPr="00AC1AC0">
        <w:t>per 12 mesi</w:t>
      </w:r>
      <w:r w:rsidR="00B2583A" w:rsidRPr="00AC1AC0">
        <w:t>.</w:t>
      </w:r>
    </w:p>
    <w:p w:rsidR="00CE0032" w:rsidRPr="00AC1AC0" w:rsidRDefault="00CE0032">
      <w:pPr>
        <w:jc w:val="both"/>
        <w:rPr>
          <w:sz w:val="18"/>
          <w:szCs w:val="18"/>
        </w:rPr>
      </w:pPr>
    </w:p>
    <w:p w:rsidR="00267295" w:rsidRPr="00AC1AC0" w:rsidRDefault="00297338" w:rsidP="00267295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AC1AC0" w:rsidRPr="00AC1AC0">
        <w:t>30.211,96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30505A" w:rsidRDefault="0030505A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lastRenderedPageBreak/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 xml:space="preserve">4) che 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C1AC0" w:rsidRDefault="00AC1AC0" w:rsidP="00600F27">
      <w:pPr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AC1AC0" w:rsidRPr="00307A19" w:rsidRDefault="00AC1AC0" w:rsidP="00AC1AC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1A3172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/11/2021</w:t>
      </w:r>
    </w:p>
    <w:p w:rsidR="00AC1AC0" w:rsidRPr="00307A19" w:rsidRDefault="00AC1AC0" w:rsidP="00AC1AC0">
      <w:pPr>
        <w:jc w:val="both"/>
      </w:pPr>
      <w:r w:rsidRPr="00307A19">
        <w:lastRenderedPageBreak/>
        <w:t>Le domande dovranno essere inviate entro il</w:t>
      </w:r>
      <w:r>
        <w:t xml:space="preserve"> </w:t>
      </w:r>
      <w:r w:rsidR="008C7937">
        <w:t>08/12</w:t>
      </w:r>
      <w:r>
        <w:t>/2021</w:t>
      </w:r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EA"/>
    <w:rsid w:val="00435CF4"/>
    <w:rsid w:val="00450B4D"/>
    <w:rsid w:val="00450D21"/>
    <w:rsid w:val="0046006F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1BF5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1AC0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CC4AAF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A0AE-3C25-400B-8667-6A84CF7A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985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42</cp:revision>
  <cp:lastPrinted>2021-05-06T09:32:00Z</cp:lastPrinted>
  <dcterms:created xsi:type="dcterms:W3CDTF">2019-10-03T11:36:00Z</dcterms:created>
  <dcterms:modified xsi:type="dcterms:W3CDTF">2021-11-23T09:35:00Z</dcterms:modified>
</cp:coreProperties>
</file>