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3</w:t>
      </w:r>
      <w:r w:rsidR="00C63D4B">
        <w:t>4</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691EF4" w:rsidRDefault="00691EF4" w:rsidP="00496E7A">
      <w:pPr>
        <w:ind w:left="1440" w:right="3266" w:firstLine="720"/>
        <w:rPr>
          <w:b/>
          <w:sz w:val="24"/>
        </w:rPr>
      </w:pPr>
    </w:p>
    <w:p w:rsidR="00AB585F" w:rsidRDefault="00496E7A" w:rsidP="00C63D4B">
      <w:pPr>
        <w:spacing w:line="360" w:lineRule="auto"/>
        <w:ind w:right="1021"/>
        <w:jc w:val="both"/>
        <w:rPr>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790CA2">
        <w:rPr>
          <w:sz w:val="24"/>
        </w:rPr>
        <w:t xml:space="preserve">conferimento di </w:t>
      </w:r>
      <w:r w:rsidRPr="00C63D4B">
        <w:rPr>
          <w:b/>
          <w:sz w:val="24"/>
        </w:rPr>
        <w:t xml:space="preserve">n. </w:t>
      </w:r>
      <w:r w:rsidR="00C63D4B" w:rsidRPr="00C63D4B">
        <w:rPr>
          <w:b/>
          <w:sz w:val="24"/>
        </w:rPr>
        <w:t>2</w:t>
      </w:r>
      <w:r w:rsidRPr="00790CA2">
        <w:rPr>
          <w:sz w:val="24"/>
        </w:rPr>
        <w:t xml:space="preserve"> bors</w:t>
      </w:r>
      <w:r w:rsidR="00C63D4B">
        <w:rPr>
          <w:sz w:val="24"/>
        </w:rPr>
        <w:t>e</w:t>
      </w:r>
      <w:r w:rsidRPr="00790CA2">
        <w:rPr>
          <w:sz w:val="24"/>
        </w:rPr>
        <w:t xml:space="preserve"> di studio, tipologia </w:t>
      </w:r>
      <w:r w:rsidR="00DA1C72" w:rsidRPr="00790CA2">
        <w:rPr>
          <w:b/>
          <w:sz w:val="24"/>
        </w:rPr>
        <w:t>B</w:t>
      </w:r>
      <w:r w:rsidRPr="00790CA2">
        <w:rPr>
          <w:sz w:val="24"/>
        </w:rPr>
        <w:t>,</w:t>
      </w:r>
      <w:r w:rsidR="00C63D4B">
        <w:rPr>
          <w:sz w:val="24"/>
        </w:rPr>
        <w:t xml:space="preserve"> </w:t>
      </w:r>
      <w:r w:rsidRPr="00790CA2">
        <w:rPr>
          <w:sz w:val="24"/>
        </w:rPr>
        <w:t xml:space="preserve"> </w:t>
      </w:r>
      <w:proofErr w:type="spellStart"/>
      <w:r w:rsidR="00C63D4B" w:rsidRPr="009B30FE">
        <w:rPr>
          <w:sz w:val="24"/>
          <w:szCs w:val="24"/>
        </w:rPr>
        <w:t>Cod</w:t>
      </w:r>
      <w:proofErr w:type="spellEnd"/>
      <w:r w:rsidR="00C63D4B" w:rsidRPr="009B30FE">
        <w:rPr>
          <w:sz w:val="24"/>
          <w:szCs w:val="24"/>
        </w:rPr>
        <w:t xml:space="preserve"> IFO 20/14/R/30</w:t>
      </w:r>
      <w:r w:rsidR="00C63D4B">
        <w:rPr>
          <w:sz w:val="24"/>
          <w:szCs w:val="24"/>
        </w:rPr>
        <w:t xml:space="preserve"> </w:t>
      </w:r>
      <w:r w:rsidR="00C63D4B" w:rsidRPr="009B30FE">
        <w:rPr>
          <w:sz w:val="24"/>
          <w:szCs w:val="24"/>
        </w:rPr>
        <w:t xml:space="preserve">di cui è Responsabile il Dr. Felice </w:t>
      </w:r>
      <w:proofErr w:type="spellStart"/>
      <w:r w:rsidR="00C63D4B" w:rsidRPr="009B30FE">
        <w:rPr>
          <w:sz w:val="24"/>
          <w:szCs w:val="24"/>
        </w:rPr>
        <w:t>Musicco</w:t>
      </w:r>
      <w:proofErr w:type="spellEnd"/>
      <w:r w:rsidR="00C63D4B" w:rsidRPr="00C63D4B">
        <w:rPr>
          <w:sz w:val="24"/>
          <w:szCs w:val="24"/>
        </w:rPr>
        <w:t xml:space="preserve"> </w:t>
      </w:r>
      <w:r w:rsidR="00C63D4B" w:rsidRPr="009B30FE">
        <w:rPr>
          <w:sz w:val="24"/>
          <w:szCs w:val="24"/>
        </w:rPr>
        <w:t xml:space="preserve">per lo svolgimento </w:t>
      </w:r>
      <w:r w:rsidRPr="00790CA2">
        <w:rPr>
          <w:sz w:val="24"/>
        </w:rPr>
        <w:t>del progetto</w:t>
      </w:r>
      <w:r w:rsidR="00847267" w:rsidRPr="00847267">
        <w:rPr>
          <w:sz w:val="24"/>
          <w:szCs w:val="24"/>
        </w:rPr>
        <w:t xml:space="preserve"> </w:t>
      </w:r>
      <w:r w:rsidR="00C63D4B">
        <w:rPr>
          <w:sz w:val="24"/>
          <w:szCs w:val="24"/>
        </w:rPr>
        <w:t xml:space="preserve">dal titolo </w:t>
      </w:r>
      <w:r w:rsidR="00C63D4B" w:rsidRPr="009B30FE">
        <w:rPr>
          <w:sz w:val="24"/>
          <w:szCs w:val="24"/>
        </w:rPr>
        <w:t>“</w:t>
      </w:r>
      <w:r w:rsidR="00C63D4B" w:rsidRPr="00CA1444">
        <w:rPr>
          <w:i/>
          <w:sz w:val="24"/>
          <w:szCs w:val="24"/>
        </w:rPr>
        <w:t xml:space="preserve">Valutazione post-marketing del profilo beneficio-rischio dei farmaci biologici Originator e </w:t>
      </w:r>
      <w:proofErr w:type="spellStart"/>
      <w:r w:rsidR="00C63D4B" w:rsidRPr="00CA1444">
        <w:rPr>
          <w:i/>
          <w:sz w:val="24"/>
          <w:szCs w:val="24"/>
        </w:rPr>
        <w:t>biosimilari</w:t>
      </w:r>
      <w:proofErr w:type="spellEnd"/>
      <w:r w:rsidR="00C63D4B" w:rsidRPr="00CA1444">
        <w:rPr>
          <w:i/>
          <w:sz w:val="24"/>
          <w:szCs w:val="24"/>
        </w:rPr>
        <w:t xml:space="preserve"> in area dermatologica, reumatologica, gastroenterologica ed </w:t>
      </w:r>
      <w:proofErr w:type="spellStart"/>
      <w:r w:rsidR="00C63D4B" w:rsidRPr="00CA1444">
        <w:rPr>
          <w:i/>
          <w:sz w:val="24"/>
          <w:szCs w:val="24"/>
        </w:rPr>
        <w:t>oncoematologica</w:t>
      </w:r>
      <w:proofErr w:type="spellEnd"/>
      <w:r w:rsidR="00C63D4B" w:rsidRPr="00CA1444">
        <w:rPr>
          <w:i/>
          <w:sz w:val="24"/>
          <w:szCs w:val="24"/>
        </w:rPr>
        <w:t xml:space="preserve"> tramite la costruzione di un network unico multiregionale per l’analisi integrata di dati provenienti da banche dati sanitarie, sorveglianze attive e registri clinici – progetto VALORE</w:t>
      </w:r>
      <w:r w:rsidR="00C63D4B" w:rsidRPr="009B30FE">
        <w:rPr>
          <w:sz w:val="24"/>
          <w:szCs w:val="24"/>
        </w:rPr>
        <w:t xml:space="preserve">” </w:t>
      </w:r>
      <w:r w:rsidR="00C63D4B" w:rsidRPr="00FD321E">
        <w:rPr>
          <w:sz w:val="24"/>
          <w:szCs w:val="24"/>
        </w:rPr>
        <w:t xml:space="preserve">e più specificatamente per il progetto </w:t>
      </w:r>
      <w:r w:rsidR="00691EF4">
        <w:rPr>
          <w:sz w:val="24"/>
          <w:szCs w:val="24"/>
        </w:rPr>
        <w:t>“</w:t>
      </w:r>
      <w:r w:rsidR="00C63D4B" w:rsidRPr="00C63D4B">
        <w:rPr>
          <w:i/>
          <w:sz w:val="24"/>
          <w:szCs w:val="24"/>
        </w:rPr>
        <w:t xml:space="preserve">monitoraggio di farmacovigilanza attiva in campo reumatologico, gastroenterologico e dermatologico- </w:t>
      </w:r>
      <w:proofErr w:type="spellStart"/>
      <w:r w:rsidR="00C63D4B" w:rsidRPr="00C63D4B">
        <w:rPr>
          <w:i/>
          <w:sz w:val="24"/>
          <w:szCs w:val="24"/>
        </w:rPr>
        <w:t>workpackage</w:t>
      </w:r>
      <w:proofErr w:type="spellEnd"/>
      <w:r w:rsidR="00C63D4B" w:rsidRPr="00C63D4B">
        <w:rPr>
          <w:i/>
          <w:sz w:val="24"/>
          <w:szCs w:val="24"/>
        </w:rPr>
        <w:t xml:space="preserve"> </w:t>
      </w:r>
      <w:r w:rsidR="00691EF4">
        <w:rPr>
          <w:sz w:val="24"/>
          <w:szCs w:val="24"/>
        </w:rPr>
        <w:t xml:space="preserve">2 (WP2)” </w:t>
      </w:r>
      <w:r w:rsidR="00C63D4B" w:rsidRPr="00FD321E">
        <w:rPr>
          <w:sz w:val="24"/>
          <w:szCs w:val="24"/>
        </w:rPr>
        <w:t>coordinato da Regione Calabria</w:t>
      </w:r>
      <w:r w:rsidR="00691EF4">
        <w:rPr>
          <w:sz w:val="24"/>
          <w:szCs w:val="24"/>
        </w:rPr>
        <w:t>.</w:t>
      </w:r>
    </w:p>
    <w:p w:rsidR="00C63D4B" w:rsidRPr="00C63D4B" w:rsidRDefault="00C63D4B" w:rsidP="00C63D4B">
      <w:pPr>
        <w:spacing w:line="360" w:lineRule="auto"/>
        <w:ind w:right="1021"/>
        <w:jc w:val="both"/>
        <w:rPr>
          <w:sz w:val="24"/>
          <w:szCs w:val="24"/>
        </w:rPr>
      </w:pPr>
    </w:p>
    <w:p w:rsidR="0062604F" w:rsidRPr="00790CA2" w:rsidRDefault="00496E7A" w:rsidP="001C2E0C">
      <w:pPr>
        <w:pStyle w:val="Corpotesto"/>
        <w:spacing w:before="1" w:line="360" w:lineRule="auto"/>
        <w:ind w:right="879"/>
        <w:rPr>
          <w:spacing w:val="1"/>
        </w:rPr>
      </w:pPr>
      <w:r w:rsidRPr="00790CA2">
        <w:t>La durata dell’incarico, le attività da svolgere ed il compenso previsto, sono di seguito specificati.</w:t>
      </w:r>
      <w:r w:rsidRPr="00790CA2">
        <w:rPr>
          <w:spacing w:val="1"/>
        </w:rPr>
        <w:t xml:space="preserve"> </w:t>
      </w:r>
    </w:p>
    <w:p w:rsidR="009D4129" w:rsidRPr="00790CA2" w:rsidRDefault="009D4129" w:rsidP="001C2E0C">
      <w:pPr>
        <w:pStyle w:val="Corpotesto"/>
        <w:spacing w:before="1" w:line="360" w:lineRule="auto"/>
        <w:ind w:right="879"/>
        <w:rPr>
          <w:b/>
        </w:rPr>
      </w:pPr>
    </w:p>
    <w:p w:rsidR="002A0626" w:rsidRPr="00790CA2" w:rsidRDefault="00496E7A" w:rsidP="001C2E0C">
      <w:pPr>
        <w:pStyle w:val="Corpotesto"/>
        <w:spacing w:before="1" w:line="360" w:lineRule="auto"/>
        <w:ind w:right="879"/>
      </w:pPr>
      <w:r w:rsidRPr="00790CA2">
        <w:rPr>
          <w:b/>
        </w:rPr>
        <w:t>Durata:</w:t>
      </w:r>
      <w:r w:rsidRPr="00790CA2">
        <w:rPr>
          <w:b/>
          <w:spacing w:val="1"/>
        </w:rPr>
        <w:t xml:space="preserve"> </w:t>
      </w:r>
      <w:r w:rsidR="00F9234E" w:rsidRPr="00790CA2">
        <w:rPr>
          <w:spacing w:val="1"/>
        </w:rPr>
        <w:t xml:space="preserve">12 mesi, </w:t>
      </w:r>
      <w:r w:rsidRPr="00790CA2">
        <w:t>a</w:t>
      </w:r>
      <w:r w:rsidRPr="00790CA2">
        <w:rPr>
          <w:spacing w:val="1"/>
        </w:rPr>
        <w:t xml:space="preserve"> </w:t>
      </w:r>
      <w:r w:rsidRPr="00790CA2">
        <w:t>decorrere</w:t>
      </w:r>
      <w:r w:rsidRPr="00790CA2">
        <w:rPr>
          <w:spacing w:val="1"/>
        </w:rPr>
        <w:t xml:space="preserve"> </w:t>
      </w:r>
      <w:r w:rsidRPr="00790CA2">
        <w:t>dal</w:t>
      </w:r>
      <w:r w:rsidRPr="00790CA2">
        <w:rPr>
          <w:spacing w:val="3"/>
        </w:rPr>
        <w:t xml:space="preserve"> </w:t>
      </w:r>
      <w:r w:rsidRPr="00790CA2">
        <w:t>primo</w:t>
      </w:r>
      <w:r w:rsidRPr="00790CA2">
        <w:rPr>
          <w:spacing w:val="2"/>
        </w:rPr>
        <w:t xml:space="preserve"> </w:t>
      </w:r>
      <w:r w:rsidRPr="00790CA2">
        <w:t>giorno</w:t>
      </w:r>
      <w:r w:rsidRPr="00790CA2">
        <w:rPr>
          <w:spacing w:val="2"/>
        </w:rPr>
        <w:t xml:space="preserve"> </w:t>
      </w:r>
      <w:r w:rsidRPr="00790CA2">
        <w:t>utile</w:t>
      </w:r>
      <w:r w:rsidRPr="00790CA2">
        <w:rPr>
          <w:spacing w:val="1"/>
        </w:rPr>
        <w:t xml:space="preserve"> </w:t>
      </w:r>
      <w:r w:rsidRPr="00790CA2">
        <w:t>immediatamente</w:t>
      </w:r>
      <w:r w:rsidRPr="00790CA2">
        <w:rPr>
          <w:spacing w:val="1"/>
        </w:rPr>
        <w:t xml:space="preserve"> </w:t>
      </w:r>
      <w:r w:rsidRPr="00790CA2">
        <w:t>successivo</w:t>
      </w:r>
      <w:r w:rsidRPr="00790CA2">
        <w:rPr>
          <w:spacing w:val="2"/>
        </w:rPr>
        <w:t xml:space="preserve"> </w:t>
      </w:r>
      <w:r w:rsidRPr="00790CA2">
        <w:t>alla</w:t>
      </w:r>
      <w:r w:rsidRPr="00790CA2">
        <w:rPr>
          <w:spacing w:val="1"/>
        </w:rPr>
        <w:t xml:space="preserve"> </w:t>
      </w:r>
      <w:r w:rsidRPr="00790CA2">
        <w:t>data</w:t>
      </w:r>
      <w:r w:rsidRPr="00790CA2">
        <w:rPr>
          <w:spacing w:val="1"/>
        </w:rPr>
        <w:t xml:space="preserve"> </w:t>
      </w:r>
      <w:r w:rsidRPr="00790CA2">
        <w:t>di</w:t>
      </w:r>
      <w:r w:rsidRPr="00790CA2">
        <w:rPr>
          <w:spacing w:val="2"/>
        </w:rPr>
        <w:t xml:space="preserve"> </w:t>
      </w:r>
      <w:r w:rsidRPr="00790CA2">
        <w:t>adozione</w:t>
      </w:r>
      <w:r w:rsidRPr="00790CA2">
        <w:rPr>
          <w:spacing w:val="-57"/>
        </w:rPr>
        <w:t xml:space="preserve"> </w:t>
      </w:r>
      <w:r w:rsidRPr="00790CA2">
        <w:t>del</w:t>
      </w:r>
      <w:r w:rsidRPr="00790CA2">
        <w:rPr>
          <w:spacing w:val="-2"/>
        </w:rPr>
        <w:t xml:space="preserve"> </w:t>
      </w:r>
      <w:r w:rsidRPr="00790CA2">
        <w:t>provvedimento</w:t>
      </w:r>
      <w:r w:rsidRPr="00790CA2">
        <w:rPr>
          <w:spacing w:val="-1"/>
        </w:rPr>
        <w:t xml:space="preserve"> </w:t>
      </w:r>
      <w:r w:rsidRPr="00790CA2">
        <w:t>di</w:t>
      </w:r>
      <w:r w:rsidRPr="00790CA2">
        <w:rPr>
          <w:spacing w:val="-1"/>
        </w:rPr>
        <w:t xml:space="preserve"> </w:t>
      </w:r>
      <w:r w:rsidRPr="00790CA2">
        <w:t>nomina</w:t>
      </w:r>
      <w:r w:rsidRPr="00790CA2">
        <w:rPr>
          <w:spacing w:val="-2"/>
        </w:rPr>
        <w:t xml:space="preserve"> </w:t>
      </w:r>
      <w:r w:rsidRPr="00790CA2">
        <w:t>da</w:t>
      </w:r>
      <w:r w:rsidRPr="00790CA2">
        <w:rPr>
          <w:spacing w:val="-2"/>
        </w:rPr>
        <w:t xml:space="preserve"> </w:t>
      </w:r>
      <w:r w:rsidRPr="00790CA2">
        <w:t>individuarsi,</w:t>
      </w:r>
      <w:r w:rsidRPr="00790CA2">
        <w:rPr>
          <w:spacing w:val="-1"/>
        </w:rPr>
        <w:t xml:space="preserve"> </w:t>
      </w:r>
      <w:r w:rsidRPr="00790CA2">
        <w:t>in</w:t>
      </w:r>
      <w:r w:rsidRPr="00790CA2">
        <w:rPr>
          <w:spacing w:val="-1"/>
        </w:rPr>
        <w:t xml:space="preserve"> </w:t>
      </w:r>
      <w:r w:rsidRPr="00790CA2">
        <w:t>ogni</w:t>
      </w:r>
      <w:r w:rsidRPr="00790CA2">
        <w:rPr>
          <w:spacing w:val="-1"/>
        </w:rPr>
        <w:t xml:space="preserve"> </w:t>
      </w:r>
      <w:r w:rsidRPr="00790CA2">
        <w:t>caso,</w:t>
      </w:r>
      <w:r w:rsidRPr="00790CA2">
        <w:rPr>
          <w:spacing w:val="-1"/>
        </w:rPr>
        <w:t xml:space="preserve"> </w:t>
      </w:r>
      <w:r w:rsidRPr="00790CA2">
        <w:t>nel</w:t>
      </w:r>
      <w:r w:rsidRPr="00790CA2">
        <w:rPr>
          <w:spacing w:val="-2"/>
        </w:rPr>
        <w:t xml:space="preserve"> </w:t>
      </w:r>
      <w:r w:rsidRPr="00790CA2">
        <w:t>1°</w:t>
      </w:r>
      <w:r w:rsidRPr="00790CA2">
        <w:rPr>
          <w:spacing w:val="-1"/>
        </w:rPr>
        <w:t xml:space="preserve"> </w:t>
      </w:r>
      <w:r w:rsidRPr="00790CA2">
        <w:t>o</w:t>
      </w:r>
      <w:r w:rsidRPr="00790CA2">
        <w:rPr>
          <w:spacing w:val="-1"/>
        </w:rPr>
        <w:t xml:space="preserve"> </w:t>
      </w:r>
      <w:r w:rsidRPr="00790CA2">
        <w:t>nel</w:t>
      </w:r>
      <w:r w:rsidRPr="00790CA2">
        <w:rPr>
          <w:spacing w:val="-1"/>
        </w:rPr>
        <w:t xml:space="preserve"> </w:t>
      </w:r>
      <w:r w:rsidRPr="00790CA2">
        <w:t>16°</w:t>
      </w:r>
      <w:r w:rsidRPr="00790CA2">
        <w:rPr>
          <w:spacing w:val="-1"/>
        </w:rPr>
        <w:t xml:space="preserve"> </w:t>
      </w:r>
      <w:r w:rsidRPr="00790CA2">
        <w:t>giorno</w:t>
      </w:r>
      <w:r w:rsidRPr="00790CA2">
        <w:rPr>
          <w:spacing w:val="-1"/>
        </w:rPr>
        <w:t xml:space="preserve"> </w:t>
      </w:r>
      <w:r w:rsidRPr="00790CA2">
        <w:t>di</w:t>
      </w:r>
      <w:r w:rsidRPr="00790CA2">
        <w:rPr>
          <w:spacing w:val="-1"/>
        </w:rPr>
        <w:t xml:space="preserve"> </w:t>
      </w:r>
      <w:r w:rsidRPr="00790CA2">
        <w:t>ciascun</w:t>
      </w:r>
      <w:r w:rsidRPr="00790CA2">
        <w:rPr>
          <w:spacing w:val="-1"/>
        </w:rPr>
        <w:t xml:space="preserve"> </w:t>
      </w:r>
      <w:r w:rsidRPr="00790CA2">
        <w:t>mese</w:t>
      </w:r>
      <w:r w:rsidR="00F9234E" w:rsidRPr="00790CA2">
        <w:t>.</w:t>
      </w:r>
    </w:p>
    <w:p w:rsidR="005032BF" w:rsidRPr="00790CA2" w:rsidRDefault="005032BF" w:rsidP="001C2E0C">
      <w:pPr>
        <w:jc w:val="both"/>
        <w:rPr>
          <w:sz w:val="36"/>
          <w:szCs w:val="24"/>
        </w:rPr>
      </w:pPr>
    </w:p>
    <w:p w:rsidR="00A74269" w:rsidRPr="009B30FE" w:rsidRDefault="00496E7A" w:rsidP="001C2E0C">
      <w:pPr>
        <w:spacing w:line="360" w:lineRule="auto"/>
        <w:ind w:right="1021"/>
        <w:jc w:val="both"/>
        <w:rPr>
          <w:sz w:val="24"/>
          <w:szCs w:val="24"/>
        </w:rPr>
      </w:pPr>
      <w:r w:rsidRPr="00790CA2">
        <w:rPr>
          <w:b/>
        </w:rPr>
        <w:t>Attività da svolgere</w:t>
      </w:r>
      <w:r w:rsidRPr="00A74269">
        <w:rPr>
          <w:b/>
        </w:rPr>
        <w:t xml:space="preserve">: </w:t>
      </w:r>
      <w:r w:rsidR="00A74269" w:rsidRPr="00A74269">
        <w:rPr>
          <w:sz w:val="24"/>
          <w:szCs w:val="24"/>
        </w:rPr>
        <w:t>supporto</w:t>
      </w:r>
      <w:r w:rsidR="00A74269" w:rsidRPr="009B30FE">
        <w:rPr>
          <w:sz w:val="24"/>
          <w:szCs w:val="24"/>
        </w:rPr>
        <w:t xml:space="preserve"> tecnico-scientifico necessario per la conduzione di studi osservazionali. Le attività sono di raccolta sistematica di dati, inserimento degli stessi in appositi registri.</w:t>
      </w:r>
    </w:p>
    <w:p w:rsidR="00A74269" w:rsidRDefault="00A74269" w:rsidP="001C2E0C">
      <w:pPr>
        <w:pStyle w:val="Corpotesto"/>
        <w:spacing w:before="1" w:line="360" w:lineRule="auto"/>
        <w:ind w:left="0" w:right="1021"/>
      </w:pPr>
    </w:p>
    <w:p w:rsidR="002A0626" w:rsidRPr="00790CA2" w:rsidRDefault="005032BF" w:rsidP="001C2E0C">
      <w:pPr>
        <w:pStyle w:val="Corpotesto"/>
        <w:spacing w:before="1" w:line="360" w:lineRule="auto"/>
        <w:ind w:left="0" w:right="1021"/>
      </w:pPr>
      <w:r w:rsidRPr="00790CA2">
        <w:t>I suddetti requisiti dovranno essere posseduti alla data di scadenza del bando di concorso.</w:t>
      </w:r>
    </w:p>
    <w:p w:rsidR="00265399" w:rsidRPr="00790CA2" w:rsidRDefault="00265399" w:rsidP="00A74269">
      <w:pPr>
        <w:spacing w:line="360" w:lineRule="auto"/>
        <w:ind w:right="1021"/>
        <w:jc w:val="both"/>
        <w:rPr>
          <w:spacing w:val="1"/>
          <w:sz w:val="24"/>
          <w:szCs w:val="24"/>
        </w:rPr>
      </w:pPr>
    </w:p>
    <w:p w:rsidR="002A0626" w:rsidRDefault="00496E7A" w:rsidP="00691EF4">
      <w:pPr>
        <w:rPr>
          <w:rStyle w:val="previewmsgtext"/>
          <w:sz w:val="24"/>
          <w:szCs w:val="24"/>
        </w:rPr>
      </w:pPr>
      <w:r w:rsidRPr="00790CA2">
        <w:rPr>
          <w:b/>
          <w:sz w:val="24"/>
        </w:rPr>
        <w:t>Compenso</w:t>
      </w:r>
      <w:r w:rsidRPr="00790CA2">
        <w:rPr>
          <w:b/>
          <w:spacing w:val="-1"/>
          <w:sz w:val="24"/>
        </w:rPr>
        <w:t xml:space="preserve"> </w:t>
      </w:r>
      <w:r w:rsidR="002269AE" w:rsidRPr="00790CA2">
        <w:rPr>
          <w:b/>
          <w:sz w:val="24"/>
        </w:rPr>
        <w:t>Complessivo</w:t>
      </w:r>
      <w:r w:rsidRPr="00790CA2">
        <w:rPr>
          <w:b/>
          <w:sz w:val="24"/>
        </w:rPr>
        <w:t>:</w:t>
      </w:r>
      <w:r w:rsidRPr="00790CA2">
        <w:rPr>
          <w:b/>
          <w:spacing w:val="-2"/>
          <w:sz w:val="24"/>
        </w:rPr>
        <w:t xml:space="preserve"> </w:t>
      </w:r>
      <w:r w:rsidR="00A74269" w:rsidRPr="00A74269">
        <w:rPr>
          <w:rStyle w:val="previewmsgtext"/>
          <w:sz w:val="24"/>
          <w:szCs w:val="24"/>
        </w:rPr>
        <w:t>Euro 22.498,12</w:t>
      </w:r>
      <w:r w:rsidR="00A74269">
        <w:rPr>
          <w:rStyle w:val="previewmsgtext"/>
          <w:b/>
          <w:sz w:val="24"/>
          <w:szCs w:val="24"/>
        </w:rPr>
        <w:t xml:space="preserve"> </w:t>
      </w:r>
      <w:r w:rsidR="00A74269">
        <w:rPr>
          <w:rStyle w:val="previewmsgtext"/>
          <w:sz w:val="24"/>
          <w:szCs w:val="24"/>
        </w:rPr>
        <w:t>ciascuna</w:t>
      </w:r>
    </w:p>
    <w:p w:rsidR="00691EF4" w:rsidRPr="00790CA2" w:rsidRDefault="00691EF4" w:rsidP="00691EF4">
      <w:pPr>
        <w:rPr>
          <w:sz w:val="24"/>
        </w:rPr>
      </w:pPr>
    </w:p>
    <w:p w:rsidR="00691EF4" w:rsidRPr="00790CA2" w:rsidRDefault="00496E7A" w:rsidP="00691EF4">
      <w:pPr>
        <w:pStyle w:val="Titolo1"/>
        <w:spacing w:before="144"/>
        <w:ind w:left="0" w:right="907"/>
        <w:jc w:val="center"/>
      </w:pPr>
      <w:r w:rsidRPr="00790CA2">
        <w:t>Art.</w:t>
      </w:r>
      <w:r w:rsidRPr="00790CA2">
        <w:rPr>
          <w:spacing w:val="-2"/>
        </w:rPr>
        <w:t xml:space="preserve"> </w:t>
      </w:r>
      <w:r w:rsidRPr="00790CA2">
        <w:t>1</w:t>
      </w:r>
    </w:p>
    <w:p w:rsidR="00650A69" w:rsidRPr="00790CA2" w:rsidRDefault="00496E7A" w:rsidP="00691EF4">
      <w:pPr>
        <w:spacing w:line="360" w:lineRule="auto"/>
        <w:ind w:right="737"/>
        <w:rPr>
          <w:spacing w:val="1"/>
          <w:sz w:val="24"/>
          <w:szCs w:val="24"/>
        </w:rPr>
      </w:pPr>
      <w:r w:rsidRPr="00790CA2">
        <w:rPr>
          <w:b/>
          <w:sz w:val="24"/>
        </w:rPr>
        <w:t>Possono partecipare al concorso gli aspiranti che sono in possesso del seguente titolo di studio</w:t>
      </w:r>
      <w:r w:rsidRPr="00790CA2">
        <w:rPr>
          <w:spacing w:val="1"/>
          <w:sz w:val="24"/>
          <w:szCs w:val="24"/>
        </w:rPr>
        <w:t>:</w:t>
      </w:r>
      <w:r w:rsidR="00265399" w:rsidRPr="00790CA2">
        <w:rPr>
          <w:spacing w:val="1"/>
          <w:sz w:val="24"/>
          <w:szCs w:val="24"/>
        </w:rPr>
        <w:t xml:space="preserve"> </w:t>
      </w:r>
      <w:r w:rsidR="00650A69" w:rsidRPr="00790CA2">
        <w:rPr>
          <w:spacing w:val="1"/>
          <w:sz w:val="24"/>
          <w:szCs w:val="24"/>
        </w:rPr>
        <w:t xml:space="preserve"> </w:t>
      </w:r>
    </w:p>
    <w:p w:rsidR="005032BF" w:rsidRDefault="00C63D4B" w:rsidP="00691EF4">
      <w:pPr>
        <w:spacing w:line="360" w:lineRule="auto"/>
        <w:ind w:right="737"/>
        <w:jc w:val="both"/>
        <w:rPr>
          <w:sz w:val="24"/>
          <w:szCs w:val="24"/>
        </w:rPr>
      </w:pPr>
      <w:r>
        <w:rPr>
          <w:sz w:val="24"/>
          <w:szCs w:val="24"/>
        </w:rPr>
        <w:t>Laurea in farmacia o chimica e tecnologie farmaceutiche</w:t>
      </w:r>
    </w:p>
    <w:p w:rsidR="00691EF4" w:rsidRPr="00790CA2" w:rsidRDefault="00691EF4" w:rsidP="001E233F">
      <w:pPr>
        <w:spacing w:line="360" w:lineRule="auto"/>
        <w:ind w:right="737"/>
        <w:jc w:val="both"/>
        <w:rPr>
          <w:spacing w:val="1"/>
          <w:sz w:val="24"/>
          <w:szCs w:val="24"/>
        </w:rPr>
      </w:pPr>
    </w:p>
    <w:p w:rsidR="00A74269" w:rsidRPr="00691EF4" w:rsidRDefault="00496E7A" w:rsidP="00691EF4">
      <w:pPr>
        <w:spacing w:line="360" w:lineRule="auto"/>
        <w:ind w:right="879"/>
        <w:jc w:val="both"/>
        <w:rPr>
          <w:sz w:val="24"/>
          <w:szCs w:val="24"/>
        </w:rPr>
      </w:pPr>
      <w:r w:rsidRPr="00790CA2">
        <w:rPr>
          <w:b/>
          <w:sz w:val="24"/>
        </w:rPr>
        <w:t>Nello</w:t>
      </w:r>
      <w:r w:rsidRPr="00790CA2">
        <w:rPr>
          <w:b/>
          <w:spacing w:val="1"/>
          <w:sz w:val="24"/>
        </w:rPr>
        <w:t xml:space="preserve"> </w:t>
      </w:r>
      <w:r w:rsidRPr="00790CA2">
        <w:rPr>
          <w:b/>
          <w:sz w:val="24"/>
        </w:rPr>
        <w:t>specifico,</w:t>
      </w:r>
      <w:r w:rsidRPr="00790CA2">
        <w:rPr>
          <w:b/>
          <w:spacing w:val="1"/>
          <w:sz w:val="24"/>
        </w:rPr>
        <w:t xml:space="preserve"> </w:t>
      </w:r>
      <w:r w:rsidRPr="00790CA2">
        <w:rPr>
          <w:b/>
          <w:sz w:val="24"/>
        </w:rPr>
        <w:t>i</w:t>
      </w:r>
      <w:r w:rsidRPr="00790CA2">
        <w:rPr>
          <w:b/>
          <w:spacing w:val="1"/>
          <w:sz w:val="24"/>
        </w:rPr>
        <w:t xml:space="preserve"> </w:t>
      </w:r>
      <w:r w:rsidRPr="00790CA2">
        <w:rPr>
          <w:b/>
          <w:sz w:val="24"/>
        </w:rPr>
        <w:t>candidati</w:t>
      </w:r>
      <w:r w:rsidRPr="00790CA2">
        <w:rPr>
          <w:b/>
          <w:spacing w:val="1"/>
          <w:sz w:val="24"/>
        </w:rPr>
        <w:t xml:space="preserve"> </w:t>
      </w:r>
      <w:r w:rsidRPr="00790CA2">
        <w:rPr>
          <w:b/>
          <w:sz w:val="24"/>
        </w:rPr>
        <w:t>devono</w:t>
      </w:r>
      <w:r w:rsidRPr="00790CA2">
        <w:rPr>
          <w:b/>
          <w:spacing w:val="1"/>
          <w:sz w:val="24"/>
        </w:rPr>
        <w:t xml:space="preserve"> </w:t>
      </w:r>
      <w:r w:rsidRPr="00790CA2">
        <w:rPr>
          <w:b/>
          <w:sz w:val="24"/>
        </w:rPr>
        <w:t>possedere</w:t>
      </w:r>
      <w:r w:rsidRPr="00790CA2">
        <w:rPr>
          <w:b/>
          <w:spacing w:val="1"/>
          <w:sz w:val="24"/>
        </w:rPr>
        <w:t xml:space="preserve"> </w:t>
      </w:r>
      <w:r w:rsidRPr="00790CA2">
        <w:rPr>
          <w:b/>
          <w:sz w:val="24"/>
        </w:rPr>
        <w:t>la</w:t>
      </w:r>
      <w:r w:rsidRPr="00790CA2">
        <w:rPr>
          <w:b/>
          <w:spacing w:val="1"/>
          <w:sz w:val="24"/>
        </w:rPr>
        <w:t xml:space="preserve"> </w:t>
      </w:r>
      <w:r w:rsidRPr="00790CA2">
        <w:rPr>
          <w:b/>
          <w:sz w:val="24"/>
        </w:rPr>
        <w:t>seguente</w:t>
      </w:r>
      <w:r w:rsidRPr="00790CA2">
        <w:rPr>
          <w:b/>
          <w:spacing w:val="1"/>
          <w:sz w:val="24"/>
        </w:rPr>
        <w:t xml:space="preserve"> </w:t>
      </w:r>
      <w:r w:rsidRPr="00790CA2">
        <w:rPr>
          <w:b/>
          <w:sz w:val="24"/>
        </w:rPr>
        <w:t>competenza</w:t>
      </w:r>
      <w:r w:rsidRPr="00790CA2">
        <w:rPr>
          <w:b/>
          <w:spacing w:val="1"/>
          <w:sz w:val="24"/>
        </w:rPr>
        <w:t xml:space="preserve"> </w:t>
      </w:r>
      <w:r w:rsidRPr="00790CA2">
        <w:rPr>
          <w:b/>
          <w:sz w:val="24"/>
        </w:rPr>
        <w:t>ed</w:t>
      </w:r>
      <w:r w:rsidRPr="00790CA2">
        <w:rPr>
          <w:b/>
          <w:spacing w:val="1"/>
          <w:sz w:val="24"/>
        </w:rPr>
        <w:t xml:space="preserve"> </w:t>
      </w:r>
      <w:r w:rsidRPr="00790CA2">
        <w:rPr>
          <w:b/>
          <w:sz w:val="24"/>
        </w:rPr>
        <w:t>esperienza:</w:t>
      </w:r>
      <w:r w:rsidRPr="00790CA2">
        <w:rPr>
          <w:b/>
          <w:spacing w:val="1"/>
          <w:sz w:val="24"/>
        </w:rPr>
        <w:t xml:space="preserve"> </w:t>
      </w:r>
      <w:r w:rsidR="00A74269" w:rsidRPr="009B30FE">
        <w:rPr>
          <w:sz w:val="24"/>
          <w:szCs w:val="24"/>
        </w:rPr>
        <w:t>Buona co</w:t>
      </w:r>
      <w:r w:rsidR="00A74269">
        <w:rPr>
          <w:sz w:val="24"/>
          <w:szCs w:val="24"/>
        </w:rPr>
        <w:t>noscenza della lingua inglese, c</w:t>
      </w:r>
      <w:r w:rsidR="00A74269" w:rsidRPr="009B30FE">
        <w:rPr>
          <w:sz w:val="24"/>
          <w:szCs w:val="24"/>
        </w:rPr>
        <w:t>orsi e altri titoli formativi riguardo la farmacovigilanza</w:t>
      </w:r>
      <w:r w:rsidR="00A74269">
        <w:rPr>
          <w:sz w:val="24"/>
          <w:szCs w:val="24"/>
        </w:rPr>
        <w:t xml:space="preserve"> e la sperimentazione clinica, b</w:t>
      </w:r>
      <w:r w:rsidR="00A74269" w:rsidRPr="009B30FE">
        <w:rPr>
          <w:sz w:val="24"/>
          <w:szCs w:val="24"/>
        </w:rPr>
        <w:t xml:space="preserve">uona conoscenza degli strumenti informatici </w:t>
      </w:r>
      <w:r w:rsidR="00A74269">
        <w:rPr>
          <w:sz w:val="24"/>
          <w:szCs w:val="24"/>
        </w:rPr>
        <w:t xml:space="preserve">e </w:t>
      </w:r>
      <w:r w:rsidR="00A74269" w:rsidRPr="009B30FE">
        <w:rPr>
          <w:sz w:val="24"/>
          <w:szCs w:val="24"/>
        </w:rPr>
        <w:t>fogli elet</w:t>
      </w:r>
      <w:r w:rsidR="00A74269">
        <w:rPr>
          <w:sz w:val="24"/>
          <w:szCs w:val="24"/>
        </w:rPr>
        <w:t>tronici, elaboratori di testo, p</w:t>
      </w:r>
      <w:r w:rsidR="00A74269" w:rsidRPr="009B30FE">
        <w:rPr>
          <w:sz w:val="24"/>
          <w:szCs w:val="24"/>
        </w:rPr>
        <w:t>recedenti attività di ricerca, pub</w:t>
      </w:r>
      <w:r w:rsidR="00A74269">
        <w:rPr>
          <w:sz w:val="24"/>
          <w:szCs w:val="24"/>
        </w:rPr>
        <w:t>blicazioni, tesi sperimentali, c</w:t>
      </w:r>
      <w:r w:rsidR="00A74269" w:rsidRPr="009B30FE">
        <w:rPr>
          <w:sz w:val="24"/>
          <w:szCs w:val="24"/>
        </w:rPr>
        <w:t>apacità di lavorare in gruppo</w:t>
      </w:r>
      <w:r w:rsidR="00A74269">
        <w:rPr>
          <w:sz w:val="24"/>
          <w:szCs w:val="24"/>
        </w:rPr>
        <w:t xml:space="preserve">, </w:t>
      </w:r>
      <w:r w:rsidR="00A74269">
        <w:rPr>
          <w:sz w:val="24"/>
          <w:szCs w:val="24"/>
        </w:rPr>
        <w:lastRenderedPageBreak/>
        <w:t xml:space="preserve">specializzazioni acquisite o in corso in farmacia ospedaliera, farmacologia o altre attinenti le attività di ricerca. </w:t>
      </w:r>
    </w:p>
    <w:p w:rsidR="002A0626" w:rsidRPr="00790CA2" w:rsidRDefault="00496E7A" w:rsidP="00A74269">
      <w:pPr>
        <w:spacing w:line="360" w:lineRule="auto"/>
        <w:ind w:right="737"/>
        <w:jc w:val="center"/>
        <w:rPr>
          <w:b/>
          <w:bCs/>
          <w:spacing w:val="1"/>
        </w:rPr>
      </w:pPr>
      <w:r w:rsidRPr="00790CA2">
        <w:rPr>
          <w:b/>
          <w:spacing w:val="1"/>
        </w:rPr>
        <w:t>Art. 2</w:t>
      </w:r>
    </w:p>
    <w:p w:rsidR="000B6938" w:rsidRPr="00790CA2" w:rsidRDefault="00A74269" w:rsidP="00691EF4">
      <w:pPr>
        <w:spacing w:line="360" w:lineRule="auto"/>
        <w:ind w:right="737"/>
        <w:jc w:val="both"/>
        <w:rPr>
          <w:sz w:val="24"/>
          <w:szCs w:val="24"/>
        </w:rPr>
      </w:pPr>
      <w:r>
        <w:rPr>
          <w:spacing w:val="1"/>
          <w:sz w:val="24"/>
        </w:rPr>
        <w:t>Le vincitrici</w:t>
      </w:r>
      <w:r w:rsidR="00496E7A" w:rsidRPr="00790CA2">
        <w:rPr>
          <w:spacing w:val="1"/>
          <w:sz w:val="24"/>
        </w:rPr>
        <w:t xml:space="preserve"> dell</w:t>
      </w:r>
      <w:r>
        <w:rPr>
          <w:spacing w:val="1"/>
          <w:sz w:val="24"/>
        </w:rPr>
        <w:t>e</w:t>
      </w:r>
      <w:r w:rsidR="00496E7A" w:rsidRPr="00790CA2">
        <w:rPr>
          <w:spacing w:val="1"/>
          <w:sz w:val="24"/>
        </w:rPr>
        <w:t xml:space="preserve"> bors</w:t>
      </w:r>
      <w:r>
        <w:rPr>
          <w:spacing w:val="1"/>
          <w:sz w:val="24"/>
        </w:rPr>
        <w:t>e</w:t>
      </w:r>
      <w:r w:rsidR="00496E7A" w:rsidRPr="00790CA2">
        <w:rPr>
          <w:spacing w:val="1"/>
          <w:sz w:val="24"/>
        </w:rPr>
        <w:t xml:space="preserve"> di studio </w:t>
      </w:r>
      <w:r>
        <w:rPr>
          <w:spacing w:val="1"/>
          <w:sz w:val="24"/>
        </w:rPr>
        <w:t xml:space="preserve">sono tenute a </w:t>
      </w:r>
      <w:r w:rsidR="00F9234E" w:rsidRPr="00790CA2">
        <w:rPr>
          <w:spacing w:val="1"/>
          <w:sz w:val="24"/>
        </w:rPr>
        <w:t xml:space="preserve">frequentare </w:t>
      </w:r>
      <w:r w:rsidR="00F85C55">
        <w:rPr>
          <w:sz w:val="24"/>
          <w:szCs w:val="24"/>
        </w:rPr>
        <w:t xml:space="preserve">una </w:t>
      </w:r>
      <w:r w:rsidR="00F85C55" w:rsidRPr="00EA6BDE">
        <w:rPr>
          <w:sz w:val="24"/>
          <w:szCs w:val="24"/>
        </w:rPr>
        <w:t>la UOC</w:t>
      </w:r>
      <w:r w:rsidR="00F85C55">
        <w:rPr>
          <w:sz w:val="24"/>
          <w:szCs w:val="24"/>
        </w:rPr>
        <w:t xml:space="preserve"> farmacia IFO/Servizio Farmacovigilanza IFO/Dermatologia clinica IFO e l’altra la UOC farmacia Policlinico Tor Vergata Roma</w:t>
      </w:r>
      <w:r w:rsidR="00F85C55" w:rsidRPr="00EA6BDE">
        <w:rPr>
          <w:sz w:val="24"/>
          <w:szCs w:val="24"/>
        </w:rPr>
        <w:t xml:space="preserve"> </w:t>
      </w:r>
      <w:r w:rsidR="00D34784" w:rsidRPr="00790CA2">
        <w:rPr>
          <w:spacing w:val="1"/>
          <w:sz w:val="24"/>
        </w:rPr>
        <w:t xml:space="preserve">sotto la supervisione </w:t>
      </w:r>
      <w:r w:rsidR="00AA3717" w:rsidRPr="00790CA2">
        <w:rPr>
          <w:spacing w:val="1"/>
          <w:sz w:val="24"/>
        </w:rPr>
        <w:t xml:space="preserve">del </w:t>
      </w:r>
      <w:r w:rsidR="00F85C55" w:rsidRPr="009B30FE">
        <w:rPr>
          <w:sz w:val="24"/>
          <w:szCs w:val="24"/>
        </w:rPr>
        <w:t xml:space="preserve">Dr. Felice </w:t>
      </w:r>
      <w:proofErr w:type="spellStart"/>
      <w:r w:rsidR="00F85C55" w:rsidRPr="009B30FE">
        <w:rPr>
          <w:sz w:val="24"/>
          <w:szCs w:val="24"/>
        </w:rPr>
        <w:t>Musicco</w:t>
      </w:r>
      <w:proofErr w:type="spellEnd"/>
      <w:r w:rsidR="00F85C55" w:rsidRPr="00C63D4B">
        <w:rPr>
          <w:sz w:val="24"/>
          <w:szCs w:val="24"/>
        </w:rPr>
        <w:t xml:space="preserve"> </w:t>
      </w:r>
      <w:r w:rsidR="00496E7A" w:rsidRPr="00790CA2">
        <w:rPr>
          <w:spacing w:val="1"/>
          <w:sz w:val="24"/>
        </w:rPr>
        <w:t>per tutta la durata del godimento dell</w:t>
      </w:r>
      <w:r w:rsidR="00F85C55">
        <w:rPr>
          <w:spacing w:val="1"/>
          <w:sz w:val="24"/>
        </w:rPr>
        <w:t>e</w:t>
      </w:r>
      <w:r w:rsidR="00496E7A" w:rsidRPr="00790CA2">
        <w:rPr>
          <w:spacing w:val="1"/>
          <w:sz w:val="24"/>
        </w:rPr>
        <w:t xml:space="preserve"> bors</w:t>
      </w:r>
      <w:r w:rsidR="00F85C55">
        <w:rPr>
          <w:spacing w:val="1"/>
          <w:sz w:val="24"/>
        </w:rPr>
        <w:t>e</w:t>
      </w:r>
      <w:r w:rsidR="00496E7A" w:rsidRPr="00790CA2">
        <w:rPr>
          <w:spacing w:val="1"/>
          <w:sz w:val="24"/>
        </w:rPr>
        <w:t xml:space="preserve"> medesim</w:t>
      </w:r>
      <w:r w:rsidR="00F85C55">
        <w:rPr>
          <w:spacing w:val="1"/>
          <w:sz w:val="24"/>
        </w:rPr>
        <w:t>e</w:t>
      </w:r>
      <w:r w:rsidR="00496E7A" w:rsidRPr="00790CA2">
        <w:rPr>
          <w:spacing w:val="1"/>
          <w:sz w:val="24"/>
        </w:rPr>
        <w:t>.</w:t>
      </w:r>
    </w:p>
    <w:p w:rsidR="002A0626" w:rsidRPr="00790CA2" w:rsidRDefault="00496E7A">
      <w:pPr>
        <w:pStyle w:val="Titolo1"/>
        <w:spacing w:before="6"/>
        <w:ind w:right="907"/>
        <w:jc w:val="center"/>
      </w:pPr>
      <w:r w:rsidRPr="00790CA2">
        <w:t>Art.</w:t>
      </w:r>
      <w:r w:rsidRPr="00790CA2">
        <w:rPr>
          <w:spacing w:val="-2"/>
        </w:rPr>
        <w:t xml:space="preserve"> </w:t>
      </w:r>
      <w:r w:rsidRPr="00790CA2">
        <w:t>3</w:t>
      </w:r>
    </w:p>
    <w:p w:rsidR="00B840C9" w:rsidRPr="00790CA2" w:rsidRDefault="00496E7A" w:rsidP="00D34784">
      <w:pPr>
        <w:tabs>
          <w:tab w:val="left" w:pos="833"/>
          <w:tab w:val="left" w:pos="9639"/>
        </w:tabs>
        <w:spacing w:before="90" w:line="360" w:lineRule="auto"/>
        <w:ind w:right="1021"/>
        <w:jc w:val="both"/>
        <w:rPr>
          <w:spacing w:val="1"/>
          <w:sz w:val="24"/>
        </w:rPr>
      </w:pPr>
      <w:r w:rsidRPr="00790CA2">
        <w:rPr>
          <w:spacing w:val="1"/>
          <w:sz w:val="24"/>
        </w:rPr>
        <w:t>I candidati devono pr</w:t>
      </w:r>
      <w:r w:rsidR="002F0FEB" w:rsidRPr="00790CA2">
        <w:rPr>
          <w:spacing w:val="1"/>
          <w:sz w:val="24"/>
        </w:rPr>
        <w:t>esentare domanda entro le ore 24</w:t>
      </w:r>
      <w:r w:rsidRPr="00790CA2">
        <w:rPr>
          <w:spacing w:val="1"/>
          <w:sz w:val="24"/>
        </w:rPr>
        <w:t>.00 del quindicesimo giorno dalla data di pubblicazione del presente bando di concorso. La domanda di cui sopra deve essere spedita tramite:</w:t>
      </w:r>
      <w:r w:rsidR="00E710E2" w:rsidRPr="00790CA2">
        <w:rPr>
          <w:spacing w:val="1"/>
          <w:sz w:val="24"/>
        </w:rPr>
        <w:t xml:space="preserve"> </w:t>
      </w:r>
    </w:p>
    <w:p w:rsidR="00E710E2" w:rsidRPr="00790CA2" w:rsidRDefault="00E710E2" w:rsidP="00B840C9">
      <w:pPr>
        <w:pStyle w:val="Paragrafoelenco"/>
        <w:numPr>
          <w:ilvl w:val="0"/>
          <w:numId w:val="3"/>
        </w:numPr>
        <w:tabs>
          <w:tab w:val="left" w:pos="833"/>
        </w:tabs>
        <w:spacing w:before="90" w:line="360" w:lineRule="auto"/>
        <w:ind w:right="1021"/>
        <w:rPr>
          <w:spacing w:val="1"/>
          <w:sz w:val="24"/>
        </w:rPr>
      </w:pPr>
      <w:r w:rsidRPr="00790CA2">
        <w:rPr>
          <w:spacing w:val="1"/>
          <w:sz w:val="24"/>
        </w:rPr>
        <w:t>PEC al seguente indirizzo sar@cert.ifo.it;</w:t>
      </w:r>
    </w:p>
    <w:p w:rsidR="00E710E2" w:rsidRPr="00790CA2" w:rsidRDefault="00E710E2" w:rsidP="0049656C">
      <w:pPr>
        <w:pStyle w:val="Paragrafoelenco"/>
        <w:numPr>
          <w:ilvl w:val="0"/>
          <w:numId w:val="3"/>
        </w:numPr>
        <w:tabs>
          <w:tab w:val="left" w:pos="833"/>
        </w:tabs>
        <w:spacing w:line="360" w:lineRule="auto"/>
        <w:ind w:right="908"/>
        <w:rPr>
          <w:spacing w:val="1"/>
          <w:sz w:val="24"/>
        </w:rPr>
      </w:pPr>
      <w:r w:rsidRPr="00790CA2">
        <w:rPr>
          <w:spacing w:val="1"/>
          <w:sz w:val="24"/>
        </w:rPr>
        <w:t>a mano all’Ufficio Protocollo dell’Azienda (dal lunedì al venerdì dalle ore 9,00 alle ore 12,00), Ufficio SAR;</w:t>
      </w:r>
    </w:p>
    <w:p w:rsidR="00E710E2" w:rsidRPr="00790CA2" w:rsidRDefault="00E710E2" w:rsidP="00D34784">
      <w:pPr>
        <w:pStyle w:val="Paragrafoelenco"/>
        <w:numPr>
          <w:ilvl w:val="0"/>
          <w:numId w:val="3"/>
        </w:numPr>
        <w:tabs>
          <w:tab w:val="left" w:pos="833"/>
        </w:tabs>
        <w:spacing w:before="0" w:line="360" w:lineRule="auto"/>
        <w:ind w:right="1021"/>
        <w:rPr>
          <w:spacing w:val="1"/>
          <w:sz w:val="24"/>
        </w:rPr>
      </w:pPr>
      <w:r w:rsidRPr="00790CA2">
        <w:rPr>
          <w:spacing w:val="1"/>
          <w:sz w:val="24"/>
        </w:rPr>
        <w:t xml:space="preserve">per posta, a mezzo di raccomandata A. R. a: Ufficio Protocollo –Servizio SAR- Via Elio </w:t>
      </w:r>
      <w:proofErr w:type="spellStart"/>
      <w:r w:rsidRPr="00790CA2">
        <w:rPr>
          <w:spacing w:val="1"/>
          <w:sz w:val="24"/>
        </w:rPr>
        <w:t>Chianesi</w:t>
      </w:r>
      <w:proofErr w:type="spellEnd"/>
      <w:r w:rsidRPr="00790CA2">
        <w:rPr>
          <w:spacing w:val="1"/>
          <w:sz w:val="24"/>
        </w:rPr>
        <w:t xml:space="preserve"> 53, 00144 Roma purché pervenga all’Azienda, a pena di esclusione, entro le ore 12, del 15° giorno successivo a quello di pubblicazione dell’avviso.</w:t>
      </w:r>
    </w:p>
    <w:p w:rsidR="00E710E2" w:rsidRPr="00790CA2" w:rsidRDefault="00E710E2" w:rsidP="00E710E2">
      <w:pPr>
        <w:pStyle w:val="Corpotesto"/>
        <w:spacing w:line="360" w:lineRule="auto"/>
        <w:ind w:right="905"/>
        <w:rPr>
          <w:spacing w:val="1"/>
          <w:szCs w:val="22"/>
        </w:rPr>
      </w:pPr>
      <w:r w:rsidRPr="00790CA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790CA2" w:rsidRDefault="00E710E2" w:rsidP="00E710E2">
      <w:pPr>
        <w:pStyle w:val="Corpotesto"/>
        <w:spacing w:before="1"/>
        <w:rPr>
          <w:spacing w:val="1"/>
          <w:szCs w:val="22"/>
        </w:rPr>
      </w:pPr>
      <w:r w:rsidRPr="00790CA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790CA2">
        <w:rPr>
          <w:spacing w:val="1"/>
          <w:sz w:val="24"/>
        </w:rPr>
        <w:t>curriculum vitae da predisporre esclusivamente in formato europeo corredato di autorizzazione al trattamento dei dati personali ai sensi del D. L. 30 giugno 2003 n. 196 e del Regolamento UE (GDPR) 2016/679 e dichiarazione sostitutiva di certificazione</w:t>
      </w:r>
      <w:r w:rsidRPr="00E710E2">
        <w:rPr>
          <w:spacing w:val="1"/>
          <w:sz w:val="24"/>
        </w:rPr>
        <w:t xml:space="preserv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E710E2">
        <w:rPr>
          <w:spacing w:val="1"/>
          <w:szCs w:val="22"/>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972C09" w:rsidRDefault="00972C09"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lastRenderedPageBreak/>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w:t>
      </w:r>
      <w:r w:rsidRPr="00E710E2">
        <w:rPr>
          <w:spacing w:val="1"/>
          <w:szCs w:val="22"/>
        </w:rPr>
        <w:lastRenderedPageBreak/>
        <w:t>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13</w:t>
      </w:r>
    </w:p>
    <w:p w:rsidR="00C67FA0" w:rsidRPr="00EE2652" w:rsidRDefault="00E710E2" w:rsidP="00972C09">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Pr="00972C09" w:rsidRDefault="00E710E2" w:rsidP="00E710E2">
      <w:pPr>
        <w:pStyle w:val="Corpotesto"/>
        <w:spacing w:line="360" w:lineRule="auto"/>
        <w:ind w:right="903"/>
        <w:rPr>
          <w:b/>
          <w:bCs/>
        </w:rPr>
      </w:pPr>
      <w:r w:rsidRPr="00972C09">
        <w:rPr>
          <w:b/>
          <w:bCs/>
        </w:rPr>
        <w:t xml:space="preserve">Il presente avviso è pubblicato per 15 gg. sul sito degli IFO a far data dal </w:t>
      </w:r>
      <w:r w:rsidR="000070F3">
        <w:rPr>
          <w:b/>
          <w:bCs/>
        </w:rPr>
        <w:t>03</w:t>
      </w:r>
      <w:r w:rsidR="00972C09" w:rsidRPr="00972C09">
        <w:rPr>
          <w:b/>
          <w:bCs/>
        </w:rPr>
        <w:t>/06</w:t>
      </w:r>
      <w:r w:rsidR="00C05E73" w:rsidRPr="00972C09">
        <w:rPr>
          <w:b/>
          <w:bCs/>
        </w:rPr>
        <w:t>/2022</w:t>
      </w:r>
    </w:p>
    <w:p w:rsidR="00E710E2" w:rsidRPr="00E710E2" w:rsidRDefault="00E710E2" w:rsidP="00E710E2">
      <w:pPr>
        <w:pStyle w:val="Corpotesto"/>
        <w:spacing w:line="360" w:lineRule="auto"/>
        <w:ind w:right="903"/>
        <w:rPr>
          <w:b/>
          <w:bCs/>
        </w:rPr>
      </w:pPr>
      <w:r w:rsidRPr="00972C09">
        <w:rPr>
          <w:b/>
          <w:bCs/>
        </w:rPr>
        <w:t>Le domande dov</w:t>
      </w:r>
      <w:r w:rsidR="00850D1F" w:rsidRPr="00972C09">
        <w:rPr>
          <w:b/>
          <w:bCs/>
        </w:rPr>
        <w:t xml:space="preserve">ranno essere inviate entro il </w:t>
      </w:r>
      <w:r w:rsidR="000070F3">
        <w:rPr>
          <w:b/>
          <w:bCs/>
        </w:rPr>
        <w:t>18</w:t>
      </w:r>
      <w:bookmarkStart w:id="0" w:name="_GoBack"/>
      <w:bookmarkEnd w:id="0"/>
      <w:r w:rsidR="00C05E73" w:rsidRPr="00972C09">
        <w:rPr>
          <w:b/>
          <w:bCs/>
        </w:rPr>
        <w:t>/06/2022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70F3"/>
    <w:rsid w:val="0006617A"/>
    <w:rsid w:val="0009024E"/>
    <w:rsid w:val="000B6938"/>
    <w:rsid w:val="000F19B7"/>
    <w:rsid w:val="0016123D"/>
    <w:rsid w:val="001B1275"/>
    <w:rsid w:val="001C2E0C"/>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0A69"/>
    <w:rsid w:val="00653997"/>
    <w:rsid w:val="00691EF4"/>
    <w:rsid w:val="006A11C7"/>
    <w:rsid w:val="006A3498"/>
    <w:rsid w:val="006C45C9"/>
    <w:rsid w:val="006F2BFB"/>
    <w:rsid w:val="00701907"/>
    <w:rsid w:val="00790CA2"/>
    <w:rsid w:val="007F04A0"/>
    <w:rsid w:val="008227DB"/>
    <w:rsid w:val="00847267"/>
    <w:rsid w:val="00850D1F"/>
    <w:rsid w:val="008C3F38"/>
    <w:rsid w:val="008D2911"/>
    <w:rsid w:val="00924044"/>
    <w:rsid w:val="009403E5"/>
    <w:rsid w:val="00972C09"/>
    <w:rsid w:val="009827CC"/>
    <w:rsid w:val="009B0950"/>
    <w:rsid w:val="009D08EB"/>
    <w:rsid w:val="009D4129"/>
    <w:rsid w:val="009D4CC9"/>
    <w:rsid w:val="00A74269"/>
    <w:rsid w:val="00A90F2C"/>
    <w:rsid w:val="00AA3717"/>
    <w:rsid w:val="00AB585F"/>
    <w:rsid w:val="00B06180"/>
    <w:rsid w:val="00B2215F"/>
    <w:rsid w:val="00B840C9"/>
    <w:rsid w:val="00B85CCD"/>
    <w:rsid w:val="00BD3243"/>
    <w:rsid w:val="00C05E73"/>
    <w:rsid w:val="00C46680"/>
    <w:rsid w:val="00C63D4B"/>
    <w:rsid w:val="00C67FA0"/>
    <w:rsid w:val="00C87790"/>
    <w:rsid w:val="00CA16CC"/>
    <w:rsid w:val="00D34784"/>
    <w:rsid w:val="00D50C73"/>
    <w:rsid w:val="00D87D99"/>
    <w:rsid w:val="00D95384"/>
    <w:rsid w:val="00DA1C72"/>
    <w:rsid w:val="00DB5D48"/>
    <w:rsid w:val="00E119C8"/>
    <w:rsid w:val="00E23353"/>
    <w:rsid w:val="00E264AB"/>
    <w:rsid w:val="00E710E2"/>
    <w:rsid w:val="00E859F8"/>
    <w:rsid w:val="00E9060E"/>
    <w:rsid w:val="00E913BE"/>
    <w:rsid w:val="00EC1C05"/>
    <w:rsid w:val="00EE2652"/>
    <w:rsid w:val="00F85C55"/>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933D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previewmsgtext">
    <w:name w:val="previewmsgtext"/>
    <w:basedOn w:val="Carpredefinitoparagrafo"/>
    <w:rsid w:val="00A7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2375</Words>
  <Characters>13543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86</cp:revision>
  <cp:lastPrinted>2022-04-26T08:16:00Z</cp:lastPrinted>
  <dcterms:created xsi:type="dcterms:W3CDTF">2022-02-17T08:43:00Z</dcterms:created>
  <dcterms:modified xsi:type="dcterms:W3CDTF">2022-06-03T10:45:00Z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