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DC7D76">
        <w:t>5</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DD4E3E">
      <w:pPr>
        <w:ind w:left="1440" w:right="2949"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sidR="00DD4E3E">
        <w:rPr>
          <w:b/>
          <w:spacing w:val="-3"/>
          <w:sz w:val="24"/>
        </w:rPr>
        <w:t xml:space="preserve"> </w:t>
      </w:r>
      <w:r>
        <w:rPr>
          <w:b/>
          <w:sz w:val="24"/>
        </w:rPr>
        <w:t>STUDIO</w:t>
      </w:r>
    </w:p>
    <w:p w:rsidR="00F5371E" w:rsidRPr="00F5371E" w:rsidRDefault="00496E7A" w:rsidP="006C5216">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F5371E">
        <w:rPr>
          <w:b/>
          <w:sz w:val="24"/>
        </w:rPr>
        <w:t>A</w:t>
      </w:r>
      <w:r w:rsidRPr="00DB5D48">
        <w:rPr>
          <w:sz w:val="24"/>
        </w:rPr>
        <w:t xml:space="preserve">, </w:t>
      </w:r>
      <w:r w:rsidR="00F5371E" w:rsidRPr="00EA6BDE">
        <w:rPr>
          <w:sz w:val="24"/>
          <w:szCs w:val="24"/>
        </w:rPr>
        <w:t xml:space="preserve">per lo svolgimento del Progetto dal titolo </w:t>
      </w:r>
      <w:r w:rsidR="00F5371E" w:rsidRPr="00EF497F">
        <w:rPr>
          <w:sz w:val="24"/>
          <w:szCs w:val="24"/>
        </w:rPr>
        <w:t>“</w:t>
      </w:r>
      <w:r w:rsidR="00DC7D76">
        <w:rPr>
          <w:sz w:val="24"/>
          <w:szCs w:val="24"/>
        </w:rPr>
        <w:t>indizione, attivazione e conduzione di studi “</w:t>
      </w:r>
      <w:proofErr w:type="spellStart"/>
      <w:r w:rsidR="00DC7D76">
        <w:rPr>
          <w:sz w:val="24"/>
          <w:szCs w:val="24"/>
        </w:rPr>
        <w:t>real</w:t>
      </w:r>
      <w:proofErr w:type="spellEnd"/>
      <w:r w:rsidR="00DC7D76">
        <w:rPr>
          <w:sz w:val="24"/>
          <w:szCs w:val="24"/>
        </w:rPr>
        <w:t>- life</w:t>
      </w:r>
      <w:r w:rsidR="00F5371E" w:rsidRPr="00EF497F">
        <w:rPr>
          <w:sz w:val="24"/>
          <w:szCs w:val="24"/>
        </w:rPr>
        <w:t>”</w:t>
      </w:r>
      <w:r w:rsidR="00DC7D76">
        <w:rPr>
          <w:sz w:val="24"/>
          <w:szCs w:val="24"/>
        </w:rPr>
        <w:t xml:space="preserve"> retrospettivi/prospettici su farmaci in uso successivamente alle sperimentazioni di fase III”</w:t>
      </w:r>
      <w:r w:rsidR="004460AD">
        <w:rPr>
          <w:sz w:val="24"/>
          <w:szCs w:val="24"/>
        </w:rPr>
        <w:t xml:space="preserve"> fondo </w:t>
      </w:r>
      <w:proofErr w:type="spellStart"/>
      <w:r w:rsidR="004460AD">
        <w:rPr>
          <w:sz w:val="24"/>
          <w:szCs w:val="24"/>
        </w:rPr>
        <w:t>Cd</w:t>
      </w:r>
      <w:proofErr w:type="spellEnd"/>
      <w:r w:rsidR="004460AD">
        <w:rPr>
          <w:sz w:val="24"/>
          <w:szCs w:val="24"/>
        </w:rPr>
        <w:t xml:space="preserve">. IFO 5 </w:t>
      </w:r>
      <w:proofErr w:type="spellStart"/>
      <w:r w:rsidR="004460AD">
        <w:rPr>
          <w:sz w:val="24"/>
          <w:szCs w:val="24"/>
        </w:rPr>
        <w:t>x</w:t>
      </w:r>
      <w:proofErr w:type="spellEnd"/>
      <w:r w:rsidR="004460AD">
        <w:rPr>
          <w:sz w:val="24"/>
          <w:szCs w:val="24"/>
        </w:rPr>
        <w:t xml:space="preserve"> mille 2018-2019 </w:t>
      </w:r>
    </w:p>
    <w:p w:rsidR="006C5216" w:rsidRDefault="006C5216"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4460AD">
        <w:rPr>
          <w:spacing w:val="1"/>
        </w:rPr>
        <w:t>12</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4460AD" w:rsidRDefault="004460AD" w:rsidP="004460AD">
      <w:pPr>
        <w:spacing w:line="360" w:lineRule="auto"/>
        <w:ind w:right="964"/>
        <w:rPr>
          <w:b/>
        </w:rPr>
      </w:pPr>
    </w:p>
    <w:p w:rsidR="004460AD" w:rsidRPr="00CA6E29" w:rsidRDefault="00496E7A" w:rsidP="00454EED">
      <w:pPr>
        <w:spacing w:line="360" w:lineRule="auto"/>
        <w:ind w:right="822"/>
        <w:rPr>
          <w:sz w:val="24"/>
          <w:szCs w:val="24"/>
        </w:rPr>
      </w:pPr>
      <w:r w:rsidRPr="006C5216">
        <w:rPr>
          <w:b/>
        </w:rPr>
        <w:t>Attività da svolgere:</w:t>
      </w:r>
      <w:r w:rsidR="006C5216">
        <w:rPr>
          <w:b/>
        </w:rPr>
        <w:t xml:space="preserve"> </w:t>
      </w:r>
      <w:r w:rsidR="004460AD" w:rsidRPr="00A26A07">
        <w:rPr>
          <w:sz w:val="24"/>
          <w:szCs w:val="24"/>
        </w:rPr>
        <w:t xml:space="preserve">raccolta dati, compilazione CRF e data base, affiancamento nella gestione di pazienti arruolati in studi, collaborazione all’analisi dei dati ed alla </w:t>
      </w:r>
      <w:r w:rsidR="004460AD" w:rsidRPr="00CA6E29">
        <w:rPr>
          <w:sz w:val="24"/>
          <w:szCs w:val="24"/>
        </w:rPr>
        <w:t>stesura di report e manoscritti”.</w:t>
      </w:r>
    </w:p>
    <w:p w:rsidR="005032BF" w:rsidRPr="006C5216" w:rsidRDefault="005032BF" w:rsidP="005032BF">
      <w:pPr>
        <w:ind w:left="-851" w:firstLine="851"/>
        <w:rPr>
          <w:sz w:val="24"/>
          <w:szCs w:val="24"/>
          <w:highlight w:val="yellow"/>
        </w:rPr>
      </w:pPr>
    </w:p>
    <w:p w:rsidR="002A0626" w:rsidRPr="006C5216" w:rsidRDefault="005032BF" w:rsidP="00B06180">
      <w:pPr>
        <w:ind w:left="-739" w:firstLine="851"/>
        <w:rPr>
          <w:sz w:val="24"/>
          <w:szCs w:val="24"/>
        </w:rPr>
      </w:pPr>
      <w:r w:rsidRPr="006C5216">
        <w:rPr>
          <w:sz w:val="24"/>
          <w:szCs w:val="24"/>
        </w:rPr>
        <w:t>I suddetti requisiti dovranno essere posseduti alla data di scadenza del bando di concorso.</w:t>
      </w:r>
    </w:p>
    <w:p w:rsidR="00265399" w:rsidRPr="006C5216" w:rsidRDefault="00265399" w:rsidP="00D50C73">
      <w:pPr>
        <w:spacing w:line="360" w:lineRule="auto"/>
        <w:ind w:right="879"/>
        <w:jc w:val="both"/>
        <w:rPr>
          <w:spacing w:val="1"/>
          <w:sz w:val="24"/>
          <w:szCs w:val="24"/>
        </w:rPr>
      </w:pPr>
    </w:p>
    <w:p w:rsidR="002A0626" w:rsidRPr="006F0F67" w:rsidRDefault="006C5216" w:rsidP="00B06180">
      <w:pPr>
        <w:ind w:firstLine="111"/>
        <w:rPr>
          <w:sz w:val="24"/>
        </w:rPr>
      </w:pPr>
      <w:r w:rsidRPr="006F0F67">
        <w:rPr>
          <w:b/>
          <w:sz w:val="24"/>
        </w:rPr>
        <w:t>Compenso Lordo</w:t>
      </w:r>
      <w:r w:rsidR="00496E7A" w:rsidRPr="006F0F67">
        <w:rPr>
          <w:b/>
          <w:sz w:val="24"/>
        </w:rPr>
        <w:t>:</w:t>
      </w:r>
      <w:r w:rsidR="00496E7A" w:rsidRPr="006F0F67">
        <w:rPr>
          <w:b/>
          <w:spacing w:val="-2"/>
          <w:sz w:val="24"/>
        </w:rPr>
        <w:t xml:space="preserve"> </w:t>
      </w:r>
      <w:r w:rsidR="00496E7A" w:rsidRPr="006F0F67">
        <w:rPr>
          <w:sz w:val="24"/>
        </w:rPr>
        <w:t xml:space="preserve">€ </w:t>
      </w:r>
      <w:r w:rsidR="004460AD">
        <w:rPr>
          <w:sz w:val="24"/>
        </w:rPr>
        <w:t>18</w:t>
      </w:r>
      <w:r w:rsidRPr="006F0F67">
        <w:rPr>
          <w:sz w:val="24"/>
        </w:rPr>
        <w:t>.000,00</w:t>
      </w:r>
    </w:p>
    <w:p w:rsidR="002A0626" w:rsidRPr="006F0F67" w:rsidRDefault="00496E7A" w:rsidP="00B06180">
      <w:pPr>
        <w:pStyle w:val="Titolo1"/>
        <w:spacing w:before="144"/>
        <w:ind w:left="0" w:right="907"/>
        <w:jc w:val="center"/>
      </w:pPr>
      <w:r w:rsidRPr="006F0F67">
        <w:t>Art.</w:t>
      </w:r>
      <w:r w:rsidRPr="006F0F67">
        <w:rPr>
          <w:spacing w:val="-2"/>
        </w:rPr>
        <w:t xml:space="preserve"> </w:t>
      </w:r>
      <w:r w:rsidRPr="006F0F67">
        <w:t>1</w:t>
      </w:r>
    </w:p>
    <w:p w:rsidR="006F0F67" w:rsidRPr="006F0F67" w:rsidRDefault="00496E7A" w:rsidP="006F0F67">
      <w:pPr>
        <w:ind w:left="-851" w:firstLine="851"/>
        <w:rPr>
          <w:spacing w:val="1"/>
          <w:sz w:val="24"/>
          <w:szCs w:val="24"/>
        </w:rPr>
      </w:pPr>
      <w:r w:rsidRPr="006F0F67">
        <w:rPr>
          <w:b/>
          <w:sz w:val="24"/>
        </w:rPr>
        <w:t>Possono partecipare al concorso gli aspiranti che sono in possesso del seguente titolo di studio</w:t>
      </w:r>
      <w:r w:rsidRPr="006F0F67">
        <w:rPr>
          <w:spacing w:val="1"/>
          <w:sz w:val="24"/>
          <w:szCs w:val="24"/>
        </w:rPr>
        <w:t>:</w:t>
      </w:r>
    </w:p>
    <w:p w:rsidR="006F0F67" w:rsidRPr="006F0F67" w:rsidRDefault="006F0F67" w:rsidP="006F0F67">
      <w:pPr>
        <w:ind w:left="-851" w:firstLine="851"/>
        <w:rPr>
          <w:spacing w:val="1"/>
          <w:sz w:val="24"/>
          <w:szCs w:val="24"/>
        </w:rPr>
      </w:pPr>
    </w:p>
    <w:p w:rsidR="004460AD" w:rsidRDefault="004460AD" w:rsidP="004460AD">
      <w:pPr>
        <w:spacing w:line="360" w:lineRule="auto"/>
        <w:rPr>
          <w:sz w:val="24"/>
          <w:szCs w:val="24"/>
        </w:rPr>
      </w:pPr>
      <w:r w:rsidRPr="00A26A07">
        <w:rPr>
          <w:sz w:val="24"/>
          <w:szCs w:val="24"/>
        </w:rPr>
        <w:t xml:space="preserve">Laurea triennale o magistrale in Scienze Biologiche, Biotecnologie, Biologia molecolare, </w:t>
      </w:r>
      <w:r>
        <w:rPr>
          <w:sz w:val="24"/>
          <w:szCs w:val="24"/>
        </w:rPr>
        <w:t xml:space="preserve">Farmacia, </w:t>
      </w:r>
      <w:r w:rsidRPr="00A26A07">
        <w:rPr>
          <w:sz w:val="24"/>
          <w:szCs w:val="24"/>
        </w:rPr>
        <w:t>Medicina e Chirurgia, Scienze Naturali o equipollenti;</w:t>
      </w:r>
    </w:p>
    <w:p w:rsidR="005032BF" w:rsidRPr="00265399" w:rsidRDefault="005032BF" w:rsidP="004460AD">
      <w:pPr>
        <w:spacing w:line="360" w:lineRule="auto"/>
        <w:ind w:right="737"/>
        <w:jc w:val="both"/>
        <w:rPr>
          <w:spacing w:val="1"/>
          <w:sz w:val="24"/>
          <w:szCs w:val="24"/>
        </w:rPr>
      </w:pPr>
    </w:p>
    <w:p w:rsidR="004460AD" w:rsidRDefault="00496E7A" w:rsidP="004460AD">
      <w:pPr>
        <w:spacing w:line="360" w:lineRule="auto"/>
        <w:ind w:right="964"/>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4460AD">
        <w:rPr>
          <w:sz w:val="24"/>
          <w:szCs w:val="24"/>
        </w:rPr>
        <w:t>E</w:t>
      </w:r>
      <w:r w:rsidR="004460AD" w:rsidRPr="00A26A07">
        <w:rPr>
          <w:sz w:val="24"/>
          <w:szCs w:val="24"/>
        </w:rPr>
        <w:t>sperienza nell’estrapolazione, elaborazione e analisi dei dati. Conoscenza Pacchetto Office Windows; elementi di Biostatistica ed Epidemiologia Clinica;</w:t>
      </w:r>
    </w:p>
    <w:p w:rsidR="002A0626" w:rsidRPr="005032BF" w:rsidRDefault="00496E7A" w:rsidP="004460AD">
      <w:pPr>
        <w:spacing w:line="360" w:lineRule="auto"/>
        <w:ind w:left="142" w:right="906"/>
        <w:jc w:val="center"/>
        <w:rPr>
          <w:b/>
          <w:bCs/>
          <w:spacing w:val="1"/>
        </w:rPr>
      </w:pPr>
      <w:r w:rsidRPr="005032BF">
        <w:rPr>
          <w:b/>
          <w:spacing w:val="1"/>
        </w:rPr>
        <w:t>Art. 2</w:t>
      </w:r>
    </w:p>
    <w:p w:rsidR="000B6938" w:rsidRDefault="00496E7A" w:rsidP="004460AD">
      <w:pPr>
        <w:spacing w:line="360" w:lineRule="auto"/>
        <w:ind w:right="539"/>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DC7D76" w:rsidRPr="00EA6BDE">
        <w:rPr>
          <w:sz w:val="24"/>
          <w:szCs w:val="24"/>
        </w:rPr>
        <w:t xml:space="preserve">presso la </w:t>
      </w:r>
      <w:r w:rsidR="00DC7D76" w:rsidRPr="00A26A07">
        <w:rPr>
          <w:sz w:val="24"/>
          <w:szCs w:val="24"/>
        </w:rPr>
        <w:t>UOSD Sperimentazioni di fase 4, presso il Dipartimento Clinica e Ricerca Oncologica</w:t>
      </w:r>
      <w:r w:rsidR="00DC7D76">
        <w:rPr>
          <w:sz w:val="24"/>
          <w:szCs w:val="24"/>
        </w:rPr>
        <w:t xml:space="preserve"> </w:t>
      </w:r>
      <w:r w:rsidR="006A11C7">
        <w:rPr>
          <w:spacing w:val="1"/>
          <w:sz w:val="24"/>
        </w:rPr>
        <w:t>dell’Istituto Regina Elena</w:t>
      </w:r>
      <w:r w:rsidR="00D34784">
        <w:rPr>
          <w:spacing w:val="1"/>
          <w:sz w:val="24"/>
        </w:rPr>
        <w:t xml:space="preserve"> sotto la supervisione </w:t>
      </w:r>
      <w:r w:rsidR="00AA3717" w:rsidRPr="004460AD">
        <w:rPr>
          <w:spacing w:val="1"/>
          <w:sz w:val="24"/>
        </w:rPr>
        <w:t>del</w:t>
      </w:r>
      <w:r w:rsidR="004460AD" w:rsidRPr="004460AD">
        <w:rPr>
          <w:spacing w:val="1"/>
          <w:sz w:val="24"/>
        </w:rPr>
        <w:t>la</w:t>
      </w:r>
      <w:r w:rsidR="00AA3717" w:rsidRPr="004460AD">
        <w:rPr>
          <w:spacing w:val="1"/>
          <w:sz w:val="24"/>
        </w:rPr>
        <w:t xml:space="preserve"> </w:t>
      </w:r>
      <w:r w:rsidR="00C46680" w:rsidRPr="004460AD">
        <w:rPr>
          <w:spacing w:val="1"/>
          <w:sz w:val="24"/>
        </w:rPr>
        <w:t>Dott.</w:t>
      </w:r>
      <w:r w:rsidR="004460AD" w:rsidRPr="004460AD">
        <w:rPr>
          <w:spacing w:val="1"/>
          <w:sz w:val="24"/>
        </w:rPr>
        <w:t>ssa</w:t>
      </w:r>
      <w:r w:rsidR="00C46680" w:rsidRPr="004460AD">
        <w:rPr>
          <w:spacing w:val="1"/>
          <w:sz w:val="24"/>
        </w:rPr>
        <w:t xml:space="preserve"> </w:t>
      </w:r>
      <w:r w:rsidR="004460AD" w:rsidRPr="004460AD">
        <w:rPr>
          <w:sz w:val="24"/>
          <w:szCs w:val="24"/>
        </w:rPr>
        <w:t>Patrizia Vici</w:t>
      </w:r>
      <w:r w:rsidR="00530471" w:rsidRPr="004460AD">
        <w:rPr>
          <w:sz w:val="24"/>
        </w:rPr>
        <w:t xml:space="preserve"> </w:t>
      </w:r>
      <w:r w:rsidRPr="004460AD">
        <w:rPr>
          <w:spacing w:val="1"/>
          <w:sz w:val="24"/>
        </w:rPr>
        <w:t>per tutta</w:t>
      </w:r>
      <w:r w:rsidRPr="00265399">
        <w:rPr>
          <w:spacing w:val="1"/>
          <w:sz w:val="24"/>
        </w:rPr>
        <w:t xml:space="preserve"> la durata del godimento della borsa medesima.</w:t>
      </w:r>
    </w:p>
    <w:p w:rsidR="00DD4E3E" w:rsidRDefault="00DD4E3E" w:rsidP="004460AD">
      <w:pPr>
        <w:spacing w:line="360" w:lineRule="auto"/>
        <w:ind w:right="539"/>
        <w:rPr>
          <w:spacing w:val="1"/>
          <w:sz w:val="24"/>
        </w:rPr>
      </w:pPr>
    </w:p>
    <w:p w:rsidR="00644A23" w:rsidRPr="00DC7D76" w:rsidRDefault="00644A23" w:rsidP="004460AD">
      <w:pPr>
        <w:spacing w:line="360" w:lineRule="auto"/>
        <w:ind w:right="539"/>
        <w:rPr>
          <w:sz w:val="24"/>
          <w:szCs w:val="24"/>
        </w:rPr>
      </w:pPr>
    </w:p>
    <w:p w:rsidR="002A0626" w:rsidRDefault="00496E7A">
      <w:pPr>
        <w:pStyle w:val="Titolo1"/>
        <w:spacing w:before="6"/>
        <w:ind w:right="907"/>
        <w:jc w:val="center"/>
      </w:pPr>
      <w:r>
        <w:lastRenderedPageBreak/>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w:t>
      </w:r>
      <w:r w:rsidRPr="00E710E2">
        <w:rPr>
          <w:spacing w:val="1"/>
          <w:szCs w:val="22"/>
        </w:rPr>
        <w:lastRenderedPageBreak/>
        <w:t xml:space="preserve">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ha durata di 6-12 mesi, prorogabile al massimo per ulteriori 24 mesi, dalla data di </w:t>
      </w:r>
      <w:r w:rsidRPr="00E710E2">
        <w:rPr>
          <w:spacing w:val="1"/>
          <w:szCs w:val="22"/>
        </w:rPr>
        <w:lastRenderedPageBreak/>
        <w:t>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w:t>
      </w:r>
      <w:r w:rsidRPr="00E710E2">
        <w:rPr>
          <w:spacing w:val="1"/>
          <w:szCs w:val="22"/>
        </w:rPr>
        <w:lastRenderedPageBreak/>
        <w:t>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D7717D" w:rsidRDefault="00E710E2" w:rsidP="00E710E2">
      <w:pPr>
        <w:pStyle w:val="Corpotesto"/>
        <w:spacing w:line="360" w:lineRule="auto"/>
        <w:ind w:right="903"/>
        <w:rPr>
          <w:b/>
          <w:bCs/>
        </w:rPr>
      </w:pPr>
      <w:r w:rsidRPr="00E710E2">
        <w:rPr>
          <w:b/>
          <w:bCs/>
        </w:rPr>
        <w:t xml:space="preserve">Il presente avviso è pubblicato per 15 gg. sul sito degli </w:t>
      </w:r>
      <w:r w:rsidRPr="00D7717D">
        <w:rPr>
          <w:b/>
          <w:bCs/>
        </w:rPr>
        <w:t xml:space="preserve">IFO a far data dal </w:t>
      </w:r>
      <w:r w:rsidR="00AC3DC7">
        <w:rPr>
          <w:b/>
          <w:bCs/>
        </w:rPr>
        <w:t>9</w:t>
      </w:r>
      <w:r w:rsidR="00C05E73" w:rsidRPr="00D7717D">
        <w:rPr>
          <w:b/>
          <w:bCs/>
        </w:rPr>
        <w:t>/0</w:t>
      </w:r>
      <w:r w:rsidR="00D7717D" w:rsidRPr="00D7717D">
        <w:rPr>
          <w:b/>
          <w:bCs/>
        </w:rPr>
        <w:t>6</w:t>
      </w:r>
      <w:r w:rsidR="00C05E73" w:rsidRPr="00D7717D">
        <w:rPr>
          <w:b/>
          <w:bCs/>
        </w:rPr>
        <w:t>/2022</w:t>
      </w:r>
    </w:p>
    <w:p w:rsidR="00E710E2" w:rsidRPr="00E710E2" w:rsidRDefault="00E710E2" w:rsidP="00E710E2">
      <w:pPr>
        <w:pStyle w:val="Corpotesto"/>
        <w:spacing w:line="360" w:lineRule="auto"/>
        <w:ind w:right="903"/>
        <w:rPr>
          <w:b/>
          <w:bCs/>
        </w:rPr>
      </w:pPr>
      <w:r w:rsidRPr="00D7717D">
        <w:rPr>
          <w:b/>
          <w:bCs/>
        </w:rPr>
        <w:t>Le domande dov</w:t>
      </w:r>
      <w:r w:rsidR="00850D1F" w:rsidRPr="00D7717D">
        <w:rPr>
          <w:b/>
          <w:bCs/>
        </w:rPr>
        <w:t xml:space="preserve">ranno essere inviate entro il </w:t>
      </w:r>
      <w:r w:rsidR="00C41993">
        <w:rPr>
          <w:b/>
          <w:bCs/>
        </w:rPr>
        <w:t>2</w:t>
      </w:r>
      <w:r w:rsidR="00AC3DC7">
        <w:rPr>
          <w:b/>
          <w:bCs/>
        </w:rPr>
        <w:t>4</w:t>
      </w:r>
      <w:r w:rsidR="00C05E73" w:rsidRPr="00D7717D">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w:t>
      </w:r>
      <w:bookmarkStart w:id="0" w:name="_GoBack"/>
      <w:bookmarkEnd w:id="0"/>
      <w:r w:rsidRPr="00E710E2">
        <w:rPr>
          <w:i/>
          <w:sz w:val="20"/>
          <w:szCs w:val="20"/>
        </w:rPr>
        <w:t xml:space="preserve">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DC7D76">
      <w:headerReference w:type="default" r:id="rId9"/>
      <w:pgSz w:w="11900" w:h="16840"/>
      <w:pgMar w:top="1100" w:right="56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90E11"/>
    <w:rsid w:val="000B6938"/>
    <w:rsid w:val="000F19B7"/>
    <w:rsid w:val="0016123D"/>
    <w:rsid w:val="001B1275"/>
    <w:rsid w:val="001E233F"/>
    <w:rsid w:val="00213B40"/>
    <w:rsid w:val="002269AE"/>
    <w:rsid w:val="00260C60"/>
    <w:rsid w:val="00265399"/>
    <w:rsid w:val="00276EA4"/>
    <w:rsid w:val="002A0626"/>
    <w:rsid w:val="002F0FEB"/>
    <w:rsid w:val="0035219C"/>
    <w:rsid w:val="0036189C"/>
    <w:rsid w:val="003B03D2"/>
    <w:rsid w:val="003D1A95"/>
    <w:rsid w:val="00404D86"/>
    <w:rsid w:val="00413A74"/>
    <w:rsid w:val="00421700"/>
    <w:rsid w:val="004460AD"/>
    <w:rsid w:val="00454EED"/>
    <w:rsid w:val="0049656C"/>
    <w:rsid w:val="00496E7A"/>
    <w:rsid w:val="004B51CD"/>
    <w:rsid w:val="005032BF"/>
    <w:rsid w:val="0050739C"/>
    <w:rsid w:val="00530471"/>
    <w:rsid w:val="0062604F"/>
    <w:rsid w:val="00627AA6"/>
    <w:rsid w:val="00644A23"/>
    <w:rsid w:val="00645FFE"/>
    <w:rsid w:val="00653997"/>
    <w:rsid w:val="006A11C7"/>
    <w:rsid w:val="006A3498"/>
    <w:rsid w:val="006C45C9"/>
    <w:rsid w:val="006C5216"/>
    <w:rsid w:val="006F0F67"/>
    <w:rsid w:val="006F2BFB"/>
    <w:rsid w:val="007A1195"/>
    <w:rsid w:val="007F04A0"/>
    <w:rsid w:val="008227DB"/>
    <w:rsid w:val="00850D1F"/>
    <w:rsid w:val="008C3F38"/>
    <w:rsid w:val="008D2911"/>
    <w:rsid w:val="00924044"/>
    <w:rsid w:val="009403E5"/>
    <w:rsid w:val="009827CC"/>
    <w:rsid w:val="009B0950"/>
    <w:rsid w:val="009D08EB"/>
    <w:rsid w:val="009D4129"/>
    <w:rsid w:val="009D4CC9"/>
    <w:rsid w:val="00A90F2C"/>
    <w:rsid w:val="00AA3717"/>
    <w:rsid w:val="00AC3DC7"/>
    <w:rsid w:val="00B06180"/>
    <w:rsid w:val="00B2215F"/>
    <w:rsid w:val="00B840C9"/>
    <w:rsid w:val="00B85CCD"/>
    <w:rsid w:val="00BD3243"/>
    <w:rsid w:val="00C05E73"/>
    <w:rsid w:val="00C41993"/>
    <w:rsid w:val="00C46680"/>
    <w:rsid w:val="00C87790"/>
    <w:rsid w:val="00CA16CC"/>
    <w:rsid w:val="00D34784"/>
    <w:rsid w:val="00D50C73"/>
    <w:rsid w:val="00D7717D"/>
    <w:rsid w:val="00D87D99"/>
    <w:rsid w:val="00DB5D48"/>
    <w:rsid w:val="00DC7D76"/>
    <w:rsid w:val="00DD4E3E"/>
    <w:rsid w:val="00E119C8"/>
    <w:rsid w:val="00E710E2"/>
    <w:rsid w:val="00E859F8"/>
    <w:rsid w:val="00E9060E"/>
    <w:rsid w:val="00E913BE"/>
    <w:rsid w:val="00EC1C05"/>
    <w:rsid w:val="00EE2652"/>
    <w:rsid w:val="00F5371E"/>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332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2279</Words>
  <Characters>12996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82</cp:revision>
  <cp:lastPrinted>2022-06-07T10:33:00Z</cp:lastPrinted>
  <dcterms:created xsi:type="dcterms:W3CDTF">2022-02-17T08:43:00Z</dcterms:created>
  <dcterms:modified xsi:type="dcterms:W3CDTF">2022-06-09T05:36:00Z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