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F798C">
        <w:t xml:space="preserve"> 59</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D9670A" w:rsidRDefault="00496E7A" w:rsidP="005A3A50">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w:t>
      </w:r>
      <w:r w:rsidR="004E67B8">
        <w:rPr>
          <w:sz w:val="24"/>
        </w:rPr>
        <w:t>2 borse</w:t>
      </w:r>
      <w:r w:rsidRPr="0085134C">
        <w:rPr>
          <w:sz w:val="24"/>
        </w:rPr>
        <w:t xml:space="preserve"> di studio, tipologia </w:t>
      </w:r>
      <w:r w:rsidR="00304522">
        <w:rPr>
          <w:b/>
          <w:sz w:val="24"/>
        </w:rPr>
        <w:t>A</w:t>
      </w:r>
      <w:r w:rsidRPr="0085134C">
        <w:rPr>
          <w:sz w:val="24"/>
        </w:rPr>
        <w:t xml:space="preserve">, </w:t>
      </w:r>
      <w:r w:rsidR="00304522">
        <w:rPr>
          <w:sz w:val="24"/>
        </w:rPr>
        <w:t xml:space="preserve">nell’ambito del fondo </w:t>
      </w:r>
      <w:r w:rsidR="005A3A50" w:rsidRPr="0085134C">
        <w:rPr>
          <w:sz w:val="24"/>
        </w:rPr>
        <w:t>cod.</w:t>
      </w:r>
      <w:r w:rsidR="005A3A50" w:rsidRPr="0085134C">
        <w:rPr>
          <w:spacing w:val="1"/>
          <w:sz w:val="24"/>
        </w:rPr>
        <w:t xml:space="preserve"> </w:t>
      </w:r>
      <w:r w:rsidR="005A3A50" w:rsidRPr="0085134C">
        <w:rPr>
          <w:sz w:val="24"/>
        </w:rPr>
        <w:t>IFO Ricerca Corrente 2022 e Ricerca Corrente 2023 – dei quali è responsabile il Direttore Scientifico IRE</w:t>
      </w:r>
      <w:r w:rsidR="005A3A50">
        <w:rPr>
          <w:sz w:val="24"/>
        </w:rPr>
        <w:t>.</w:t>
      </w:r>
    </w:p>
    <w:p w:rsidR="005A3A50" w:rsidRDefault="005A3A50" w:rsidP="005A3A50">
      <w:pPr>
        <w:spacing w:before="204" w:line="360" w:lineRule="auto"/>
        <w:ind w:left="112" w:right="904"/>
        <w:jc w:val="both"/>
      </w:pPr>
    </w:p>
    <w:p w:rsidR="0062604F" w:rsidRPr="0085134C" w:rsidRDefault="00496E7A" w:rsidP="00D50C73">
      <w:pPr>
        <w:pStyle w:val="Corpotesto"/>
        <w:spacing w:before="1" w:line="360" w:lineRule="auto"/>
        <w:ind w:right="879"/>
        <w:rPr>
          <w:spacing w:val="1"/>
        </w:rPr>
      </w:pPr>
      <w:r w:rsidRPr="0085134C">
        <w:t>La durata dell’incarico, le attività da svolgere ed il compenso previsto, sono di seguito specificati.</w:t>
      </w:r>
      <w:r w:rsidRPr="0085134C">
        <w:rPr>
          <w:spacing w:val="1"/>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BF798C">
        <w:rPr>
          <w:spacing w:val="1"/>
        </w:rPr>
        <w:t>8</w:t>
      </w:r>
      <w:r w:rsidR="00F9234E" w:rsidRPr="0085134C">
        <w:rPr>
          <w:spacing w:val="1"/>
        </w:rPr>
        <w:t xml:space="preserve"> mesi, </w:t>
      </w:r>
      <w:r w:rsidRPr="0085134C">
        <w:t>a</w:t>
      </w:r>
      <w:r w:rsidRPr="0085134C">
        <w:rPr>
          <w:spacing w:val="1"/>
        </w:rPr>
        <w:t xml:space="preserve"> </w:t>
      </w:r>
      <w:r w:rsidRPr="0085134C">
        <w:t>decorrere</w:t>
      </w:r>
      <w:r w:rsidRPr="0085134C">
        <w:rPr>
          <w:spacing w:val="1"/>
        </w:rPr>
        <w:t xml:space="preserve"> </w:t>
      </w:r>
      <w:r w:rsidRPr="0085134C">
        <w:t>dal</w:t>
      </w:r>
      <w:r w:rsidRPr="0085134C">
        <w:rPr>
          <w:spacing w:val="3"/>
        </w:rPr>
        <w:t xml:space="preserve">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85134C" w:rsidRDefault="00496E7A" w:rsidP="003031CD">
      <w:pPr>
        <w:spacing w:line="360" w:lineRule="auto"/>
        <w:ind w:left="142" w:right="1021"/>
        <w:jc w:val="both"/>
        <w:rPr>
          <w:rFonts w:cs="Calibri"/>
          <w:sz w:val="24"/>
          <w:szCs w:val="24"/>
          <w:lang w:eastAsia="it-IT"/>
        </w:rPr>
      </w:pPr>
      <w:r w:rsidRPr="0085134C">
        <w:rPr>
          <w:b/>
          <w:sz w:val="24"/>
          <w:szCs w:val="24"/>
        </w:rPr>
        <w:t xml:space="preserve">Attività da svolgere: </w:t>
      </w:r>
      <w:r w:rsidR="00F91B55" w:rsidRPr="00F91B55">
        <w:rPr>
          <w:rFonts w:cs="Calibri"/>
          <w:sz w:val="24"/>
          <w:szCs w:val="24"/>
          <w:lang w:eastAsia="it-IT"/>
        </w:rPr>
        <w:t>Supporto alla digitalizzazione di dati clinici e preclinici. Sviluppo di basi di dati relazionali e non relazionali e di piattaforme analitiche automatizzate. Interazione con la piattaforma di analisi centralizzata di Alleanza Contro il Cancro</w:t>
      </w:r>
      <w:r w:rsidR="00F91B55">
        <w:rPr>
          <w:rFonts w:cs="Calibri"/>
          <w:sz w:val="24"/>
          <w:szCs w:val="24"/>
          <w:lang w:eastAsia="it-IT"/>
        </w:rPr>
        <w:t xml:space="preserve">. </w:t>
      </w:r>
    </w:p>
    <w:p w:rsidR="005032BF" w:rsidRPr="0085134C" w:rsidRDefault="005032BF" w:rsidP="005032BF">
      <w:pPr>
        <w:ind w:left="-851" w:firstLine="851"/>
        <w:rPr>
          <w:sz w:val="24"/>
          <w:szCs w:val="24"/>
        </w:rPr>
      </w:pP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85134C" w:rsidRDefault="00496E7A" w:rsidP="00B06180">
      <w:pPr>
        <w:ind w:firstLine="111"/>
        <w:rPr>
          <w:sz w:val="24"/>
        </w:rPr>
      </w:pPr>
      <w:r w:rsidRPr="0085134C">
        <w:rPr>
          <w:b/>
          <w:sz w:val="24"/>
        </w:rPr>
        <w:t>Compenso</w:t>
      </w:r>
      <w:r w:rsidRPr="0085134C">
        <w:rPr>
          <w:b/>
          <w:spacing w:val="-1"/>
          <w:sz w:val="24"/>
        </w:rPr>
        <w:t xml:space="preserve"> </w:t>
      </w:r>
      <w:r w:rsidR="00304522">
        <w:rPr>
          <w:b/>
          <w:sz w:val="24"/>
        </w:rPr>
        <w:t>lordo</w:t>
      </w:r>
      <w:r w:rsidRPr="0085134C">
        <w:rPr>
          <w:b/>
          <w:sz w:val="24"/>
        </w:rPr>
        <w:t>:</w:t>
      </w:r>
      <w:r w:rsidRPr="0085134C">
        <w:rPr>
          <w:b/>
          <w:spacing w:val="-2"/>
          <w:sz w:val="24"/>
        </w:rPr>
        <w:t xml:space="preserve"> </w:t>
      </w:r>
      <w:r w:rsidRPr="0085134C">
        <w:rPr>
          <w:sz w:val="24"/>
        </w:rPr>
        <w:t xml:space="preserve">€ </w:t>
      </w:r>
      <w:r w:rsidR="00F91B55">
        <w:rPr>
          <w:sz w:val="24"/>
        </w:rPr>
        <w:t>6</w:t>
      </w:r>
      <w:r w:rsidR="009D4129" w:rsidRPr="0085134C">
        <w:rPr>
          <w:sz w:val="24"/>
        </w:rPr>
        <w:t>.000,00</w:t>
      </w:r>
      <w:r w:rsidR="004E67B8">
        <w:rPr>
          <w:sz w:val="24"/>
        </w:rPr>
        <w:t xml:space="preserve"> </w:t>
      </w:r>
      <w:r w:rsidR="00FB073F">
        <w:rPr>
          <w:sz w:val="24"/>
        </w:rPr>
        <w:t xml:space="preserve">per </w:t>
      </w:r>
      <w:r w:rsidR="004E67B8">
        <w:rPr>
          <w:sz w:val="24"/>
        </w:rPr>
        <w:t>ciascuna borsa</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5032BF" w:rsidRDefault="002D329F" w:rsidP="002D329F">
      <w:pPr>
        <w:spacing w:line="360" w:lineRule="auto"/>
        <w:ind w:left="120" w:right="737"/>
        <w:jc w:val="both"/>
        <w:rPr>
          <w:spacing w:val="1"/>
          <w:sz w:val="24"/>
          <w:szCs w:val="24"/>
        </w:rPr>
      </w:pPr>
      <w:r w:rsidRPr="003F1D4C">
        <w:rPr>
          <w:spacing w:val="1"/>
          <w:sz w:val="24"/>
          <w:szCs w:val="24"/>
        </w:rPr>
        <w:t>Laurea Triennale in Bioinformatica, Informatica, Ingegneria Informatica, Ingegneria Biomedica o equipollenti</w:t>
      </w:r>
      <w:r w:rsidR="00483CE2">
        <w:rPr>
          <w:spacing w:val="1"/>
          <w:sz w:val="24"/>
          <w:szCs w:val="24"/>
        </w:rPr>
        <w:t>.</w:t>
      </w:r>
    </w:p>
    <w:p w:rsidR="00483CE2" w:rsidRPr="0085134C" w:rsidRDefault="00483CE2" w:rsidP="00304522">
      <w:pPr>
        <w:spacing w:line="360" w:lineRule="auto"/>
        <w:ind w:left="142" w:right="1021" w:hanging="142"/>
        <w:jc w:val="both"/>
        <w:rPr>
          <w:spacing w:val="1"/>
          <w:sz w:val="24"/>
          <w:szCs w:val="24"/>
        </w:rPr>
      </w:pPr>
      <w:r>
        <w:rPr>
          <w:spacing w:val="1"/>
          <w:sz w:val="24"/>
          <w:szCs w:val="24"/>
        </w:rPr>
        <w:t xml:space="preserve">  </w:t>
      </w:r>
    </w:p>
    <w:p w:rsidR="00297E9A" w:rsidRDefault="00496E7A" w:rsidP="0019444B">
      <w:pPr>
        <w:spacing w:line="360" w:lineRule="auto"/>
        <w:ind w:left="142" w:right="1021"/>
        <w:jc w:val="both"/>
        <w:rPr>
          <w:b/>
          <w:spacing w:val="1"/>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0D30FB">
        <w:rPr>
          <w:rFonts w:cs="Calibri"/>
          <w:sz w:val="24"/>
          <w:szCs w:val="24"/>
        </w:rPr>
        <w:t>Competenz</w:t>
      </w:r>
      <w:r w:rsidR="003B29B1">
        <w:rPr>
          <w:rFonts w:cs="Calibri"/>
          <w:sz w:val="24"/>
          <w:szCs w:val="24"/>
        </w:rPr>
        <w:t xml:space="preserve">e analitiche di base tramite analisi del </w:t>
      </w:r>
      <w:bookmarkStart w:id="0" w:name="_GoBack"/>
      <w:bookmarkEnd w:id="0"/>
      <w:r w:rsidR="000D30FB">
        <w:rPr>
          <w:rFonts w:cs="Calibri"/>
          <w:sz w:val="24"/>
          <w:szCs w:val="24"/>
        </w:rPr>
        <w:t xml:space="preserve">linguaggio di programmazione R o </w:t>
      </w:r>
      <w:proofErr w:type="spellStart"/>
      <w:r w:rsidR="000D30FB">
        <w:rPr>
          <w:rFonts w:cs="Calibri"/>
          <w:sz w:val="24"/>
          <w:szCs w:val="24"/>
        </w:rPr>
        <w:t>Python</w:t>
      </w:r>
      <w:proofErr w:type="spellEnd"/>
      <w:r w:rsidR="000D30FB">
        <w:rPr>
          <w:rFonts w:cs="Calibri"/>
          <w:sz w:val="24"/>
          <w:szCs w:val="24"/>
        </w:rPr>
        <w:t>. Nozioni di base di bioinformatica, di ingegneria clinica o ingegneria biomedica.</w:t>
      </w:r>
    </w:p>
    <w:p w:rsidR="002A0626" w:rsidRPr="005032BF" w:rsidRDefault="00496E7A" w:rsidP="0085134C">
      <w:pPr>
        <w:spacing w:line="360" w:lineRule="auto"/>
        <w:ind w:left="142" w:right="906"/>
        <w:jc w:val="center"/>
        <w:rPr>
          <w:b/>
          <w:bCs/>
          <w:spacing w:val="1"/>
        </w:rPr>
      </w:pPr>
      <w:r w:rsidRPr="005032BF">
        <w:rPr>
          <w:b/>
          <w:spacing w:val="1"/>
        </w:rPr>
        <w:t>Art. 2</w:t>
      </w:r>
    </w:p>
    <w:p w:rsidR="00920F12" w:rsidRPr="0019444B" w:rsidRDefault="004836F0" w:rsidP="0019444B">
      <w:pPr>
        <w:spacing w:line="360" w:lineRule="auto"/>
        <w:ind w:left="142" w:right="879"/>
        <w:jc w:val="both"/>
        <w:rPr>
          <w:spacing w:val="1"/>
          <w:sz w:val="24"/>
        </w:rPr>
      </w:pPr>
      <w:r>
        <w:rPr>
          <w:spacing w:val="1"/>
          <w:sz w:val="24"/>
        </w:rPr>
        <w:t>I vincitori delle borse</w:t>
      </w:r>
      <w:r w:rsidR="005C7112" w:rsidRPr="00265399">
        <w:rPr>
          <w:spacing w:val="1"/>
          <w:sz w:val="24"/>
        </w:rPr>
        <w:t xml:space="preserve"> di studio </w:t>
      </w:r>
      <w:r>
        <w:rPr>
          <w:spacing w:val="1"/>
          <w:sz w:val="24"/>
        </w:rPr>
        <w:t>sono tenuti</w:t>
      </w:r>
      <w:r w:rsidR="005C7112" w:rsidRPr="00265399">
        <w:rPr>
          <w:spacing w:val="1"/>
          <w:sz w:val="24"/>
        </w:rPr>
        <w:t xml:space="preserve"> a frequentare </w:t>
      </w:r>
      <w:r w:rsidR="005C7112">
        <w:rPr>
          <w:spacing w:val="1"/>
          <w:sz w:val="24"/>
        </w:rPr>
        <w:t xml:space="preserve">la </w:t>
      </w:r>
      <w:r w:rsidR="005C7112" w:rsidRPr="00A56D53">
        <w:rPr>
          <w:sz w:val="24"/>
          <w:szCs w:val="24"/>
        </w:rPr>
        <w:t xml:space="preserve">UOSD </w:t>
      </w:r>
      <w:proofErr w:type="spellStart"/>
      <w:r w:rsidR="005C7112" w:rsidRPr="00A56D53">
        <w:rPr>
          <w:sz w:val="24"/>
          <w:szCs w:val="24"/>
        </w:rPr>
        <w:t>Clinical</w:t>
      </w:r>
      <w:proofErr w:type="spellEnd"/>
      <w:r w:rsidR="005C7112" w:rsidRPr="00A56D53">
        <w:rPr>
          <w:sz w:val="24"/>
          <w:szCs w:val="24"/>
        </w:rPr>
        <w:t xml:space="preserve"> Trial Center e Biostatistica e Bioinformatica</w:t>
      </w:r>
      <w:r w:rsidR="005C7112" w:rsidRPr="007C30B9">
        <w:rPr>
          <w:spacing w:val="1"/>
          <w:sz w:val="24"/>
        </w:rPr>
        <w:t xml:space="preserve"> sotto la super</w:t>
      </w:r>
      <w:r w:rsidR="005C7112">
        <w:rPr>
          <w:spacing w:val="1"/>
          <w:sz w:val="24"/>
        </w:rPr>
        <w:t xml:space="preserve">visione del Dr. Matteo </w:t>
      </w:r>
      <w:proofErr w:type="spellStart"/>
      <w:r w:rsidR="005C7112">
        <w:rPr>
          <w:spacing w:val="1"/>
          <w:sz w:val="24"/>
        </w:rPr>
        <w:t>Pallocca</w:t>
      </w:r>
      <w:proofErr w:type="spellEnd"/>
      <w:r w:rsidR="005C7112">
        <w:rPr>
          <w:spacing w:val="1"/>
          <w:sz w:val="24"/>
        </w:rPr>
        <w:t xml:space="preserve"> </w:t>
      </w:r>
      <w:r w:rsidR="005C7112" w:rsidRPr="00265399">
        <w:rPr>
          <w:spacing w:val="1"/>
          <w:sz w:val="24"/>
        </w:rPr>
        <w:t xml:space="preserve">per tutta la durata del godimento della borsa </w:t>
      </w:r>
      <w:r w:rsidR="00496E7A" w:rsidRPr="00265399">
        <w:rPr>
          <w:spacing w:val="1"/>
          <w:sz w:val="24"/>
        </w:rPr>
        <w:t>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lastRenderedPageBreak/>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FE09CB" w:rsidRDefault="00FE09CB" w:rsidP="00E710E2">
      <w:pPr>
        <w:pStyle w:val="Titolo1"/>
        <w:spacing w:before="6" w:line="360" w:lineRule="auto"/>
        <w:ind w:right="907"/>
        <w:jc w:val="center"/>
        <w:rPr>
          <w:bCs w:val="0"/>
          <w:spacing w:val="1"/>
          <w:szCs w:val="22"/>
        </w:rPr>
      </w:pP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lastRenderedPageBreak/>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306B0E" w:rsidRPr="0019444B" w:rsidRDefault="00E710E2" w:rsidP="0019444B">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4F4631" w:rsidRDefault="004F4631" w:rsidP="0009024E">
      <w:pPr>
        <w:pStyle w:val="Corpotesto"/>
        <w:spacing w:line="360" w:lineRule="auto"/>
        <w:ind w:right="903"/>
        <w:jc w:val="center"/>
        <w:rPr>
          <w:b/>
          <w:spacing w:val="1"/>
          <w:szCs w:val="22"/>
        </w:rPr>
      </w:pP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a far tempo dalla data di inizio dell’attività, confermata dal Responsabile Scientifico, </w:t>
      </w:r>
      <w:r w:rsidRPr="00E710E2">
        <w:rPr>
          <w:spacing w:val="1"/>
          <w:szCs w:val="22"/>
        </w:rPr>
        <w:lastRenderedPageBreak/>
        <w:t>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w:t>
      </w:r>
      <w:r w:rsidRPr="00E710E2">
        <w:rPr>
          <w:spacing w:val="1"/>
          <w:szCs w:val="22"/>
        </w:rPr>
        <w:lastRenderedPageBreak/>
        <w:t>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 xml:space="preserve">ll’Istituto durante il periodo della borsa di studio, in analogia alle disposizioni che disciplinano </w:t>
      </w:r>
      <w:r w:rsidRPr="00E710E2">
        <w:rPr>
          <w:spacing w:val="1"/>
          <w:szCs w:val="22"/>
        </w:rPr>
        <w:lastRenderedPageBreak/>
        <w:t>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FE09CB">
        <w:rPr>
          <w:b/>
          <w:bCs/>
        </w:rPr>
        <w:t>26</w:t>
      </w:r>
      <w:r w:rsidR="0085134C">
        <w:rPr>
          <w:b/>
          <w:bCs/>
        </w:rPr>
        <w:t>/</w:t>
      </w:r>
      <w:r w:rsidR="00306B0E">
        <w:rPr>
          <w:b/>
          <w:bCs/>
        </w:rPr>
        <w:t>0</w:t>
      </w:r>
      <w:r w:rsidR="0085134C">
        <w:rPr>
          <w:b/>
          <w:bCs/>
        </w:rPr>
        <w:t>7/2022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FE09CB">
        <w:rPr>
          <w:b/>
          <w:bCs/>
        </w:rPr>
        <w:t>11</w:t>
      </w:r>
      <w:r w:rsidR="004F5098">
        <w:rPr>
          <w:b/>
          <w:bCs/>
        </w:rPr>
        <w:t>/08</w:t>
      </w:r>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D30FB"/>
    <w:rsid w:val="000F19B7"/>
    <w:rsid w:val="00103A54"/>
    <w:rsid w:val="0016123D"/>
    <w:rsid w:val="0019444B"/>
    <w:rsid w:val="001B1275"/>
    <w:rsid w:val="001E233F"/>
    <w:rsid w:val="00213B40"/>
    <w:rsid w:val="002269AE"/>
    <w:rsid w:val="00260C60"/>
    <w:rsid w:val="00265399"/>
    <w:rsid w:val="00276EA4"/>
    <w:rsid w:val="00297E9A"/>
    <w:rsid w:val="002A0626"/>
    <w:rsid w:val="002D329F"/>
    <w:rsid w:val="002F0FEB"/>
    <w:rsid w:val="003031CD"/>
    <w:rsid w:val="00304522"/>
    <w:rsid w:val="00306B0E"/>
    <w:rsid w:val="0036189C"/>
    <w:rsid w:val="003B03D2"/>
    <w:rsid w:val="003B29B1"/>
    <w:rsid w:val="003C4729"/>
    <w:rsid w:val="003D1A95"/>
    <w:rsid w:val="00404D86"/>
    <w:rsid w:val="00413A74"/>
    <w:rsid w:val="00421700"/>
    <w:rsid w:val="004836F0"/>
    <w:rsid w:val="00483CE2"/>
    <w:rsid w:val="0049656C"/>
    <w:rsid w:val="00496E7A"/>
    <w:rsid w:val="004B51CD"/>
    <w:rsid w:val="004E67B8"/>
    <w:rsid w:val="004F4631"/>
    <w:rsid w:val="004F5098"/>
    <w:rsid w:val="005032BF"/>
    <w:rsid w:val="0050739C"/>
    <w:rsid w:val="005645C6"/>
    <w:rsid w:val="005A3A50"/>
    <w:rsid w:val="005C7112"/>
    <w:rsid w:val="005D24FB"/>
    <w:rsid w:val="006233FE"/>
    <w:rsid w:val="0062604F"/>
    <w:rsid w:val="00627AA6"/>
    <w:rsid w:val="00634C47"/>
    <w:rsid w:val="00645FFE"/>
    <w:rsid w:val="00653997"/>
    <w:rsid w:val="006A11C7"/>
    <w:rsid w:val="006A3498"/>
    <w:rsid w:val="006C45C9"/>
    <w:rsid w:val="006F2BFB"/>
    <w:rsid w:val="007C59BE"/>
    <w:rsid w:val="007F04A0"/>
    <w:rsid w:val="008227DB"/>
    <w:rsid w:val="00850D1F"/>
    <w:rsid w:val="0085134C"/>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215F"/>
    <w:rsid w:val="00B840C9"/>
    <w:rsid w:val="00B85CCD"/>
    <w:rsid w:val="00B90E3E"/>
    <w:rsid w:val="00BB2DA2"/>
    <w:rsid w:val="00BD3243"/>
    <w:rsid w:val="00BF798C"/>
    <w:rsid w:val="00C05E73"/>
    <w:rsid w:val="00C46680"/>
    <w:rsid w:val="00C87790"/>
    <w:rsid w:val="00CA16CC"/>
    <w:rsid w:val="00D34784"/>
    <w:rsid w:val="00D50C73"/>
    <w:rsid w:val="00D87D99"/>
    <w:rsid w:val="00D9670A"/>
    <w:rsid w:val="00DB5D48"/>
    <w:rsid w:val="00E119C8"/>
    <w:rsid w:val="00E710E2"/>
    <w:rsid w:val="00E859F8"/>
    <w:rsid w:val="00E9060E"/>
    <w:rsid w:val="00E913BE"/>
    <w:rsid w:val="00EC1C05"/>
    <w:rsid w:val="00EE2652"/>
    <w:rsid w:val="00F91B55"/>
    <w:rsid w:val="00F9234E"/>
    <w:rsid w:val="00F9727A"/>
    <w:rsid w:val="00FA32DC"/>
    <w:rsid w:val="00FB073F"/>
    <w:rsid w:val="00FE0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AE4C9"/>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Pages>
  <Words>2268</Words>
  <Characters>12928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KOLZIU DOMENIKO</cp:lastModifiedBy>
  <cp:revision>102</cp:revision>
  <cp:lastPrinted>2022-04-26T08:16:00Z</cp:lastPrinted>
  <dcterms:created xsi:type="dcterms:W3CDTF">2022-02-17T08:43:00Z</dcterms:created>
  <dcterms:modified xsi:type="dcterms:W3CDTF">2022-07-27T07:55:00Z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