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rsidRPr="00871EC9">
        <w:t>Bando</w:t>
      </w:r>
      <w:r w:rsidRPr="00871EC9">
        <w:rPr>
          <w:spacing w:val="-1"/>
        </w:rPr>
        <w:t xml:space="preserve"> </w:t>
      </w:r>
      <w:r w:rsidRPr="00871EC9">
        <w:t>n.</w:t>
      </w:r>
      <w:r w:rsidR="00F9727A" w:rsidRPr="00871EC9">
        <w:t xml:space="preserve"> </w:t>
      </w:r>
      <w:r w:rsidR="003C551D">
        <w:t>73</w:t>
      </w:r>
      <w:r w:rsidRPr="00871EC9">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E10E2" w:rsidRPr="00871EC9" w:rsidRDefault="00496E7A" w:rsidP="00871EC9">
      <w:pPr>
        <w:spacing w:before="204" w:line="360" w:lineRule="auto"/>
        <w:ind w:left="112" w:right="904"/>
        <w:jc w:val="both"/>
        <w:rPr>
          <w:sz w:val="24"/>
          <w:szCs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346883">
        <w:rPr>
          <w:b/>
          <w:sz w:val="24"/>
        </w:rPr>
        <w:t>D</w:t>
      </w:r>
      <w:r w:rsidRPr="00DB5D48">
        <w:rPr>
          <w:sz w:val="24"/>
        </w:rPr>
        <w:t>, nell’ambito del progetto</w:t>
      </w:r>
      <w:r w:rsidR="009E10E2">
        <w:rPr>
          <w:sz w:val="24"/>
        </w:rPr>
        <w:t xml:space="preserve"> </w:t>
      </w:r>
      <w:r w:rsidR="009E10E2" w:rsidRPr="00871EC9">
        <w:rPr>
          <w:sz w:val="24"/>
          <w:szCs w:val="24"/>
        </w:rPr>
        <w:t xml:space="preserve">dal titolo: </w:t>
      </w:r>
      <w:r w:rsidR="009E10E2" w:rsidRPr="00871EC9">
        <w:rPr>
          <w:i/>
          <w:sz w:val="24"/>
          <w:szCs w:val="24"/>
        </w:rPr>
        <w:t>“</w:t>
      </w:r>
      <w:proofErr w:type="spellStart"/>
      <w:r w:rsidR="00871EC9" w:rsidRPr="00871EC9">
        <w:rPr>
          <w:i/>
          <w:sz w:val="24"/>
          <w:szCs w:val="24"/>
        </w:rPr>
        <w:t>Metastasis</w:t>
      </w:r>
      <w:proofErr w:type="spellEnd"/>
      <w:r w:rsidR="00871EC9" w:rsidRPr="00871EC9">
        <w:rPr>
          <w:i/>
          <w:sz w:val="24"/>
          <w:szCs w:val="24"/>
        </w:rPr>
        <w:t xml:space="preserve"> </w:t>
      </w:r>
      <w:proofErr w:type="spellStart"/>
      <w:r w:rsidR="00871EC9" w:rsidRPr="00871EC9">
        <w:rPr>
          <w:i/>
          <w:sz w:val="24"/>
          <w:szCs w:val="24"/>
        </w:rPr>
        <w:t>as</w:t>
      </w:r>
      <w:proofErr w:type="spellEnd"/>
      <w:r w:rsidR="00871EC9" w:rsidRPr="00871EC9">
        <w:rPr>
          <w:i/>
          <w:sz w:val="24"/>
          <w:szCs w:val="24"/>
        </w:rPr>
        <w:t xml:space="preserve"> </w:t>
      </w:r>
      <w:proofErr w:type="spellStart"/>
      <w:r w:rsidR="00871EC9" w:rsidRPr="00871EC9">
        <w:rPr>
          <w:i/>
          <w:sz w:val="24"/>
          <w:szCs w:val="24"/>
        </w:rPr>
        <w:t>mechanodisease</w:t>
      </w:r>
      <w:proofErr w:type="spellEnd"/>
      <w:r w:rsidR="009E10E2" w:rsidRPr="00871EC9">
        <w:rPr>
          <w:i/>
          <w:sz w:val="24"/>
          <w:szCs w:val="24"/>
        </w:rPr>
        <w:t>”</w:t>
      </w:r>
      <w:r w:rsidR="00F9727A" w:rsidRPr="00871EC9">
        <w:rPr>
          <w:sz w:val="24"/>
          <w:szCs w:val="24"/>
        </w:rPr>
        <w:t xml:space="preserve">, </w:t>
      </w:r>
      <w:r w:rsidR="003D1A95" w:rsidRPr="00871EC9">
        <w:rPr>
          <w:sz w:val="24"/>
          <w:szCs w:val="24"/>
        </w:rPr>
        <w:t>cod.</w:t>
      </w:r>
      <w:r w:rsidR="003D1A95" w:rsidRPr="00871EC9">
        <w:rPr>
          <w:spacing w:val="1"/>
          <w:sz w:val="24"/>
          <w:szCs w:val="24"/>
        </w:rPr>
        <w:t xml:space="preserve"> </w:t>
      </w:r>
      <w:r w:rsidR="00871EC9">
        <w:rPr>
          <w:sz w:val="24"/>
          <w:szCs w:val="24"/>
        </w:rPr>
        <w:t>IFO</w:t>
      </w:r>
      <w:r w:rsidR="0011688B" w:rsidRPr="00871EC9">
        <w:rPr>
          <w:rFonts w:eastAsia="SimHei"/>
          <w:sz w:val="24"/>
          <w:szCs w:val="24"/>
        </w:rPr>
        <w:t xml:space="preserve"> </w:t>
      </w:r>
      <w:r w:rsidR="00871EC9" w:rsidRPr="00871EC9">
        <w:rPr>
          <w:color w:val="000000"/>
          <w:sz w:val="24"/>
          <w:szCs w:val="24"/>
          <w:shd w:val="clear" w:color="auto" w:fill="FFFFFF"/>
        </w:rPr>
        <w:t xml:space="preserve">AIRC 5x1000 - 22/30/R/26 di cui è responsabile il dr. </w:t>
      </w:r>
      <w:r w:rsidR="00346883">
        <w:rPr>
          <w:color w:val="000000"/>
          <w:sz w:val="24"/>
          <w:szCs w:val="24"/>
          <w:shd w:val="clear" w:color="auto" w:fill="FFFFFF"/>
        </w:rPr>
        <w:t xml:space="preserve">Giovanni </w:t>
      </w:r>
      <w:r w:rsidR="00871EC9" w:rsidRPr="00871EC9">
        <w:rPr>
          <w:color w:val="000000"/>
          <w:sz w:val="24"/>
          <w:szCs w:val="24"/>
          <w:shd w:val="clear" w:color="auto" w:fill="FFFFFF"/>
        </w:rPr>
        <w:t>Blandino </w:t>
      </w: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sidRPr="00871EC9">
        <w:rPr>
          <w:b/>
        </w:rPr>
        <w:t>:</w:t>
      </w:r>
      <w:r w:rsidRPr="00871EC9">
        <w:rPr>
          <w:b/>
          <w:spacing w:val="1"/>
        </w:rPr>
        <w:t xml:space="preserve"> </w:t>
      </w:r>
      <w:r w:rsidR="00346883">
        <w:rPr>
          <w:b/>
          <w:spacing w:val="1"/>
        </w:rPr>
        <w:t>8,</w:t>
      </w:r>
      <w:r w:rsidR="0011688B" w:rsidRPr="00346883">
        <w:rPr>
          <w:b/>
          <w:spacing w:val="1"/>
        </w:rPr>
        <w:t>5</w:t>
      </w:r>
      <w:r w:rsidR="00F9234E" w:rsidRPr="00871EC9">
        <w:rPr>
          <w:spacing w:val="1"/>
        </w:rPr>
        <w:t xml:space="preserve"> mesi, </w:t>
      </w:r>
      <w:r w:rsidRPr="00871EC9">
        <w:t>a</w:t>
      </w:r>
      <w:r w:rsidRPr="00871EC9">
        <w:rPr>
          <w:spacing w:val="1"/>
        </w:rPr>
        <w:t xml:space="preserve"> </w:t>
      </w:r>
      <w:r w:rsidRPr="00871EC9">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346883" w:rsidRPr="00346883" w:rsidRDefault="00496E7A" w:rsidP="00346883">
      <w:pPr>
        <w:spacing w:line="360" w:lineRule="auto"/>
        <w:ind w:right="879"/>
        <w:jc w:val="both"/>
        <w:rPr>
          <w:sz w:val="24"/>
          <w:szCs w:val="24"/>
        </w:rPr>
      </w:pPr>
      <w:r w:rsidRPr="00EB0C4E">
        <w:rPr>
          <w:b/>
          <w:sz w:val="24"/>
          <w:szCs w:val="24"/>
        </w:rPr>
        <w:t xml:space="preserve">Attività da svolgere: </w:t>
      </w:r>
      <w:r w:rsidR="00346883" w:rsidRPr="00346883">
        <w:rPr>
          <w:sz w:val="24"/>
          <w:szCs w:val="24"/>
        </w:rPr>
        <w:t xml:space="preserve">Identificazione e studio dell'espressione di </w:t>
      </w:r>
      <w:proofErr w:type="spellStart"/>
      <w:r w:rsidR="00346883" w:rsidRPr="00346883">
        <w:rPr>
          <w:sz w:val="24"/>
          <w:szCs w:val="24"/>
        </w:rPr>
        <w:t>signatures</w:t>
      </w:r>
      <w:proofErr w:type="spellEnd"/>
      <w:r w:rsidR="00346883" w:rsidRPr="00346883">
        <w:rPr>
          <w:sz w:val="24"/>
          <w:szCs w:val="24"/>
        </w:rPr>
        <w:t xml:space="preserve"> di geni e </w:t>
      </w:r>
      <w:proofErr w:type="spellStart"/>
      <w:r w:rsidR="00346883" w:rsidRPr="00346883">
        <w:rPr>
          <w:sz w:val="24"/>
          <w:szCs w:val="24"/>
        </w:rPr>
        <w:t>microRNA</w:t>
      </w:r>
      <w:proofErr w:type="spellEnd"/>
      <w:r w:rsidR="00346883" w:rsidRPr="00346883">
        <w:rPr>
          <w:sz w:val="24"/>
          <w:szCs w:val="24"/>
        </w:rPr>
        <w:t xml:space="preserve"> dipendenti dalle proteine mutate p53 in cellule di tumori solidi e metastatici (tumore al seno e testa/collo), studio dei </w:t>
      </w:r>
      <w:proofErr w:type="spellStart"/>
      <w:r w:rsidR="00346883" w:rsidRPr="00346883">
        <w:rPr>
          <w:sz w:val="24"/>
          <w:szCs w:val="24"/>
        </w:rPr>
        <w:t>microRNA</w:t>
      </w:r>
      <w:proofErr w:type="spellEnd"/>
      <w:r w:rsidR="00346883" w:rsidRPr="00346883">
        <w:rPr>
          <w:sz w:val="24"/>
          <w:szCs w:val="24"/>
        </w:rPr>
        <w:t xml:space="preserve"> coinvolti nello sviluppo della patologia tumorale </w:t>
      </w:r>
      <w:proofErr w:type="spellStart"/>
      <w:r w:rsidR="00346883" w:rsidRPr="00346883">
        <w:rPr>
          <w:sz w:val="24"/>
          <w:szCs w:val="24"/>
        </w:rPr>
        <w:t>attravesro</w:t>
      </w:r>
      <w:proofErr w:type="spellEnd"/>
      <w:r w:rsidR="00346883" w:rsidRPr="00346883">
        <w:rPr>
          <w:sz w:val="24"/>
          <w:szCs w:val="24"/>
        </w:rPr>
        <w:t xml:space="preserve"> il controllo di specifici target molecolari e nell’identificazione delle vie di segnalazione coinvolte.</w:t>
      </w:r>
    </w:p>
    <w:p w:rsidR="009E10E2" w:rsidRPr="00EB0C4E" w:rsidRDefault="009E10E2" w:rsidP="00346883">
      <w:pPr>
        <w:spacing w:line="360" w:lineRule="auto"/>
        <w:ind w:right="879"/>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346883" w:rsidP="009E10E2">
      <w:pPr>
        <w:ind w:firstLine="111"/>
        <w:rPr>
          <w:sz w:val="24"/>
        </w:rPr>
      </w:pPr>
      <w:r>
        <w:rPr>
          <w:b/>
          <w:sz w:val="24"/>
        </w:rPr>
        <w:t>Compenso Lordo</w:t>
      </w:r>
      <w:r w:rsidR="00EB0C4E" w:rsidRPr="00871EC9">
        <w:rPr>
          <w:b/>
          <w:sz w:val="24"/>
        </w:rPr>
        <w:t>:</w:t>
      </w:r>
      <w:r w:rsidR="00496E7A" w:rsidRPr="00871EC9">
        <w:rPr>
          <w:b/>
          <w:spacing w:val="-2"/>
          <w:sz w:val="24"/>
        </w:rPr>
        <w:t xml:space="preserve"> </w:t>
      </w:r>
      <w:r w:rsidR="00496E7A" w:rsidRPr="00871EC9">
        <w:rPr>
          <w:sz w:val="24"/>
        </w:rPr>
        <w:t xml:space="preserve">€ </w:t>
      </w:r>
      <w:r>
        <w:rPr>
          <w:rStyle w:val="previewmsgtext"/>
          <w:sz w:val="24"/>
          <w:szCs w:val="24"/>
        </w:rPr>
        <w:t>18.000,00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E10E2" w:rsidRDefault="00496E7A" w:rsidP="009E10E2">
      <w:pPr>
        <w:ind w:left="-851" w:firstLine="851"/>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p>
    <w:p w:rsidR="00346883" w:rsidRDefault="00346883" w:rsidP="009E10E2">
      <w:pPr>
        <w:ind w:left="-851" w:firstLine="851"/>
        <w:rPr>
          <w:spacing w:val="1"/>
          <w:sz w:val="24"/>
          <w:szCs w:val="24"/>
        </w:rPr>
      </w:pPr>
    </w:p>
    <w:p w:rsidR="00346883" w:rsidRPr="00346883" w:rsidRDefault="00346883" w:rsidP="00346883">
      <w:pPr>
        <w:pStyle w:val="Corpotesto"/>
        <w:spacing w:line="360" w:lineRule="auto"/>
        <w:ind w:left="0" w:right="879"/>
      </w:pPr>
      <w:r w:rsidRPr="00346883">
        <w:t>Laurea Specialistica in Scienze Biologiche o equipollente conseguita da almeno 5 anni corredata da Specializzazione o Dottorato di Ricerca, documentata esperienza di ricerca post laurea maturata da almeno 3 anni e svolta in istituti pubblici o privati.</w:t>
      </w:r>
    </w:p>
    <w:p w:rsidR="009E10E2" w:rsidRPr="009E10E2" w:rsidRDefault="00346883" w:rsidP="009E10E2">
      <w:pPr>
        <w:widowControl/>
        <w:tabs>
          <w:tab w:val="left" w:pos="9639"/>
        </w:tabs>
        <w:autoSpaceDE/>
        <w:autoSpaceDN/>
        <w:spacing w:after="100" w:afterAutospacing="1"/>
        <w:ind w:left="-131"/>
        <w:jc w:val="both"/>
        <w:rPr>
          <w:rFonts w:cs="Calibri"/>
          <w:sz w:val="24"/>
          <w:szCs w:val="24"/>
        </w:rPr>
      </w:pPr>
      <w:r>
        <w:rPr>
          <w:b/>
          <w:sz w:val="24"/>
        </w:rPr>
        <w:t xml:space="preserve"> </w:t>
      </w:r>
      <w:r w:rsidR="00496E7A" w:rsidRPr="00D87D99">
        <w:rPr>
          <w:b/>
          <w:sz w:val="24"/>
        </w:rPr>
        <w:t>Nello</w:t>
      </w:r>
      <w:r w:rsidR="00496E7A" w:rsidRPr="00D87D99">
        <w:rPr>
          <w:b/>
          <w:spacing w:val="1"/>
          <w:sz w:val="24"/>
        </w:rPr>
        <w:t xml:space="preserve"> </w:t>
      </w:r>
      <w:r w:rsidR="00496E7A" w:rsidRPr="00D87D99">
        <w:rPr>
          <w:b/>
          <w:sz w:val="24"/>
        </w:rPr>
        <w:t>specifico,</w:t>
      </w:r>
      <w:r w:rsidR="00496E7A" w:rsidRPr="00D87D99">
        <w:rPr>
          <w:b/>
          <w:spacing w:val="1"/>
          <w:sz w:val="24"/>
        </w:rPr>
        <w:t xml:space="preserve"> </w:t>
      </w:r>
      <w:r w:rsidR="00496E7A" w:rsidRPr="00D87D99">
        <w:rPr>
          <w:b/>
          <w:sz w:val="24"/>
        </w:rPr>
        <w:t>i</w:t>
      </w:r>
      <w:r w:rsidR="00496E7A" w:rsidRPr="00D87D99">
        <w:rPr>
          <w:b/>
          <w:spacing w:val="1"/>
          <w:sz w:val="24"/>
        </w:rPr>
        <w:t xml:space="preserve"> </w:t>
      </w:r>
      <w:r w:rsidR="00496E7A" w:rsidRPr="00D87D99">
        <w:rPr>
          <w:b/>
          <w:sz w:val="24"/>
        </w:rPr>
        <w:t>candidati</w:t>
      </w:r>
      <w:r w:rsidR="00496E7A" w:rsidRPr="00D87D99">
        <w:rPr>
          <w:b/>
          <w:spacing w:val="1"/>
          <w:sz w:val="24"/>
        </w:rPr>
        <w:t xml:space="preserve"> </w:t>
      </w:r>
      <w:r w:rsidR="00496E7A" w:rsidRPr="00D87D99">
        <w:rPr>
          <w:b/>
          <w:sz w:val="24"/>
        </w:rPr>
        <w:t>devono</w:t>
      </w:r>
      <w:r w:rsidR="00496E7A" w:rsidRPr="00D87D99">
        <w:rPr>
          <w:b/>
          <w:spacing w:val="1"/>
          <w:sz w:val="24"/>
        </w:rPr>
        <w:t xml:space="preserve"> </w:t>
      </w:r>
      <w:r w:rsidR="00496E7A" w:rsidRPr="00D87D99">
        <w:rPr>
          <w:b/>
          <w:sz w:val="24"/>
        </w:rPr>
        <w:t>possedere</w:t>
      </w:r>
      <w:r w:rsidR="00496E7A" w:rsidRPr="00D87D99">
        <w:rPr>
          <w:b/>
          <w:spacing w:val="1"/>
          <w:sz w:val="24"/>
        </w:rPr>
        <w:t xml:space="preserve"> </w:t>
      </w:r>
      <w:r w:rsidR="00496E7A" w:rsidRPr="00D87D99">
        <w:rPr>
          <w:b/>
          <w:sz w:val="24"/>
        </w:rPr>
        <w:t>la</w:t>
      </w:r>
      <w:r w:rsidR="00496E7A" w:rsidRPr="00D87D99">
        <w:rPr>
          <w:b/>
          <w:spacing w:val="1"/>
          <w:sz w:val="24"/>
        </w:rPr>
        <w:t xml:space="preserve"> </w:t>
      </w:r>
      <w:r w:rsidR="00496E7A" w:rsidRPr="00D87D99">
        <w:rPr>
          <w:b/>
          <w:sz w:val="24"/>
        </w:rPr>
        <w:t>seguente</w:t>
      </w:r>
      <w:r w:rsidR="00496E7A" w:rsidRPr="00D87D99">
        <w:rPr>
          <w:b/>
          <w:spacing w:val="1"/>
          <w:sz w:val="24"/>
        </w:rPr>
        <w:t xml:space="preserve"> </w:t>
      </w:r>
      <w:r w:rsidR="00496E7A" w:rsidRPr="00D87D99">
        <w:rPr>
          <w:b/>
          <w:sz w:val="24"/>
        </w:rPr>
        <w:t>competenza</w:t>
      </w:r>
      <w:r w:rsidR="00496E7A" w:rsidRPr="00D87D99">
        <w:rPr>
          <w:b/>
          <w:spacing w:val="1"/>
          <w:sz w:val="24"/>
        </w:rPr>
        <w:t xml:space="preserve"> </w:t>
      </w:r>
      <w:r w:rsidR="00496E7A" w:rsidRPr="00D87D99">
        <w:rPr>
          <w:b/>
          <w:sz w:val="24"/>
        </w:rPr>
        <w:t>ed</w:t>
      </w:r>
      <w:r w:rsidR="00496E7A" w:rsidRPr="00D87D99">
        <w:rPr>
          <w:b/>
          <w:spacing w:val="1"/>
          <w:sz w:val="24"/>
        </w:rPr>
        <w:t xml:space="preserve"> </w:t>
      </w:r>
      <w:r w:rsidR="00496E7A" w:rsidRPr="00D87D99">
        <w:rPr>
          <w:b/>
          <w:sz w:val="24"/>
        </w:rPr>
        <w:t>esperienza:</w:t>
      </w:r>
      <w:r w:rsidR="00496E7A" w:rsidRPr="00D87D99">
        <w:rPr>
          <w:b/>
          <w:spacing w:val="1"/>
          <w:sz w:val="24"/>
        </w:rPr>
        <w:t xml:space="preserve"> </w:t>
      </w:r>
    </w:p>
    <w:p w:rsidR="00346883" w:rsidRPr="00346883" w:rsidRDefault="00346883" w:rsidP="00346883">
      <w:pPr>
        <w:pStyle w:val="PreformattatoHTML"/>
        <w:tabs>
          <w:tab w:val="left" w:pos="8364"/>
        </w:tabs>
        <w:spacing w:line="360" w:lineRule="auto"/>
        <w:ind w:right="879"/>
        <w:jc w:val="both"/>
        <w:rPr>
          <w:rFonts w:ascii="Times New Roman" w:hAnsi="Times New Roman" w:cs="Times New Roman"/>
          <w:sz w:val="24"/>
          <w:szCs w:val="24"/>
        </w:rPr>
      </w:pPr>
      <w:r w:rsidRPr="00346883">
        <w:rPr>
          <w:rFonts w:ascii="Times New Roman" w:hAnsi="Times New Roman" w:cs="Times New Roman"/>
          <w:sz w:val="24"/>
          <w:szCs w:val="24"/>
        </w:rPr>
        <w:t xml:space="preserve">Comprovata esperienza di almeno 5 anni in progetti di ricerca, formazione in campo biomolecolare con attività di tirocinio e/o esperienza in laboratori di ricerca di tipo oncologico - molecolare. Conoscenza delle tecniche di estrazione e purificazione del DNA/RNA da colture cellulari, di metodiche di biologia molecolare. Studi di espressione genica tramite utilizzo delle piattaforme </w:t>
      </w:r>
      <w:proofErr w:type="spellStart"/>
      <w:r w:rsidRPr="00346883">
        <w:rPr>
          <w:rFonts w:ascii="Times New Roman" w:hAnsi="Times New Roman" w:cs="Times New Roman"/>
          <w:sz w:val="24"/>
          <w:szCs w:val="24"/>
        </w:rPr>
        <w:t>Agilent</w:t>
      </w:r>
      <w:proofErr w:type="spellEnd"/>
      <w:r w:rsidRPr="00346883">
        <w:rPr>
          <w:rFonts w:ascii="Times New Roman" w:hAnsi="Times New Roman" w:cs="Times New Roman"/>
          <w:sz w:val="24"/>
          <w:szCs w:val="24"/>
        </w:rPr>
        <w:t xml:space="preserve"> ed </w:t>
      </w:r>
      <w:proofErr w:type="spellStart"/>
      <w:r w:rsidRPr="00346883">
        <w:rPr>
          <w:rFonts w:ascii="Times New Roman" w:hAnsi="Times New Roman" w:cs="Times New Roman"/>
          <w:sz w:val="24"/>
          <w:szCs w:val="24"/>
        </w:rPr>
        <w:t>Affymetrix</w:t>
      </w:r>
      <w:proofErr w:type="spellEnd"/>
      <w:r w:rsidRPr="00346883">
        <w:rPr>
          <w:rFonts w:ascii="Times New Roman" w:hAnsi="Times New Roman" w:cs="Times New Roman"/>
          <w:sz w:val="24"/>
          <w:szCs w:val="24"/>
        </w:rPr>
        <w:t>; utilizzo della piattaforma per Real Time PCR.</w:t>
      </w:r>
      <w:r w:rsidRPr="00346883">
        <w:rPr>
          <w:rFonts w:ascii="Times New Roman" w:hAnsi="Times New Roman" w:cs="Times New Roman"/>
          <w:sz w:val="24"/>
          <w:szCs w:val="24"/>
        </w:rPr>
        <w:t xml:space="preserve"> </w:t>
      </w:r>
      <w:r w:rsidRPr="00346883">
        <w:rPr>
          <w:rFonts w:ascii="Times New Roman" w:hAnsi="Times New Roman" w:cs="Times New Roman"/>
          <w:sz w:val="24"/>
          <w:szCs w:val="24"/>
        </w:rPr>
        <w:t xml:space="preserve">Competenze sulle principali tecniche di biologia molecolare e cellulare, con particolare enfasi sull’estrazione di acidi nucleici da cellule, tessuti e soprattutto </w:t>
      </w:r>
      <w:proofErr w:type="spellStart"/>
      <w:r w:rsidRPr="00346883">
        <w:rPr>
          <w:rFonts w:ascii="Times New Roman" w:hAnsi="Times New Roman" w:cs="Times New Roman"/>
          <w:sz w:val="24"/>
          <w:szCs w:val="24"/>
        </w:rPr>
        <w:t>biofluidi</w:t>
      </w:r>
      <w:proofErr w:type="spellEnd"/>
      <w:r w:rsidRPr="00346883">
        <w:rPr>
          <w:rFonts w:ascii="Times New Roman" w:hAnsi="Times New Roman" w:cs="Times New Roman"/>
          <w:sz w:val="24"/>
          <w:szCs w:val="24"/>
        </w:rPr>
        <w:t xml:space="preserve">. Competenze su tecniche di </w:t>
      </w:r>
      <w:proofErr w:type="spellStart"/>
      <w:r w:rsidRPr="00346883">
        <w:rPr>
          <w:rFonts w:ascii="Times New Roman" w:hAnsi="Times New Roman" w:cs="Times New Roman"/>
          <w:sz w:val="24"/>
          <w:szCs w:val="24"/>
        </w:rPr>
        <w:t>Next</w:t>
      </w:r>
      <w:proofErr w:type="spellEnd"/>
      <w:r w:rsidRPr="00346883">
        <w:rPr>
          <w:rFonts w:ascii="Times New Roman" w:hAnsi="Times New Roman" w:cs="Times New Roman"/>
          <w:sz w:val="24"/>
          <w:szCs w:val="24"/>
        </w:rPr>
        <w:t xml:space="preserve"> Generation </w:t>
      </w:r>
      <w:proofErr w:type="spellStart"/>
      <w:r w:rsidRPr="00346883">
        <w:rPr>
          <w:rFonts w:ascii="Times New Roman" w:hAnsi="Times New Roman" w:cs="Times New Roman"/>
          <w:sz w:val="24"/>
          <w:szCs w:val="24"/>
        </w:rPr>
        <w:t>Sequencing</w:t>
      </w:r>
      <w:proofErr w:type="spellEnd"/>
      <w:r w:rsidRPr="00346883">
        <w:rPr>
          <w:rFonts w:ascii="Times New Roman" w:hAnsi="Times New Roman" w:cs="Times New Roman"/>
          <w:sz w:val="24"/>
          <w:szCs w:val="24"/>
        </w:rPr>
        <w:t xml:space="preserve"> (NGS) e </w:t>
      </w:r>
      <w:proofErr w:type="spellStart"/>
      <w:r w:rsidRPr="00346883">
        <w:rPr>
          <w:rFonts w:ascii="Times New Roman" w:hAnsi="Times New Roman" w:cs="Times New Roman"/>
          <w:sz w:val="24"/>
          <w:szCs w:val="24"/>
        </w:rPr>
        <w:t>digital</w:t>
      </w:r>
      <w:proofErr w:type="spellEnd"/>
      <w:r w:rsidRPr="00346883">
        <w:rPr>
          <w:rFonts w:ascii="Times New Roman" w:hAnsi="Times New Roman" w:cs="Times New Roman"/>
          <w:sz w:val="24"/>
          <w:szCs w:val="24"/>
        </w:rPr>
        <w:t xml:space="preserve"> PCR</w:t>
      </w:r>
      <w:r w:rsidR="003530DF">
        <w:rPr>
          <w:rFonts w:ascii="Times New Roman" w:hAnsi="Times New Roman" w:cs="Times New Roman"/>
          <w:sz w:val="24"/>
          <w:szCs w:val="24"/>
        </w:rPr>
        <w:t>;</w:t>
      </w:r>
    </w:p>
    <w:p w:rsidR="00346883" w:rsidRDefault="00346883" w:rsidP="00871EC9">
      <w:pPr>
        <w:widowControl/>
        <w:autoSpaceDE/>
        <w:autoSpaceDN/>
        <w:spacing w:after="100" w:afterAutospacing="1" w:line="276" w:lineRule="auto"/>
        <w:ind w:left="-131" w:right="1021"/>
        <w:jc w:val="center"/>
        <w:rPr>
          <w:b/>
          <w:spacing w:val="1"/>
        </w:rPr>
      </w:pPr>
    </w:p>
    <w:p w:rsidR="002A0626" w:rsidRPr="005032BF" w:rsidRDefault="00496E7A" w:rsidP="00871EC9">
      <w:pPr>
        <w:widowControl/>
        <w:autoSpaceDE/>
        <w:autoSpaceDN/>
        <w:spacing w:after="100" w:afterAutospacing="1" w:line="276" w:lineRule="auto"/>
        <w:ind w:left="-131" w:right="1021"/>
        <w:jc w:val="center"/>
        <w:rPr>
          <w:b/>
          <w:bCs/>
          <w:spacing w:val="1"/>
        </w:rPr>
      </w:pPr>
      <w:r w:rsidRPr="005032BF">
        <w:rPr>
          <w:b/>
          <w:spacing w:val="1"/>
        </w:rPr>
        <w:t>Art. 2</w:t>
      </w:r>
    </w:p>
    <w:p w:rsidR="000B6938" w:rsidRPr="00E61492" w:rsidRDefault="00496E7A" w:rsidP="00E61492">
      <w:pPr>
        <w:spacing w:before="204" w:line="360" w:lineRule="auto"/>
        <w:ind w:left="112" w:right="904"/>
        <w:jc w:val="both"/>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EB17BC">
        <w:rPr>
          <w:spacing w:val="1"/>
          <w:sz w:val="24"/>
        </w:rPr>
        <w:t xml:space="preserve">UOC Ricerca Traslazionale Oncologica </w:t>
      </w:r>
      <w:r w:rsidR="006A11C7">
        <w:rPr>
          <w:spacing w:val="1"/>
          <w:sz w:val="24"/>
        </w:rPr>
        <w:t>dell’Istituto Regina Elena</w:t>
      </w:r>
      <w:r w:rsidR="00D34784">
        <w:rPr>
          <w:spacing w:val="1"/>
          <w:sz w:val="24"/>
        </w:rPr>
        <w:t xml:space="preserve"> sotto la supervisione </w:t>
      </w:r>
      <w:r w:rsidR="00AA3717">
        <w:rPr>
          <w:spacing w:val="1"/>
          <w:sz w:val="24"/>
        </w:rPr>
        <w:t xml:space="preserve">del </w:t>
      </w:r>
      <w:r w:rsidR="0011688B">
        <w:rPr>
          <w:sz w:val="24"/>
          <w:szCs w:val="24"/>
        </w:rPr>
        <w:t>Dr.</w:t>
      </w:r>
      <w:r w:rsidR="00346883">
        <w:rPr>
          <w:sz w:val="24"/>
          <w:szCs w:val="24"/>
        </w:rPr>
        <w:t xml:space="preserve"> Giovanni Blandino</w:t>
      </w:r>
      <w:r w:rsidR="0011688B">
        <w:rPr>
          <w:sz w:val="24"/>
          <w:szCs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E710E2">
        <w:rPr>
          <w:spacing w:val="1"/>
          <w:szCs w:val="22"/>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 xml:space="preserve">L’esito della selezione è disposto mediante provvedimento deliberativo che viene reso pubblico </w:t>
      </w:r>
      <w:r w:rsidRPr="00E710E2">
        <w:rPr>
          <w:spacing w:val="1"/>
          <w:szCs w:val="22"/>
        </w:rPr>
        <w:lastRenderedPageBreak/>
        <w:t>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w:t>
      </w:r>
      <w:r w:rsidRPr="00E710E2">
        <w:rPr>
          <w:spacing w:val="1"/>
          <w:szCs w:val="22"/>
        </w:rPr>
        <w:lastRenderedPageBreak/>
        <w:t>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Default="00E710E2" w:rsidP="00EE2652">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w:t>
      </w:r>
      <w:r w:rsidRPr="00E710E2">
        <w:rPr>
          <w:spacing w:val="1"/>
          <w:szCs w:val="22"/>
        </w:rPr>
        <w:lastRenderedPageBreak/>
        <w:t>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7C762A" w:rsidRPr="002F740F" w:rsidRDefault="007C762A" w:rsidP="007C762A">
      <w:pPr>
        <w:pStyle w:val="Corpotesto"/>
        <w:spacing w:line="360" w:lineRule="auto"/>
        <w:ind w:right="903"/>
        <w:rPr>
          <w:b/>
          <w:bCs/>
        </w:rPr>
      </w:pPr>
      <w:r w:rsidRPr="00E710E2">
        <w:rPr>
          <w:b/>
          <w:bCs/>
        </w:rPr>
        <w:t xml:space="preserve">Il presente avviso è </w:t>
      </w:r>
      <w:r w:rsidRPr="002F740F">
        <w:rPr>
          <w:b/>
          <w:bCs/>
        </w:rPr>
        <w:t xml:space="preserve">pubblicato per 15 gg. sul sito degli IFO a far data dal </w:t>
      </w:r>
      <w:r w:rsidR="004B68EF">
        <w:rPr>
          <w:b/>
          <w:bCs/>
        </w:rPr>
        <w:t>22/9</w:t>
      </w:r>
      <w:r w:rsidRPr="002F740F">
        <w:rPr>
          <w:b/>
          <w:bCs/>
        </w:rPr>
        <w:t>/2022</w:t>
      </w:r>
    </w:p>
    <w:p w:rsidR="007C762A" w:rsidRPr="00E710E2" w:rsidRDefault="007C762A" w:rsidP="007C762A">
      <w:pPr>
        <w:pStyle w:val="Corpotesto"/>
        <w:spacing w:line="360" w:lineRule="auto"/>
        <w:ind w:right="903"/>
        <w:rPr>
          <w:b/>
          <w:bCs/>
        </w:rPr>
      </w:pPr>
      <w:r w:rsidRPr="002F740F">
        <w:rPr>
          <w:b/>
          <w:bCs/>
        </w:rPr>
        <w:t>Le domande dovr</w:t>
      </w:r>
      <w:r w:rsidR="00A67513">
        <w:rPr>
          <w:b/>
          <w:bCs/>
        </w:rPr>
        <w:t>anno essere inviate entro il 7/</w:t>
      </w:r>
      <w:r w:rsidR="004B68EF">
        <w:rPr>
          <w:b/>
          <w:bCs/>
        </w:rPr>
        <w:t>10</w:t>
      </w:r>
      <w:r w:rsidRPr="002F740F">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bookmarkStart w:id="0" w:name="_GoBack"/>
      <w:bookmarkEnd w:id="0"/>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807"/>
    <w:multiLevelType w:val="hybridMultilevel"/>
    <w:tmpl w:val="4248194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C3B6E"/>
    <w:rsid w:val="000F19B7"/>
    <w:rsid w:val="0011688B"/>
    <w:rsid w:val="0016123D"/>
    <w:rsid w:val="001B1275"/>
    <w:rsid w:val="001E233F"/>
    <w:rsid w:val="00213B40"/>
    <w:rsid w:val="002269AE"/>
    <w:rsid w:val="00254344"/>
    <w:rsid w:val="00260C60"/>
    <w:rsid w:val="00265399"/>
    <w:rsid w:val="00276EA4"/>
    <w:rsid w:val="002A0626"/>
    <w:rsid w:val="002F0FEB"/>
    <w:rsid w:val="00346883"/>
    <w:rsid w:val="003530DF"/>
    <w:rsid w:val="0036189C"/>
    <w:rsid w:val="003B03D2"/>
    <w:rsid w:val="003C551D"/>
    <w:rsid w:val="003D1A95"/>
    <w:rsid w:val="00404D86"/>
    <w:rsid w:val="00413A74"/>
    <w:rsid w:val="00421700"/>
    <w:rsid w:val="0049656C"/>
    <w:rsid w:val="00496E7A"/>
    <w:rsid w:val="004B51CD"/>
    <w:rsid w:val="004B68EF"/>
    <w:rsid w:val="005032BF"/>
    <w:rsid w:val="0050739C"/>
    <w:rsid w:val="0062604F"/>
    <w:rsid w:val="00627AA6"/>
    <w:rsid w:val="00645FFE"/>
    <w:rsid w:val="00653997"/>
    <w:rsid w:val="006A11C7"/>
    <w:rsid w:val="006A3498"/>
    <w:rsid w:val="006C45C9"/>
    <w:rsid w:val="006F2BFB"/>
    <w:rsid w:val="007867B6"/>
    <w:rsid w:val="007B4056"/>
    <w:rsid w:val="007C762A"/>
    <w:rsid w:val="007F04A0"/>
    <w:rsid w:val="008227DB"/>
    <w:rsid w:val="00850D1F"/>
    <w:rsid w:val="00871EC9"/>
    <w:rsid w:val="008A2016"/>
    <w:rsid w:val="008C3F38"/>
    <w:rsid w:val="008D2911"/>
    <w:rsid w:val="00924044"/>
    <w:rsid w:val="009403E5"/>
    <w:rsid w:val="009827CC"/>
    <w:rsid w:val="009B0950"/>
    <w:rsid w:val="009D08EB"/>
    <w:rsid w:val="009D4129"/>
    <w:rsid w:val="009D4CC9"/>
    <w:rsid w:val="009E10E2"/>
    <w:rsid w:val="00A67513"/>
    <w:rsid w:val="00A90F2C"/>
    <w:rsid w:val="00AA3717"/>
    <w:rsid w:val="00B06180"/>
    <w:rsid w:val="00B2215F"/>
    <w:rsid w:val="00B840C9"/>
    <w:rsid w:val="00B85CCD"/>
    <w:rsid w:val="00BD3243"/>
    <w:rsid w:val="00C05E73"/>
    <w:rsid w:val="00C123DB"/>
    <w:rsid w:val="00C46680"/>
    <w:rsid w:val="00C87790"/>
    <w:rsid w:val="00CA16CC"/>
    <w:rsid w:val="00D34784"/>
    <w:rsid w:val="00D50C73"/>
    <w:rsid w:val="00D87D99"/>
    <w:rsid w:val="00DB5D48"/>
    <w:rsid w:val="00E04AC3"/>
    <w:rsid w:val="00E119C8"/>
    <w:rsid w:val="00E61492"/>
    <w:rsid w:val="00E710E2"/>
    <w:rsid w:val="00E859F8"/>
    <w:rsid w:val="00E9060E"/>
    <w:rsid w:val="00E913BE"/>
    <w:rsid w:val="00EB0C4E"/>
    <w:rsid w:val="00EB17BC"/>
    <w:rsid w:val="00EC1C05"/>
    <w:rsid w:val="00EE2652"/>
    <w:rsid w:val="00F26E58"/>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E71F"/>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9E10E2"/>
  </w:style>
  <w:style w:type="paragraph" w:styleId="PreformattatoHTML">
    <w:name w:val="HTML Preformatted"/>
    <w:basedOn w:val="Normale"/>
    <w:link w:val="PreformattatoHTMLCarattere"/>
    <w:uiPriority w:val="99"/>
    <w:rsid w:val="00871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71EC9"/>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2383</Words>
  <Characters>13588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87</cp:revision>
  <cp:lastPrinted>2022-09-21T10:44:00Z</cp:lastPrinted>
  <dcterms:created xsi:type="dcterms:W3CDTF">2022-02-17T08:43:00Z</dcterms:created>
  <dcterms:modified xsi:type="dcterms:W3CDTF">2022-09-21T10:44:00Z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