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4C79B6">
        <w:t>80</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 xml:space="preserve">ISTITUTO </w:t>
      </w:r>
      <w:r w:rsidR="00501409">
        <w:rPr>
          <w:b/>
          <w:sz w:val="24"/>
        </w:rPr>
        <w:t>SAN GALLICANO (ISG</w:t>
      </w:r>
      <w:r>
        <w:rPr>
          <w:b/>
          <w:sz w:val="24"/>
        </w:rPr>
        <w:t>)</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3D691E" w:rsidRDefault="00496E7A" w:rsidP="00395BCE">
      <w:pPr>
        <w:spacing w:before="204" w:line="360" w:lineRule="auto"/>
        <w:ind w:left="112" w:right="1162"/>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007524C5" w:rsidRPr="00DB5D48">
        <w:rPr>
          <w:sz w:val="24"/>
        </w:rPr>
        <w:t>con</w:t>
      </w:r>
      <w:r w:rsidR="007524C5" w:rsidRPr="00DB5D48">
        <w:rPr>
          <w:spacing w:val="30"/>
          <w:sz w:val="24"/>
        </w:rPr>
        <w:t xml:space="preserve"> </w:t>
      </w:r>
      <w:r w:rsidR="007524C5" w:rsidRPr="00DB5D48">
        <w:rPr>
          <w:sz w:val="24"/>
        </w:rPr>
        <w:t>deliberazione</w:t>
      </w:r>
      <w:r w:rsidR="007524C5" w:rsidRPr="00DB5D48">
        <w:rPr>
          <w:spacing w:val="28"/>
          <w:sz w:val="24"/>
        </w:rPr>
        <w:t xml:space="preserve"> </w:t>
      </w:r>
      <w:r w:rsidR="007524C5" w:rsidRPr="00DB5D48">
        <w:rPr>
          <w:sz w:val="24"/>
        </w:rPr>
        <w:t>n.</w:t>
      </w:r>
      <w:r w:rsidR="007524C5" w:rsidRPr="00DB5D48">
        <w:rPr>
          <w:spacing w:val="-58"/>
          <w:sz w:val="24"/>
        </w:rPr>
        <w:t xml:space="preserve"> </w:t>
      </w:r>
      <w:r w:rsidR="007524C5" w:rsidRPr="00DB5D48">
        <w:rPr>
          <w:sz w:val="24"/>
        </w:rPr>
        <w:t>411 del 26.05.</w:t>
      </w:r>
      <w:r w:rsidR="007524C5" w:rsidRPr="007524C5">
        <w:rPr>
          <w:sz w:val="24"/>
        </w:rPr>
        <w:t>2022</w:t>
      </w:r>
      <w:r w:rsidRPr="007524C5">
        <w:rPr>
          <w:sz w:val="24"/>
        </w:rPr>
        <w:t xml:space="preserve"> procede all’indizione</w:t>
      </w:r>
      <w:r w:rsidRPr="000B6938">
        <w:rPr>
          <w:sz w:val="24"/>
        </w:rPr>
        <w:t xml:space="preserve"> di un bando pubblico per titoli ed esame colloquio, per il</w:t>
      </w:r>
      <w:r w:rsidRPr="000B6938">
        <w:rPr>
          <w:spacing w:val="1"/>
          <w:sz w:val="24"/>
        </w:rPr>
        <w:t xml:space="preserve"> </w:t>
      </w:r>
      <w:r w:rsidRPr="000B6938">
        <w:rPr>
          <w:sz w:val="24"/>
        </w:rPr>
        <w:t>conferimento di n. 1 borsa di studio, tipologia</w:t>
      </w:r>
      <w:r w:rsidR="00BD378F">
        <w:rPr>
          <w:sz w:val="24"/>
        </w:rPr>
        <w:t xml:space="preserve"> </w:t>
      </w:r>
      <w:r w:rsidR="004C79B6">
        <w:rPr>
          <w:b/>
          <w:sz w:val="24"/>
        </w:rPr>
        <w:t>B</w:t>
      </w:r>
      <w:r w:rsidR="0009024E" w:rsidRPr="00D50C73">
        <w:rPr>
          <w:sz w:val="24"/>
        </w:rPr>
        <w:t>,</w:t>
      </w:r>
      <w:r w:rsidR="009D08EB" w:rsidRPr="00D50C73">
        <w:rPr>
          <w:sz w:val="24"/>
        </w:rPr>
        <w:t xml:space="preserve"> </w:t>
      </w:r>
      <w:r w:rsidR="003D1A95" w:rsidRPr="00D50C73">
        <w:rPr>
          <w:sz w:val="24"/>
        </w:rPr>
        <w:t>cod.</w:t>
      </w:r>
      <w:r w:rsidR="003D1A95" w:rsidRPr="00D50C73">
        <w:rPr>
          <w:spacing w:val="1"/>
          <w:sz w:val="24"/>
        </w:rPr>
        <w:t xml:space="preserve"> </w:t>
      </w:r>
      <w:r w:rsidR="003D1A95" w:rsidRPr="00D50C73">
        <w:rPr>
          <w:sz w:val="24"/>
        </w:rPr>
        <w:t>IFO</w:t>
      </w:r>
      <w:r w:rsidR="003D1A95" w:rsidRPr="009D08EB">
        <w:rPr>
          <w:sz w:val="24"/>
        </w:rPr>
        <w:t xml:space="preserve"> Ricerca Corrente 2022 e Ricerca Corrente 2023</w:t>
      </w:r>
      <w:r w:rsidR="009D08EB" w:rsidRPr="009D08EB">
        <w:rPr>
          <w:sz w:val="24"/>
        </w:rPr>
        <w:t xml:space="preserve"> </w:t>
      </w:r>
      <w:r w:rsidR="003D1A95" w:rsidRPr="009D08EB">
        <w:rPr>
          <w:sz w:val="24"/>
        </w:rPr>
        <w:t>dei quali è responsabile il Direttore Scientifico I</w:t>
      </w:r>
      <w:r w:rsidR="00FF0B03">
        <w:rPr>
          <w:sz w:val="24"/>
        </w:rPr>
        <w:t>SG.</w:t>
      </w:r>
    </w:p>
    <w:p w:rsidR="00395BCE" w:rsidRPr="009D4CC9" w:rsidRDefault="00395BCE" w:rsidP="00395BCE">
      <w:pPr>
        <w:spacing w:before="204" w:line="360" w:lineRule="auto"/>
        <w:ind w:left="112" w:right="1162"/>
        <w:jc w:val="both"/>
        <w:rPr>
          <w:sz w:val="24"/>
        </w:rPr>
      </w:pPr>
    </w:p>
    <w:p w:rsidR="0062604F" w:rsidRDefault="00496E7A" w:rsidP="003D691E">
      <w:pPr>
        <w:pStyle w:val="Corpotesto"/>
        <w:tabs>
          <w:tab w:val="left" w:pos="9781"/>
        </w:tabs>
        <w:spacing w:before="1" w:line="360" w:lineRule="auto"/>
        <w:ind w:right="1162"/>
        <w:rPr>
          <w:spacing w:val="1"/>
        </w:rPr>
      </w:pPr>
      <w:r w:rsidRPr="000B6938">
        <w:t>La durata dell’incarico, le attività da svolgere ed il compenso</w:t>
      </w:r>
      <w:r>
        <w:t xml:space="preserve"> previsto, sono di seguito specificati.</w:t>
      </w:r>
      <w:r>
        <w:rPr>
          <w:spacing w:val="1"/>
        </w:rPr>
        <w:t xml:space="preserve"> </w:t>
      </w:r>
    </w:p>
    <w:p w:rsidR="00395BCE" w:rsidRDefault="00395BCE" w:rsidP="003D691E">
      <w:pPr>
        <w:pStyle w:val="Corpotesto"/>
        <w:tabs>
          <w:tab w:val="left" w:pos="9781"/>
        </w:tabs>
        <w:spacing w:before="1" w:line="360" w:lineRule="auto"/>
        <w:ind w:right="1162"/>
        <w:rPr>
          <w:b/>
        </w:rPr>
      </w:pPr>
    </w:p>
    <w:p w:rsidR="002A0626" w:rsidRPr="004C79B6" w:rsidRDefault="00395BCE" w:rsidP="003D691E">
      <w:pPr>
        <w:pStyle w:val="Corpotesto"/>
        <w:tabs>
          <w:tab w:val="left" w:pos="9781"/>
        </w:tabs>
        <w:spacing w:before="1" w:line="360" w:lineRule="auto"/>
        <w:ind w:right="1162"/>
      </w:pPr>
      <w:r w:rsidRPr="004C79B6">
        <w:rPr>
          <w:b/>
        </w:rPr>
        <w:t>D</w:t>
      </w:r>
      <w:r w:rsidR="00496E7A" w:rsidRPr="004C79B6">
        <w:rPr>
          <w:b/>
        </w:rPr>
        <w:t>urata:</w:t>
      </w:r>
      <w:r w:rsidR="00496E7A" w:rsidRPr="004C79B6">
        <w:rPr>
          <w:b/>
          <w:spacing w:val="1"/>
        </w:rPr>
        <w:t xml:space="preserve"> </w:t>
      </w:r>
      <w:r w:rsidR="00F9234E" w:rsidRPr="004C79B6">
        <w:rPr>
          <w:spacing w:val="1"/>
        </w:rPr>
        <w:t xml:space="preserve">12 mesi, </w:t>
      </w:r>
      <w:r w:rsidR="00496E7A" w:rsidRPr="004C79B6">
        <w:t>a</w:t>
      </w:r>
      <w:r w:rsidR="00496E7A" w:rsidRPr="004C79B6">
        <w:rPr>
          <w:spacing w:val="1"/>
        </w:rPr>
        <w:t xml:space="preserve"> </w:t>
      </w:r>
      <w:r w:rsidR="00496E7A" w:rsidRPr="004C79B6">
        <w:t>decorrere</w:t>
      </w:r>
      <w:r w:rsidR="00496E7A" w:rsidRPr="004C79B6">
        <w:rPr>
          <w:spacing w:val="1"/>
        </w:rPr>
        <w:t xml:space="preserve"> </w:t>
      </w:r>
      <w:r w:rsidR="00496E7A" w:rsidRPr="004C79B6">
        <w:t>dal</w:t>
      </w:r>
      <w:r w:rsidR="00496E7A" w:rsidRPr="004C79B6">
        <w:rPr>
          <w:spacing w:val="3"/>
        </w:rPr>
        <w:t xml:space="preserve"> </w:t>
      </w:r>
      <w:r w:rsidR="00496E7A" w:rsidRPr="004C79B6">
        <w:t>primo</w:t>
      </w:r>
      <w:r w:rsidR="00496E7A" w:rsidRPr="004C79B6">
        <w:rPr>
          <w:spacing w:val="2"/>
        </w:rPr>
        <w:t xml:space="preserve"> </w:t>
      </w:r>
      <w:r w:rsidR="00496E7A" w:rsidRPr="004C79B6">
        <w:t>giorno</w:t>
      </w:r>
      <w:r w:rsidR="00496E7A" w:rsidRPr="004C79B6">
        <w:rPr>
          <w:spacing w:val="2"/>
        </w:rPr>
        <w:t xml:space="preserve"> </w:t>
      </w:r>
      <w:r w:rsidR="00496E7A" w:rsidRPr="004C79B6">
        <w:t>utile</w:t>
      </w:r>
      <w:r w:rsidR="00496E7A" w:rsidRPr="004C79B6">
        <w:rPr>
          <w:spacing w:val="1"/>
        </w:rPr>
        <w:t xml:space="preserve"> </w:t>
      </w:r>
      <w:r w:rsidR="00496E7A" w:rsidRPr="004C79B6">
        <w:t>immediatamente</w:t>
      </w:r>
      <w:r w:rsidR="00496E7A" w:rsidRPr="004C79B6">
        <w:rPr>
          <w:spacing w:val="1"/>
        </w:rPr>
        <w:t xml:space="preserve"> </w:t>
      </w:r>
      <w:r w:rsidR="00496E7A" w:rsidRPr="004C79B6">
        <w:t>successivo</w:t>
      </w:r>
      <w:r w:rsidR="00496E7A" w:rsidRPr="004C79B6">
        <w:rPr>
          <w:spacing w:val="2"/>
        </w:rPr>
        <w:t xml:space="preserve"> </w:t>
      </w:r>
      <w:r w:rsidR="00496E7A" w:rsidRPr="004C79B6">
        <w:t>alla</w:t>
      </w:r>
      <w:r w:rsidR="00496E7A" w:rsidRPr="004C79B6">
        <w:rPr>
          <w:spacing w:val="1"/>
        </w:rPr>
        <w:t xml:space="preserve"> </w:t>
      </w:r>
      <w:r w:rsidR="00496E7A" w:rsidRPr="004C79B6">
        <w:t>data</w:t>
      </w:r>
      <w:r w:rsidR="00496E7A" w:rsidRPr="004C79B6">
        <w:rPr>
          <w:spacing w:val="1"/>
        </w:rPr>
        <w:t xml:space="preserve"> </w:t>
      </w:r>
      <w:r w:rsidR="00496E7A" w:rsidRPr="004C79B6">
        <w:t>di</w:t>
      </w:r>
      <w:r w:rsidR="00496E7A" w:rsidRPr="004C79B6">
        <w:rPr>
          <w:spacing w:val="2"/>
        </w:rPr>
        <w:t xml:space="preserve"> </w:t>
      </w:r>
      <w:r w:rsidR="00496E7A" w:rsidRPr="004C79B6">
        <w:t>adozione</w:t>
      </w:r>
      <w:r w:rsidR="00496E7A" w:rsidRPr="004C79B6">
        <w:rPr>
          <w:spacing w:val="-57"/>
        </w:rPr>
        <w:t xml:space="preserve"> </w:t>
      </w:r>
      <w:r w:rsidR="00496E7A" w:rsidRPr="004C79B6">
        <w:t>del</w:t>
      </w:r>
      <w:r w:rsidR="00496E7A" w:rsidRPr="004C79B6">
        <w:rPr>
          <w:spacing w:val="-2"/>
        </w:rPr>
        <w:t xml:space="preserve"> </w:t>
      </w:r>
      <w:r w:rsidR="00496E7A" w:rsidRPr="004C79B6">
        <w:t>provvedimento</w:t>
      </w:r>
      <w:r w:rsidR="00496E7A" w:rsidRPr="004C79B6">
        <w:rPr>
          <w:spacing w:val="-1"/>
        </w:rPr>
        <w:t xml:space="preserve"> </w:t>
      </w:r>
      <w:r w:rsidR="00496E7A" w:rsidRPr="004C79B6">
        <w:t>di</w:t>
      </w:r>
      <w:r w:rsidR="00496E7A" w:rsidRPr="004C79B6">
        <w:rPr>
          <w:spacing w:val="-1"/>
        </w:rPr>
        <w:t xml:space="preserve"> </w:t>
      </w:r>
      <w:r w:rsidR="00496E7A" w:rsidRPr="004C79B6">
        <w:t>nomina</w:t>
      </w:r>
      <w:r w:rsidR="00496E7A" w:rsidRPr="004C79B6">
        <w:rPr>
          <w:spacing w:val="-2"/>
        </w:rPr>
        <w:t xml:space="preserve"> </w:t>
      </w:r>
      <w:r w:rsidR="00496E7A" w:rsidRPr="004C79B6">
        <w:t>da</w:t>
      </w:r>
      <w:r w:rsidR="00496E7A" w:rsidRPr="004C79B6">
        <w:rPr>
          <w:spacing w:val="-2"/>
        </w:rPr>
        <w:t xml:space="preserve"> </w:t>
      </w:r>
      <w:r w:rsidR="00496E7A" w:rsidRPr="004C79B6">
        <w:t>individuarsi,</w:t>
      </w:r>
      <w:r w:rsidR="00496E7A" w:rsidRPr="004C79B6">
        <w:rPr>
          <w:spacing w:val="-1"/>
        </w:rPr>
        <w:t xml:space="preserve"> </w:t>
      </w:r>
      <w:r w:rsidR="00496E7A" w:rsidRPr="004C79B6">
        <w:t>in</w:t>
      </w:r>
      <w:r w:rsidR="00496E7A" w:rsidRPr="004C79B6">
        <w:rPr>
          <w:spacing w:val="-1"/>
        </w:rPr>
        <w:t xml:space="preserve"> </w:t>
      </w:r>
      <w:r w:rsidR="00496E7A" w:rsidRPr="004C79B6">
        <w:t>ogni</w:t>
      </w:r>
      <w:r w:rsidR="00496E7A" w:rsidRPr="004C79B6">
        <w:rPr>
          <w:spacing w:val="-1"/>
        </w:rPr>
        <w:t xml:space="preserve"> </w:t>
      </w:r>
      <w:r w:rsidR="00496E7A" w:rsidRPr="004C79B6">
        <w:t>caso,</w:t>
      </w:r>
      <w:r w:rsidR="00496E7A" w:rsidRPr="004C79B6">
        <w:rPr>
          <w:spacing w:val="-1"/>
        </w:rPr>
        <w:t xml:space="preserve"> </w:t>
      </w:r>
      <w:r w:rsidR="00496E7A" w:rsidRPr="004C79B6">
        <w:t>nel</w:t>
      </w:r>
      <w:r w:rsidR="00496E7A" w:rsidRPr="004C79B6">
        <w:rPr>
          <w:spacing w:val="-2"/>
        </w:rPr>
        <w:t xml:space="preserve"> </w:t>
      </w:r>
      <w:r w:rsidR="00496E7A" w:rsidRPr="004C79B6">
        <w:t>1°</w:t>
      </w:r>
      <w:r w:rsidR="00496E7A" w:rsidRPr="004C79B6">
        <w:rPr>
          <w:spacing w:val="-1"/>
        </w:rPr>
        <w:t xml:space="preserve"> </w:t>
      </w:r>
      <w:r w:rsidR="00496E7A" w:rsidRPr="004C79B6">
        <w:t>o</w:t>
      </w:r>
      <w:r w:rsidR="00496E7A" w:rsidRPr="004C79B6">
        <w:rPr>
          <w:spacing w:val="-1"/>
        </w:rPr>
        <w:t xml:space="preserve"> </w:t>
      </w:r>
      <w:r w:rsidR="00496E7A" w:rsidRPr="004C79B6">
        <w:t>nel</w:t>
      </w:r>
      <w:r w:rsidR="00496E7A" w:rsidRPr="004C79B6">
        <w:rPr>
          <w:spacing w:val="-1"/>
        </w:rPr>
        <w:t xml:space="preserve"> </w:t>
      </w:r>
      <w:r w:rsidR="00496E7A" w:rsidRPr="004C79B6">
        <w:t>16°</w:t>
      </w:r>
      <w:r w:rsidR="00496E7A" w:rsidRPr="004C79B6">
        <w:rPr>
          <w:spacing w:val="-1"/>
        </w:rPr>
        <w:t xml:space="preserve"> </w:t>
      </w:r>
      <w:r w:rsidR="00496E7A" w:rsidRPr="004C79B6">
        <w:t>giorno</w:t>
      </w:r>
      <w:r w:rsidR="00496E7A" w:rsidRPr="004C79B6">
        <w:rPr>
          <w:spacing w:val="-1"/>
        </w:rPr>
        <w:t xml:space="preserve"> </w:t>
      </w:r>
      <w:r w:rsidR="00496E7A" w:rsidRPr="004C79B6">
        <w:t>di</w:t>
      </w:r>
      <w:r w:rsidR="00496E7A" w:rsidRPr="004C79B6">
        <w:rPr>
          <w:spacing w:val="-1"/>
        </w:rPr>
        <w:t xml:space="preserve"> </w:t>
      </w:r>
      <w:r w:rsidR="00496E7A" w:rsidRPr="004C79B6">
        <w:t>ciascun</w:t>
      </w:r>
      <w:r w:rsidR="00496E7A" w:rsidRPr="004C79B6">
        <w:rPr>
          <w:spacing w:val="-1"/>
        </w:rPr>
        <w:t xml:space="preserve"> </w:t>
      </w:r>
      <w:r w:rsidR="00496E7A" w:rsidRPr="004C79B6">
        <w:t>mese</w:t>
      </w:r>
      <w:r w:rsidR="00F9234E" w:rsidRPr="004C79B6">
        <w:t>.</w:t>
      </w:r>
    </w:p>
    <w:p w:rsidR="002A0626" w:rsidRPr="004C79B6" w:rsidRDefault="002A0626" w:rsidP="003D691E">
      <w:pPr>
        <w:pStyle w:val="Corpotesto"/>
        <w:tabs>
          <w:tab w:val="left" w:pos="9781"/>
        </w:tabs>
        <w:ind w:left="0" w:right="1162"/>
        <w:rPr>
          <w:sz w:val="36"/>
        </w:rPr>
      </w:pPr>
    </w:p>
    <w:p w:rsidR="004C79B6" w:rsidRDefault="00496E7A" w:rsidP="004C79B6">
      <w:pPr>
        <w:spacing w:line="360" w:lineRule="auto"/>
        <w:ind w:right="1162"/>
        <w:jc w:val="both"/>
        <w:rPr>
          <w:bCs/>
          <w:sz w:val="24"/>
          <w:szCs w:val="24"/>
        </w:rPr>
      </w:pPr>
      <w:r w:rsidRPr="004C79B6">
        <w:rPr>
          <w:b/>
        </w:rPr>
        <w:t>Attività</w:t>
      </w:r>
      <w:r w:rsidRPr="004C79B6">
        <w:rPr>
          <w:b/>
          <w:spacing w:val="13"/>
        </w:rPr>
        <w:t xml:space="preserve"> </w:t>
      </w:r>
      <w:r w:rsidRPr="004C79B6">
        <w:rPr>
          <w:b/>
        </w:rPr>
        <w:t>da</w:t>
      </w:r>
      <w:r w:rsidRPr="004C79B6">
        <w:rPr>
          <w:b/>
          <w:spacing w:val="14"/>
        </w:rPr>
        <w:t xml:space="preserve"> </w:t>
      </w:r>
      <w:r w:rsidRPr="004C79B6">
        <w:rPr>
          <w:b/>
        </w:rPr>
        <w:t>svolgere:</w:t>
      </w:r>
      <w:r w:rsidRPr="004C79B6">
        <w:rPr>
          <w:b/>
          <w:spacing w:val="14"/>
        </w:rPr>
        <w:t xml:space="preserve"> </w:t>
      </w:r>
      <w:r w:rsidR="004C79B6" w:rsidRPr="004C79B6">
        <w:rPr>
          <w:sz w:val="24"/>
          <w:szCs w:val="24"/>
        </w:rPr>
        <w:t>Collaborazione alla gestione delle procedure progettuali. Collaborazione alla raccolta ed analisi della docum</w:t>
      </w:r>
      <w:r w:rsidR="004C79B6">
        <w:rPr>
          <w:sz w:val="24"/>
          <w:szCs w:val="24"/>
        </w:rPr>
        <w:t xml:space="preserve">entazione realizzata nell’ambito del progetto e alla redazione della relativa relazione. </w:t>
      </w:r>
      <w:r w:rsidR="004C79B6">
        <w:rPr>
          <w:bCs/>
          <w:sz w:val="24"/>
          <w:szCs w:val="24"/>
        </w:rPr>
        <w:t xml:space="preserve">Gestione del protocollo e della corrispondenza. Preparazione audit, organizzazione meeting e realizzazione presentazioni </w:t>
      </w:r>
      <w:proofErr w:type="spellStart"/>
      <w:r w:rsidR="004C79B6">
        <w:rPr>
          <w:bCs/>
          <w:sz w:val="24"/>
          <w:szCs w:val="24"/>
        </w:rPr>
        <w:t>power</w:t>
      </w:r>
      <w:proofErr w:type="spellEnd"/>
      <w:r w:rsidR="004C79B6">
        <w:rPr>
          <w:bCs/>
          <w:sz w:val="24"/>
          <w:szCs w:val="24"/>
        </w:rPr>
        <w:t xml:space="preserve"> </w:t>
      </w:r>
      <w:proofErr w:type="spellStart"/>
      <w:r w:rsidR="004C79B6">
        <w:rPr>
          <w:bCs/>
          <w:sz w:val="24"/>
          <w:szCs w:val="24"/>
        </w:rPr>
        <w:t>point</w:t>
      </w:r>
      <w:proofErr w:type="spellEnd"/>
      <w:r w:rsidR="004C79B6">
        <w:rPr>
          <w:bCs/>
          <w:sz w:val="24"/>
          <w:szCs w:val="24"/>
        </w:rPr>
        <w:t>. Gestione informatica dei seminari intramurali dell’Istituto.</w:t>
      </w:r>
    </w:p>
    <w:p w:rsidR="005E78B0" w:rsidRPr="004C79B6" w:rsidRDefault="005E78B0" w:rsidP="004C79B6">
      <w:pPr>
        <w:pStyle w:val="Corpotesto"/>
        <w:tabs>
          <w:tab w:val="left" w:pos="9781"/>
        </w:tabs>
        <w:spacing w:before="1" w:line="360" w:lineRule="auto"/>
        <w:ind w:left="142" w:right="1162"/>
        <w:rPr>
          <w:spacing w:val="1"/>
          <w:highlight w:val="yellow"/>
        </w:rPr>
      </w:pPr>
    </w:p>
    <w:p w:rsidR="002A0626" w:rsidRPr="004C79B6" w:rsidRDefault="00496E7A" w:rsidP="00395BCE">
      <w:pPr>
        <w:ind w:left="142" w:right="1162"/>
        <w:rPr>
          <w:sz w:val="24"/>
        </w:rPr>
      </w:pPr>
      <w:r w:rsidRPr="004C79B6">
        <w:rPr>
          <w:b/>
          <w:sz w:val="24"/>
        </w:rPr>
        <w:t>Compenso</w:t>
      </w:r>
      <w:r w:rsidRPr="004C79B6">
        <w:rPr>
          <w:b/>
          <w:spacing w:val="-1"/>
          <w:sz w:val="24"/>
        </w:rPr>
        <w:t xml:space="preserve"> </w:t>
      </w:r>
      <w:r w:rsidR="00BD378F" w:rsidRPr="004C79B6">
        <w:rPr>
          <w:b/>
          <w:sz w:val="24"/>
        </w:rPr>
        <w:t>Complessiv</w:t>
      </w:r>
      <w:r w:rsidRPr="004C79B6">
        <w:rPr>
          <w:b/>
          <w:sz w:val="24"/>
        </w:rPr>
        <w:t>o:</w:t>
      </w:r>
      <w:r w:rsidRPr="004C79B6">
        <w:rPr>
          <w:b/>
          <w:spacing w:val="-2"/>
          <w:sz w:val="24"/>
        </w:rPr>
        <w:t xml:space="preserve"> </w:t>
      </w:r>
      <w:r w:rsidRPr="004C79B6">
        <w:rPr>
          <w:sz w:val="24"/>
        </w:rPr>
        <w:t xml:space="preserve">€ </w:t>
      </w:r>
      <w:r w:rsidR="004C79B6" w:rsidRPr="004C79B6">
        <w:rPr>
          <w:sz w:val="24"/>
        </w:rPr>
        <w:t>24</w:t>
      </w:r>
      <w:r w:rsidR="001B1275" w:rsidRPr="004C79B6">
        <w:rPr>
          <w:sz w:val="24"/>
        </w:rPr>
        <w:t>.</w:t>
      </w:r>
      <w:r w:rsidR="00183BAA" w:rsidRPr="004C79B6">
        <w:rPr>
          <w:sz w:val="24"/>
        </w:rPr>
        <w:t>000,00</w:t>
      </w:r>
    </w:p>
    <w:p w:rsidR="00395BCE" w:rsidRPr="004C79B6" w:rsidRDefault="00395BCE" w:rsidP="00395BCE">
      <w:pPr>
        <w:ind w:left="142" w:right="1162"/>
        <w:rPr>
          <w:sz w:val="24"/>
          <w:highlight w:val="yellow"/>
        </w:rPr>
      </w:pPr>
    </w:p>
    <w:p w:rsidR="002A0626" w:rsidRPr="00D87D99" w:rsidRDefault="00496E7A" w:rsidP="00395BCE">
      <w:pPr>
        <w:pStyle w:val="Titolo1"/>
        <w:spacing w:before="144"/>
        <w:ind w:left="142" w:right="1162"/>
        <w:jc w:val="center"/>
      </w:pPr>
      <w:bookmarkStart w:id="0" w:name="_GoBack"/>
      <w:bookmarkEnd w:id="0"/>
      <w:r w:rsidRPr="000F1D34">
        <w:t>Art.</w:t>
      </w:r>
      <w:r w:rsidRPr="000F1D34">
        <w:rPr>
          <w:spacing w:val="-2"/>
        </w:rPr>
        <w:t xml:space="preserve"> </w:t>
      </w:r>
      <w:r w:rsidRPr="000F1D34">
        <w:t>1</w:t>
      </w:r>
    </w:p>
    <w:p w:rsidR="001E233F" w:rsidRPr="001A77C7" w:rsidRDefault="00496E7A" w:rsidP="00395BCE">
      <w:pPr>
        <w:spacing w:line="360" w:lineRule="auto"/>
        <w:ind w:left="142" w:right="1162"/>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4C79B6" w:rsidRPr="00043F8C">
        <w:rPr>
          <w:color w:val="000000"/>
          <w:sz w:val="24"/>
          <w:szCs w:val="24"/>
        </w:rPr>
        <w:t xml:space="preserve">Laurea </w:t>
      </w:r>
      <w:r w:rsidR="004C79B6">
        <w:rPr>
          <w:color w:val="000000"/>
          <w:sz w:val="24"/>
          <w:szCs w:val="24"/>
        </w:rPr>
        <w:t xml:space="preserve">triennale </w:t>
      </w:r>
      <w:r w:rsidR="004C79B6" w:rsidRPr="00043F8C">
        <w:rPr>
          <w:color w:val="000000"/>
          <w:sz w:val="24"/>
          <w:szCs w:val="24"/>
        </w:rPr>
        <w:t>in Scienze dell’Amministrazione</w:t>
      </w:r>
    </w:p>
    <w:p w:rsidR="004C79B6" w:rsidRDefault="004C79B6" w:rsidP="004C79B6">
      <w:pPr>
        <w:ind w:left="142" w:right="46"/>
        <w:rPr>
          <w:color w:val="000000"/>
          <w:sz w:val="24"/>
          <w:szCs w:val="24"/>
        </w:rPr>
      </w:pPr>
      <w:r w:rsidRPr="00C52B35">
        <w:rPr>
          <w:rFonts w:cs="Calibri"/>
          <w:b/>
          <w:sz w:val="24"/>
        </w:rPr>
        <w:t xml:space="preserve">Titolo </w:t>
      </w:r>
      <w:r w:rsidRPr="00C52B35">
        <w:rPr>
          <w:rFonts w:cs="Calibri"/>
          <w:b/>
          <w:sz w:val="24"/>
          <w:lang w:eastAsia="it-IT"/>
        </w:rPr>
        <w:t xml:space="preserve">preferenziale: </w:t>
      </w:r>
      <w:r w:rsidRPr="00043F8C">
        <w:rPr>
          <w:color w:val="000000"/>
          <w:sz w:val="24"/>
          <w:szCs w:val="24"/>
        </w:rPr>
        <w:t xml:space="preserve">Master di I livello in </w:t>
      </w:r>
      <w:proofErr w:type="spellStart"/>
      <w:r w:rsidRPr="00043F8C">
        <w:rPr>
          <w:color w:val="000000"/>
          <w:sz w:val="24"/>
          <w:szCs w:val="24"/>
        </w:rPr>
        <w:t>Governance</w:t>
      </w:r>
      <w:proofErr w:type="spellEnd"/>
      <w:r w:rsidRPr="00043F8C">
        <w:rPr>
          <w:color w:val="000000"/>
          <w:sz w:val="24"/>
          <w:szCs w:val="24"/>
        </w:rPr>
        <w:t>, Management, e-</w:t>
      </w:r>
      <w:proofErr w:type="spellStart"/>
      <w:r w:rsidRPr="00043F8C">
        <w:rPr>
          <w:color w:val="000000"/>
          <w:sz w:val="24"/>
          <w:szCs w:val="24"/>
        </w:rPr>
        <w:t>Government</w:t>
      </w:r>
      <w:proofErr w:type="spellEnd"/>
      <w:r w:rsidRPr="00043F8C">
        <w:rPr>
          <w:color w:val="000000"/>
          <w:sz w:val="24"/>
          <w:szCs w:val="24"/>
        </w:rPr>
        <w:t xml:space="preserve"> delle Pubbliche Amministrazioni</w:t>
      </w:r>
    </w:p>
    <w:p w:rsidR="004C79B6" w:rsidRDefault="004C79B6" w:rsidP="004C79B6">
      <w:pPr>
        <w:ind w:right="46"/>
        <w:rPr>
          <w:rFonts w:cs="Calibri"/>
          <w:sz w:val="24"/>
          <w:lang w:eastAsia="it-IT"/>
        </w:rPr>
      </w:pPr>
    </w:p>
    <w:p w:rsidR="001A77C7" w:rsidRPr="00265399" w:rsidRDefault="001A77C7" w:rsidP="00395BCE">
      <w:pPr>
        <w:spacing w:line="360" w:lineRule="auto"/>
        <w:ind w:left="142" w:right="1162"/>
        <w:jc w:val="both"/>
        <w:rPr>
          <w:spacing w:val="1"/>
          <w:sz w:val="24"/>
          <w:szCs w:val="24"/>
        </w:rPr>
      </w:pPr>
    </w:p>
    <w:p w:rsidR="004C79B6" w:rsidRDefault="00496E7A" w:rsidP="004C79B6">
      <w:pPr>
        <w:spacing w:line="360" w:lineRule="auto"/>
        <w:rPr>
          <w:b/>
          <w:spacing w:val="1"/>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p>
    <w:p w:rsidR="004C79B6" w:rsidRDefault="004C79B6" w:rsidP="004C79B6">
      <w:pPr>
        <w:spacing w:line="360" w:lineRule="auto"/>
        <w:ind w:right="1162"/>
        <w:jc w:val="both"/>
        <w:rPr>
          <w:rFonts w:cs="Calibri"/>
          <w:color w:val="000000"/>
          <w:sz w:val="24"/>
          <w:szCs w:val="24"/>
        </w:rPr>
      </w:pPr>
      <w:r w:rsidRPr="008A7A23">
        <w:rPr>
          <w:rFonts w:cs="Calibri"/>
          <w:bCs/>
          <w:sz w:val="24"/>
          <w:szCs w:val="24"/>
        </w:rPr>
        <w:t>Buone competenze in campo informatico: applicativi Microsoft e pacchetto Office. Esperienza nell’ambito di segreteria scientifica con d</w:t>
      </w:r>
      <w:r w:rsidRPr="008A7A23">
        <w:rPr>
          <w:rFonts w:cs="Calibri"/>
          <w:color w:val="000000"/>
          <w:sz w:val="24"/>
          <w:szCs w:val="24"/>
        </w:rPr>
        <w:t xml:space="preserve">ocumentata esperienza in gestione documenti, posta elettronica e in attività di organizzazione riunioni. </w:t>
      </w:r>
      <w:r>
        <w:rPr>
          <w:rFonts w:cs="Calibri"/>
          <w:color w:val="000000"/>
          <w:sz w:val="24"/>
          <w:szCs w:val="24"/>
        </w:rPr>
        <w:t>R</w:t>
      </w:r>
      <w:r w:rsidRPr="009F4B68">
        <w:rPr>
          <w:rFonts w:cs="Calibri"/>
          <w:color w:val="000000"/>
          <w:sz w:val="24"/>
          <w:szCs w:val="24"/>
        </w:rPr>
        <w:t>ealizzazione gestione ed aggiornamento di data-base</w:t>
      </w:r>
      <w:r>
        <w:rPr>
          <w:rFonts w:cs="Calibri"/>
          <w:color w:val="000000"/>
          <w:sz w:val="24"/>
          <w:szCs w:val="24"/>
        </w:rPr>
        <w:t>.</w:t>
      </w:r>
      <w:r>
        <w:rPr>
          <w:bCs/>
          <w:sz w:val="24"/>
          <w:szCs w:val="24"/>
        </w:rPr>
        <w:t xml:space="preserve"> </w:t>
      </w:r>
      <w:r w:rsidRPr="008A7A23">
        <w:rPr>
          <w:rFonts w:cs="Calibri"/>
          <w:color w:val="000000"/>
          <w:sz w:val="24"/>
          <w:szCs w:val="24"/>
        </w:rPr>
        <w:t xml:space="preserve">La pregressa esperienza presso un IRCCS sarà ritenuto requisito preferenziale. </w:t>
      </w:r>
    </w:p>
    <w:p w:rsidR="004C79B6" w:rsidRDefault="004C79B6" w:rsidP="004C79B6">
      <w:pPr>
        <w:spacing w:line="360" w:lineRule="auto"/>
        <w:ind w:right="1162"/>
        <w:jc w:val="both"/>
        <w:rPr>
          <w:bCs/>
          <w:sz w:val="24"/>
          <w:szCs w:val="24"/>
        </w:rPr>
      </w:pPr>
    </w:p>
    <w:p w:rsidR="002A0626" w:rsidRPr="004C79B6" w:rsidRDefault="00496E7A" w:rsidP="004C79B6">
      <w:pPr>
        <w:spacing w:line="360" w:lineRule="auto"/>
        <w:ind w:left="142" w:right="1162"/>
        <w:jc w:val="center"/>
        <w:rPr>
          <w:b/>
          <w:bCs/>
          <w:spacing w:val="1"/>
        </w:rPr>
      </w:pPr>
      <w:r w:rsidRPr="004C79B6">
        <w:rPr>
          <w:b/>
          <w:spacing w:val="1"/>
        </w:rPr>
        <w:lastRenderedPageBreak/>
        <w:t>Art. 2</w:t>
      </w:r>
    </w:p>
    <w:p w:rsidR="00137E79" w:rsidRPr="00CC1F85" w:rsidRDefault="00496E7A" w:rsidP="00395BCE">
      <w:pPr>
        <w:spacing w:line="360" w:lineRule="auto"/>
        <w:ind w:left="142" w:right="116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DF2ECF">
        <w:rPr>
          <w:spacing w:val="1"/>
          <w:sz w:val="24"/>
        </w:rPr>
        <w:t>Direzione Scientifica</w:t>
      </w:r>
      <w:r w:rsidR="00E173E2">
        <w:rPr>
          <w:spacing w:val="1"/>
          <w:sz w:val="24"/>
        </w:rPr>
        <w:t xml:space="preserve"> </w:t>
      </w:r>
      <w:r w:rsidR="006A11C7">
        <w:rPr>
          <w:spacing w:val="1"/>
          <w:sz w:val="24"/>
        </w:rPr>
        <w:t xml:space="preserve">dell’Istituto </w:t>
      </w:r>
      <w:r w:rsidR="00137E79">
        <w:rPr>
          <w:spacing w:val="1"/>
          <w:sz w:val="24"/>
        </w:rPr>
        <w:t>San Gallicano</w:t>
      </w:r>
      <w:r w:rsidR="00D34784">
        <w:rPr>
          <w:spacing w:val="1"/>
          <w:sz w:val="24"/>
        </w:rPr>
        <w:t xml:space="preserve"> sotto la supervisione </w:t>
      </w:r>
      <w:r w:rsidR="00137E79">
        <w:rPr>
          <w:spacing w:val="1"/>
          <w:sz w:val="24"/>
        </w:rPr>
        <w:t xml:space="preserve">del </w:t>
      </w:r>
      <w:r w:rsidR="00DF2ECF">
        <w:rPr>
          <w:spacing w:val="1"/>
          <w:sz w:val="24"/>
        </w:rPr>
        <w:t>Prof. Aldo Morrone</w:t>
      </w:r>
      <w:r w:rsidR="006A11C7">
        <w:rPr>
          <w:spacing w:val="1"/>
          <w:sz w:val="24"/>
        </w:rPr>
        <w:t xml:space="preserve"> </w:t>
      </w:r>
      <w:r w:rsidRPr="00265399">
        <w:rPr>
          <w:spacing w:val="1"/>
          <w:sz w:val="24"/>
        </w:rPr>
        <w:t>per tutta la durata del godimento della borsa medesima.</w:t>
      </w:r>
    </w:p>
    <w:p w:rsidR="002A0626" w:rsidRDefault="00496E7A" w:rsidP="00395BCE">
      <w:pPr>
        <w:pStyle w:val="Titolo1"/>
        <w:spacing w:before="6"/>
        <w:ind w:left="142" w:right="907"/>
        <w:jc w:val="center"/>
      </w:pPr>
      <w:r>
        <w:t>Art.</w:t>
      </w:r>
      <w:r>
        <w:rPr>
          <w:spacing w:val="-2"/>
        </w:rPr>
        <w:t xml:space="preserve"> </w:t>
      </w:r>
      <w:r>
        <w:t>3</w:t>
      </w:r>
    </w:p>
    <w:p w:rsidR="00B840C9" w:rsidRDefault="00496E7A" w:rsidP="00395BCE">
      <w:pPr>
        <w:tabs>
          <w:tab w:val="left" w:pos="833"/>
          <w:tab w:val="left" w:pos="9639"/>
        </w:tabs>
        <w:spacing w:before="90" w:line="360" w:lineRule="auto"/>
        <w:ind w:left="142" w:right="1021"/>
        <w:jc w:val="both"/>
        <w:rPr>
          <w:spacing w:val="1"/>
          <w:sz w:val="24"/>
        </w:rPr>
      </w:pPr>
      <w:r w:rsidRPr="00B840C9">
        <w:rPr>
          <w:spacing w:val="1"/>
          <w:sz w:val="24"/>
        </w:rPr>
        <w:t xml:space="preserve">I candidati devono presentare domanda entro le ore </w:t>
      </w:r>
      <w:r w:rsidR="00BD378F">
        <w:rPr>
          <w:spacing w:val="1"/>
          <w:sz w:val="24"/>
        </w:rPr>
        <w:t>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395BCE">
      <w:pPr>
        <w:pStyle w:val="Paragrafoelenco"/>
        <w:numPr>
          <w:ilvl w:val="0"/>
          <w:numId w:val="3"/>
        </w:numPr>
        <w:tabs>
          <w:tab w:val="left" w:pos="833"/>
        </w:tabs>
        <w:spacing w:before="90" w:line="360" w:lineRule="auto"/>
        <w:ind w:left="142" w:right="1021" w:firstLine="0"/>
        <w:rPr>
          <w:spacing w:val="1"/>
          <w:sz w:val="24"/>
        </w:rPr>
      </w:pPr>
      <w:r w:rsidRPr="00B840C9">
        <w:rPr>
          <w:spacing w:val="1"/>
          <w:sz w:val="24"/>
        </w:rPr>
        <w:t>PEC al seguente indirizzo sar@cert.ifo.it;</w:t>
      </w:r>
    </w:p>
    <w:p w:rsidR="00E710E2" w:rsidRPr="00E710E2" w:rsidRDefault="00E710E2" w:rsidP="00395BCE">
      <w:pPr>
        <w:pStyle w:val="Paragrafoelenco"/>
        <w:numPr>
          <w:ilvl w:val="0"/>
          <w:numId w:val="3"/>
        </w:numPr>
        <w:tabs>
          <w:tab w:val="left" w:pos="833"/>
        </w:tabs>
        <w:spacing w:line="360" w:lineRule="auto"/>
        <w:ind w:left="142" w:right="908" w:firstLine="0"/>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395BCE">
      <w:pPr>
        <w:pStyle w:val="Paragrafoelenco"/>
        <w:numPr>
          <w:ilvl w:val="0"/>
          <w:numId w:val="3"/>
        </w:numPr>
        <w:tabs>
          <w:tab w:val="left" w:pos="833"/>
        </w:tabs>
        <w:spacing w:before="0" w:line="360" w:lineRule="auto"/>
        <w:ind w:left="142" w:right="1021" w:firstLine="0"/>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395BCE">
      <w:pPr>
        <w:pStyle w:val="Corpotesto"/>
        <w:spacing w:line="360" w:lineRule="auto"/>
        <w:ind w:left="142"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395BCE">
      <w:pPr>
        <w:pStyle w:val="Corpotesto"/>
        <w:spacing w:before="1"/>
        <w:ind w:left="142"/>
        <w:rPr>
          <w:spacing w:val="1"/>
          <w:szCs w:val="22"/>
        </w:rPr>
      </w:pPr>
      <w:r w:rsidRPr="00E710E2">
        <w:rPr>
          <w:spacing w:val="1"/>
          <w:szCs w:val="22"/>
        </w:rPr>
        <w:t>Alla domanda di partecipazione occorre allegare:</w:t>
      </w:r>
    </w:p>
    <w:p w:rsidR="00E710E2" w:rsidRPr="00E710E2" w:rsidRDefault="00E710E2" w:rsidP="00395BCE">
      <w:pPr>
        <w:pStyle w:val="Paragrafoelenco"/>
        <w:numPr>
          <w:ilvl w:val="0"/>
          <w:numId w:val="2"/>
        </w:numPr>
        <w:tabs>
          <w:tab w:val="left" w:pos="461"/>
        </w:tabs>
        <w:spacing w:before="136" w:line="360" w:lineRule="auto"/>
        <w:ind w:left="142" w:right="903" w:firstLine="0"/>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395BCE">
      <w:pPr>
        <w:pStyle w:val="Paragrafoelenco"/>
        <w:numPr>
          <w:ilvl w:val="0"/>
          <w:numId w:val="2"/>
        </w:numPr>
        <w:tabs>
          <w:tab w:val="left" w:pos="461"/>
        </w:tabs>
        <w:spacing w:before="2"/>
        <w:ind w:left="142" w:firstLine="0"/>
        <w:jc w:val="both"/>
        <w:rPr>
          <w:spacing w:val="1"/>
          <w:sz w:val="24"/>
        </w:rPr>
      </w:pPr>
      <w:r w:rsidRPr="00E710E2">
        <w:rPr>
          <w:spacing w:val="1"/>
          <w:sz w:val="24"/>
        </w:rPr>
        <w:t>autocertificazione ai sensi di legge attestante il titolo di studio richiesto</w:t>
      </w:r>
      <w:r w:rsidR="00323964">
        <w:rPr>
          <w:spacing w:val="1"/>
          <w:sz w:val="24"/>
        </w:rPr>
        <w:t xml:space="preserve"> e la valutazione conseguita</w:t>
      </w:r>
      <w:r w:rsidRPr="00E710E2">
        <w:rPr>
          <w:spacing w:val="1"/>
          <w:sz w:val="24"/>
        </w:rPr>
        <w:t>;</w:t>
      </w:r>
    </w:p>
    <w:p w:rsidR="00E710E2" w:rsidRPr="00E710E2" w:rsidRDefault="00E710E2" w:rsidP="00395BCE">
      <w:pPr>
        <w:pStyle w:val="Paragrafoelenco"/>
        <w:numPr>
          <w:ilvl w:val="0"/>
          <w:numId w:val="2"/>
        </w:numPr>
        <w:tabs>
          <w:tab w:val="left" w:pos="461"/>
        </w:tabs>
        <w:spacing w:before="137" w:line="360" w:lineRule="auto"/>
        <w:ind w:left="142" w:right="1021" w:firstLine="0"/>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395BCE">
      <w:pPr>
        <w:pStyle w:val="Paragrafoelenco"/>
        <w:numPr>
          <w:ilvl w:val="0"/>
          <w:numId w:val="2"/>
        </w:numPr>
        <w:tabs>
          <w:tab w:val="left" w:pos="461"/>
        </w:tabs>
        <w:spacing w:before="0"/>
        <w:ind w:left="142" w:firstLine="0"/>
        <w:jc w:val="both"/>
        <w:rPr>
          <w:spacing w:val="1"/>
          <w:sz w:val="24"/>
        </w:rPr>
      </w:pPr>
      <w:r w:rsidRPr="00E710E2">
        <w:rPr>
          <w:spacing w:val="1"/>
          <w:sz w:val="24"/>
        </w:rPr>
        <w:t>copia del documento d’identità;</w:t>
      </w:r>
    </w:p>
    <w:p w:rsidR="00E710E2" w:rsidRPr="00E710E2" w:rsidRDefault="00E710E2" w:rsidP="00395BCE">
      <w:pPr>
        <w:pStyle w:val="Paragrafoelenco"/>
        <w:numPr>
          <w:ilvl w:val="0"/>
          <w:numId w:val="2"/>
        </w:numPr>
        <w:tabs>
          <w:tab w:val="left" w:pos="461"/>
        </w:tabs>
        <w:ind w:left="142" w:firstLine="0"/>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395BCE">
      <w:pPr>
        <w:pStyle w:val="Paragrafoelenco"/>
        <w:numPr>
          <w:ilvl w:val="0"/>
          <w:numId w:val="2"/>
        </w:numPr>
        <w:tabs>
          <w:tab w:val="left" w:pos="461"/>
        </w:tabs>
        <w:spacing w:before="137"/>
        <w:ind w:left="142" w:firstLine="0"/>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395BCE">
      <w:pPr>
        <w:pStyle w:val="Paragrafoelenco"/>
        <w:numPr>
          <w:ilvl w:val="0"/>
          <w:numId w:val="2"/>
        </w:numPr>
        <w:tabs>
          <w:tab w:val="left" w:pos="461"/>
        </w:tabs>
        <w:spacing w:line="360" w:lineRule="auto"/>
        <w:ind w:left="142" w:right="1899" w:firstLine="0"/>
        <w:jc w:val="both"/>
        <w:rPr>
          <w:spacing w:val="1"/>
          <w:sz w:val="24"/>
        </w:rPr>
      </w:pPr>
      <w:r w:rsidRPr="00E710E2">
        <w:rPr>
          <w:spacing w:val="1"/>
          <w:sz w:val="24"/>
        </w:rPr>
        <w:t>consenso al trattamento dei dati personali ai sensi Regolamento UE 2016/679 (GDPR) (Allegato 3).</w:t>
      </w:r>
    </w:p>
    <w:p w:rsidR="00E710E2" w:rsidRPr="00E710E2" w:rsidRDefault="00E710E2" w:rsidP="00395BCE">
      <w:pPr>
        <w:pStyle w:val="Corpotesto"/>
        <w:spacing w:line="360" w:lineRule="auto"/>
        <w:ind w:left="142"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w:t>
      </w:r>
      <w:r w:rsidRPr="00E710E2">
        <w:rPr>
          <w:spacing w:val="1"/>
          <w:szCs w:val="22"/>
        </w:rPr>
        <w:lastRenderedPageBreak/>
        <w:t xml:space="preserve">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395BCE">
      <w:pPr>
        <w:pStyle w:val="Titolo1"/>
        <w:spacing w:before="6" w:line="360" w:lineRule="auto"/>
        <w:ind w:left="142" w:right="907"/>
        <w:jc w:val="center"/>
        <w:rPr>
          <w:bCs w:val="0"/>
          <w:spacing w:val="1"/>
          <w:szCs w:val="22"/>
        </w:rPr>
      </w:pPr>
      <w:r w:rsidRPr="003B03D2">
        <w:rPr>
          <w:bCs w:val="0"/>
          <w:spacing w:val="1"/>
          <w:szCs w:val="22"/>
        </w:rPr>
        <w:t xml:space="preserve">Art. 4 </w:t>
      </w:r>
    </w:p>
    <w:p w:rsidR="00627AA6" w:rsidRDefault="00627AA6" w:rsidP="00395BCE">
      <w:pPr>
        <w:pStyle w:val="Corpotesto"/>
        <w:spacing w:before="124" w:line="360" w:lineRule="auto"/>
        <w:ind w:left="142"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5</w:t>
      </w:r>
    </w:p>
    <w:p w:rsidR="00E710E2" w:rsidRPr="00E710E2" w:rsidRDefault="00E710E2" w:rsidP="00395BCE">
      <w:pPr>
        <w:pStyle w:val="Corpotesto"/>
        <w:spacing w:line="360" w:lineRule="auto"/>
        <w:ind w:left="142"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395BCE">
      <w:pPr>
        <w:pStyle w:val="Corpotesto"/>
        <w:numPr>
          <w:ilvl w:val="0"/>
          <w:numId w:val="1"/>
        </w:numPr>
        <w:spacing w:line="360" w:lineRule="auto"/>
        <w:ind w:left="142" w:right="903" w:firstLine="0"/>
        <w:rPr>
          <w:spacing w:val="1"/>
          <w:szCs w:val="22"/>
        </w:rPr>
      </w:pPr>
      <w:r w:rsidRPr="00E710E2">
        <w:rPr>
          <w:spacing w:val="1"/>
          <w:szCs w:val="22"/>
        </w:rPr>
        <w:t>20 punti per i titoli così ripartiti: 10 punti Voto di Laurea, 10 punti Curriculum;</w:t>
      </w:r>
    </w:p>
    <w:p w:rsidR="00E710E2" w:rsidRPr="00E710E2" w:rsidRDefault="00E710E2" w:rsidP="00395BCE">
      <w:pPr>
        <w:pStyle w:val="Corpotesto"/>
        <w:numPr>
          <w:ilvl w:val="0"/>
          <w:numId w:val="1"/>
        </w:numPr>
        <w:spacing w:line="360" w:lineRule="auto"/>
        <w:ind w:left="142" w:right="903" w:firstLine="0"/>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395BCE">
      <w:pPr>
        <w:pStyle w:val="Corpotesto"/>
        <w:spacing w:line="360" w:lineRule="auto"/>
        <w:ind w:left="142" w:right="903"/>
        <w:rPr>
          <w:spacing w:val="1"/>
          <w:szCs w:val="22"/>
        </w:rPr>
      </w:pPr>
      <w:r w:rsidRPr="00E710E2">
        <w:rPr>
          <w:spacing w:val="1"/>
          <w:szCs w:val="22"/>
        </w:rPr>
        <w:t>La valutazione dei titoli sarà effettuata prima della prova d’esame.</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395BCE">
      <w:pPr>
        <w:pStyle w:val="Corpotesto"/>
        <w:spacing w:line="360" w:lineRule="auto"/>
        <w:ind w:left="142" w:right="903"/>
        <w:rPr>
          <w:spacing w:val="1"/>
          <w:szCs w:val="22"/>
        </w:rPr>
      </w:pPr>
      <w:r w:rsidRPr="00E710E2">
        <w:rPr>
          <w:spacing w:val="1"/>
          <w:szCs w:val="22"/>
        </w:rPr>
        <w:t>Tale pubblicazione avrà valore di notifica e informazione a tutti gli effetti.</w:t>
      </w:r>
    </w:p>
    <w:p w:rsidR="00E710E2" w:rsidRPr="00E710E2" w:rsidRDefault="00E710E2" w:rsidP="00395BCE">
      <w:pPr>
        <w:pStyle w:val="Corpotesto"/>
        <w:spacing w:line="360" w:lineRule="auto"/>
        <w:ind w:left="142"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395BCE">
      <w:pPr>
        <w:pStyle w:val="Corpotesto"/>
        <w:spacing w:line="360" w:lineRule="auto"/>
        <w:ind w:left="142"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395BCE">
      <w:pPr>
        <w:pStyle w:val="Corpotesto"/>
        <w:spacing w:line="360" w:lineRule="auto"/>
        <w:ind w:left="142"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395BCE">
      <w:pPr>
        <w:pStyle w:val="Corpotesto"/>
        <w:spacing w:line="360" w:lineRule="auto"/>
        <w:ind w:left="142"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395BCE">
      <w:pPr>
        <w:pStyle w:val="Corpotesto"/>
        <w:spacing w:line="360" w:lineRule="auto"/>
        <w:ind w:left="142" w:right="903"/>
        <w:jc w:val="center"/>
        <w:rPr>
          <w:b/>
          <w:spacing w:val="1"/>
          <w:szCs w:val="22"/>
        </w:rPr>
      </w:pPr>
      <w:r w:rsidRPr="0009024E">
        <w:rPr>
          <w:b/>
          <w:spacing w:val="1"/>
          <w:szCs w:val="22"/>
        </w:rPr>
        <w:t>Art. 6</w:t>
      </w:r>
    </w:p>
    <w:p w:rsidR="00E710E2" w:rsidRPr="00E710E2" w:rsidRDefault="00E710E2" w:rsidP="00395BCE">
      <w:pPr>
        <w:pStyle w:val="Corpotesto"/>
        <w:spacing w:line="360" w:lineRule="auto"/>
        <w:ind w:left="142"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395BCE">
      <w:pPr>
        <w:pStyle w:val="Corpotesto"/>
        <w:spacing w:line="360" w:lineRule="auto"/>
        <w:ind w:left="142" w:right="903"/>
        <w:rPr>
          <w:spacing w:val="1"/>
          <w:szCs w:val="22"/>
        </w:rPr>
      </w:pPr>
      <w:r w:rsidRPr="00E710E2">
        <w:rPr>
          <w:spacing w:val="1"/>
          <w:szCs w:val="22"/>
        </w:rPr>
        <w:t>Tale pubblicazione ha valore di notifica e informazione a tutti gli effetti.</w:t>
      </w:r>
    </w:p>
    <w:p w:rsidR="0009024E" w:rsidRDefault="00E710E2" w:rsidP="00395BCE">
      <w:pPr>
        <w:pStyle w:val="Corpotesto"/>
        <w:spacing w:line="360" w:lineRule="auto"/>
        <w:ind w:left="142" w:right="903"/>
        <w:rPr>
          <w:spacing w:val="1"/>
          <w:szCs w:val="22"/>
        </w:rPr>
      </w:pPr>
      <w:r w:rsidRPr="00E710E2">
        <w:rPr>
          <w:spacing w:val="1"/>
          <w:szCs w:val="22"/>
        </w:rPr>
        <w:lastRenderedPageBreak/>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395BCE">
      <w:pPr>
        <w:pStyle w:val="Corpotesto"/>
        <w:spacing w:line="360" w:lineRule="auto"/>
        <w:ind w:left="142"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395BCE">
      <w:pPr>
        <w:pStyle w:val="Corpotesto"/>
        <w:spacing w:line="360" w:lineRule="auto"/>
        <w:ind w:left="142" w:right="903"/>
        <w:jc w:val="center"/>
        <w:rPr>
          <w:b/>
          <w:spacing w:val="1"/>
          <w:szCs w:val="22"/>
        </w:rPr>
      </w:pPr>
      <w:r w:rsidRPr="009B0950">
        <w:rPr>
          <w:b/>
          <w:spacing w:val="1"/>
          <w:szCs w:val="22"/>
        </w:rPr>
        <w:t>Art. 7</w:t>
      </w:r>
    </w:p>
    <w:p w:rsidR="009B0950" w:rsidRPr="00E710E2" w:rsidRDefault="009B0950" w:rsidP="00395BCE">
      <w:pPr>
        <w:pStyle w:val="Corpotesto"/>
        <w:spacing w:line="360" w:lineRule="auto"/>
        <w:ind w:left="142"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8</w:t>
      </w:r>
    </w:p>
    <w:p w:rsidR="00E710E2" w:rsidRPr="00E710E2" w:rsidRDefault="00E710E2" w:rsidP="00395BCE">
      <w:pPr>
        <w:pStyle w:val="Corpotesto"/>
        <w:spacing w:line="360" w:lineRule="auto"/>
        <w:ind w:left="142"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9</w:t>
      </w:r>
    </w:p>
    <w:p w:rsidR="00E710E2" w:rsidRPr="00E710E2" w:rsidRDefault="00E710E2" w:rsidP="00395BCE">
      <w:pPr>
        <w:pStyle w:val="Corpotesto"/>
        <w:spacing w:line="360" w:lineRule="auto"/>
        <w:ind w:left="142"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10</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11</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La Borsa ha durata di 6-12 mesi, prorogabile al massimo per ulteriori 24 mesi, dalla data di scadenza </w:t>
      </w:r>
      <w:r w:rsidRPr="00E710E2">
        <w:rPr>
          <w:spacing w:val="1"/>
          <w:szCs w:val="22"/>
        </w:rPr>
        <w:lastRenderedPageBreak/>
        <w:t>del contratto.</w:t>
      </w:r>
    </w:p>
    <w:p w:rsidR="00E710E2" w:rsidRPr="00E710E2" w:rsidRDefault="00E710E2" w:rsidP="00395BCE">
      <w:pPr>
        <w:pStyle w:val="Corpotesto"/>
        <w:spacing w:line="360" w:lineRule="auto"/>
        <w:ind w:left="142"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395BCE">
      <w:pPr>
        <w:pStyle w:val="Corpotesto"/>
        <w:spacing w:line="360" w:lineRule="auto"/>
        <w:ind w:left="142"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395BCE">
      <w:pPr>
        <w:pStyle w:val="Corpotesto"/>
        <w:spacing w:line="360" w:lineRule="auto"/>
        <w:ind w:left="142"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395BCE">
      <w:pPr>
        <w:pStyle w:val="Corpotesto"/>
        <w:spacing w:line="360" w:lineRule="auto"/>
        <w:ind w:left="142"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12</w:t>
      </w:r>
    </w:p>
    <w:p w:rsidR="00E710E2" w:rsidRPr="00E710E2" w:rsidRDefault="00E710E2" w:rsidP="00395BCE">
      <w:pPr>
        <w:pStyle w:val="Corpotesto"/>
        <w:spacing w:line="360" w:lineRule="auto"/>
        <w:ind w:left="142"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395BCE">
      <w:pPr>
        <w:pStyle w:val="Corpotesto"/>
        <w:spacing w:line="360" w:lineRule="auto"/>
        <w:ind w:left="142"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395BCE">
      <w:pPr>
        <w:pStyle w:val="Corpotesto"/>
        <w:spacing w:line="360" w:lineRule="auto"/>
        <w:ind w:left="142"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13</w:t>
      </w:r>
    </w:p>
    <w:p w:rsidR="00CA16CC" w:rsidRPr="00F24DE9" w:rsidRDefault="00E710E2" w:rsidP="00395BCE">
      <w:pPr>
        <w:pStyle w:val="Corpotesto"/>
        <w:spacing w:line="360" w:lineRule="auto"/>
        <w:ind w:left="142" w:right="903"/>
        <w:rPr>
          <w:spacing w:val="1"/>
          <w:szCs w:val="22"/>
        </w:rPr>
      </w:pPr>
      <w:r w:rsidRPr="00E710E2">
        <w:rPr>
          <w:spacing w:val="1"/>
          <w:szCs w:val="22"/>
        </w:rPr>
        <w:t xml:space="preserve">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w:t>
      </w:r>
      <w:r w:rsidRPr="00E710E2">
        <w:rPr>
          <w:spacing w:val="1"/>
          <w:szCs w:val="22"/>
        </w:rPr>
        <w:lastRenderedPageBreak/>
        <w:t>Direzione Scientifica con immediatezza, tale sopravvenuta incompatibilità.</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14</w:t>
      </w:r>
    </w:p>
    <w:p w:rsidR="00E710E2" w:rsidRPr="00E710E2" w:rsidRDefault="00E710E2" w:rsidP="00395BCE">
      <w:pPr>
        <w:pStyle w:val="Corpotesto"/>
        <w:spacing w:line="360" w:lineRule="auto"/>
        <w:ind w:left="142"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395BCE">
      <w:pPr>
        <w:pStyle w:val="Corpotesto"/>
        <w:spacing w:line="360" w:lineRule="auto"/>
        <w:ind w:left="142"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395BCE">
      <w:pPr>
        <w:pStyle w:val="Corpotesto"/>
        <w:spacing w:line="360" w:lineRule="auto"/>
        <w:ind w:left="142"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15</w:t>
      </w:r>
    </w:p>
    <w:p w:rsidR="00E710E2" w:rsidRPr="00E710E2" w:rsidRDefault="00E710E2" w:rsidP="00395BCE">
      <w:pPr>
        <w:pStyle w:val="Corpotesto"/>
        <w:spacing w:line="360" w:lineRule="auto"/>
        <w:ind w:left="142"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16</w:t>
      </w:r>
    </w:p>
    <w:p w:rsidR="00E710E2" w:rsidRPr="00E710E2" w:rsidRDefault="00E710E2" w:rsidP="00395BCE">
      <w:pPr>
        <w:pStyle w:val="Corpotesto"/>
        <w:spacing w:line="360" w:lineRule="auto"/>
        <w:ind w:left="142"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395BCE">
      <w:pPr>
        <w:pStyle w:val="Corpotesto"/>
        <w:spacing w:line="360" w:lineRule="auto"/>
        <w:ind w:left="142" w:right="903"/>
        <w:jc w:val="right"/>
        <w:rPr>
          <w:b/>
          <w:i/>
          <w:spacing w:val="1"/>
          <w:szCs w:val="22"/>
        </w:rPr>
      </w:pPr>
      <w:r w:rsidRPr="00E710E2">
        <w:rPr>
          <w:b/>
          <w:i/>
          <w:spacing w:val="1"/>
          <w:szCs w:val="22"/>
        </w:rPr>
        <w:t xml:space="preserve">Firma Dirigente UOSD SAR </w:t>
      </w:r>
    </w:p>
    <w:p w:rsidR="00E710E2" w:rsidRDefault="00E710E2" w:rsidP="00395BCE">
      <w:pPr>
        <w:pStyle w:val="Corpotesto"/>
        <w:spacing w:line="360" w:lineRule="auto"/>
        <w:ind w:left="142" w:right="903"/>
        <w:jc w:val="right"/>
        <w:rPr>
          <w:b/>
          <w:i/>
          <w:spacing w:val="1"/>
          <w:szCs w:val="22"/>
        </w:rPr>
      </w:pPr>
      <w:r w:rsidRPr="00E710E2">
        <w:rPr>
          <w:b/>
          <w:i/>
          <w:spacing w:val="1"/>
          <w:szCs w:val="22"/>
        </w:rPr>
        <w:t>Dott. Ottavio Latini</w:t>
      </w:r>
    </w:p>
    <w:p w:rsidR="003D691E" w:rsidRPr="003D691E" w:rsidRDefault="003D691E" w:rsidP="00395BCE">
      <w:pPr>
        <w:pStyle w:val="Corpotesto"/>
        <w:spacing w:line="360" w:lineRule="auto"/>
        <w:ind w:left="142" w:right="903"/>
        <w:jc w:val="right"/>
        <w:rPr>
          <w:b/>
          <w:i/>
          <w:spacing w:val="1"/>
          <w:szCs w:val="22"/>
        </w:rPr>
      </w:pPr>
    </w:p>
    <w:p w:rsidR="009403E5" w:rsidRDefault="00E710E2" w:rsidP="00395BCE">
      <w:pPr>
        <w:pStyle w:val="Corpotesto"/>
        <w:spacing w:line="360" w:lineRule="auto"/>
        <w:ind w:left="142" w:right="903"/>
        <w:rPr>
          <w:b/>
          <w:bCs/>
        </w:rPr>
      </w:pPr>
      <w:r w:rsidRPr="00E710E2">
        <w:rPr>
          <w:b/>
          <w:bCs/>
        </w:rPr>
        <w:t xml:space="preserve">Il presente avviso è pubblicato per 15 gg. sul sito degli IFO a far data dal </w:t>
      </w:r>
      <w:r w:rsidR="004C79B6">
        <w:rPr>
          <w:b/>
          <w:bCs/>
        </w:rPr>
        <w:t>04/10</w:t>
      </w:r>
      <w:r w:rsidRPr="00E710E2">
        <w:rPr>
          <w:b/>
          <w:bCs/>
        </w:rPr>
        <w:t xml:space="preserve">/2022 </w:t>
      </w:r>
    </w:p>
    <w:p w:rsidR="00E710E2" w:rsidRPr="00E710E2" w:rsidRDefault="00E710E2" w:rsidP="00395BCE">
      <w:pPr>
        <w:pStyle w:val="Corpotesto"/>
        <w:spacing w:line="360" w:lineRule="auto"/>
        <w:ind w:left="142" w:right="903"/>
        <w:rPr>
          <w:b/>
          <w:bCs/>
        </w:rPr>
      </w:pPr>
      <w:r w:rsidRPr="00E710E2">
        <w:rPr>
          <w:b/>
          <w:bCs/>
        </w:rPr>
        <w:t>Le domande dov</w:t>
      </w:r>
      <w:r w:rsidR="00850D1F">
        <w:rPr>
          <w:b/>
          <w:bCs/>
        </w:rPr>
        <w:t xml:space="preserve">ranno essere inviate entro il </w:t>
      </w:r>
      <w:r w:rsidR="004C79B6">
        <w:rPr>
          <w:b/>
          <w:bCs/>
        </w:rPr>
        <w:t>19</w:t>
      </w:r>
      <w:r w:rsidR="00782005">
        <w:rPr>
          <w:b/>
          <w:bCs/>
        </w:rPr>
        <w:t>/10/</w:t>
      </w:r>
      <w:r w:rsidRPr="00E710E2">
        <w:rPr>
          <w:b/>
          <w:bCs/>
        </w:rPr>
        <w:t>2022</w:t>
      </w:r>
    </w:p>
    <w:p w:rsidR="00E710E2" w:rsidRPr="00E710E2" w:rsidRDefault="00E710E2" w:rsidP="00395BCE">
      <w:pPr>
        <w:pStyle w:val="Corpotesto"/>
        <w:ind w:left="142"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395BCE">
      <w:pPr>
        <w:pStyle w:val="Corpotesto"/>
        <w:ind w:left="142" w:right="903"/>
        <w:rPr>
          <w:sz w:val="20"/>
          <w:szCs w:val="20"/>
        </w:rPr>
      </w:pPr>
    </w:p>
    <w:p w:rsidR="00E710E2" w:rsidRPr="00E710E2" w:rsidRDefault="00E710E2" w:rsidP="00395BCE">
      <w:pPr>
        <w:pStyle w:val="Corpotesto"/>
        <w:ind w:left="142"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395BCE">
      <w:pPr>
        <w:pStyle w:val="Corpotesto"/>
        <w:ind w:left="142" w:right="903"/>
        <w:rPr>
          <w:i/>
          <w:sz w:val="20"/>
          <w:szCs w:val="20"/>
        </w:rPr>
      </w:pPr>
    </w:p>
    <w:p w:rsidR="00A90F2C" w:rsidRDefault="00A90F2C" w:rsidP="00395BCE">
      <w:pPr>
        <w:pStyle w:val="Corpotesto"/>
        <w:ind w:left="142"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395BCE">
      <w:pPr>
        <w:pStyle w:val="Corpotesto"/>
        <w:ind w:left="142"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0F1D34"/>
    <w:rsid w:val="00137E79"/>
    <w:rsid w:val="0016123D"/>
    <w:rsid w:val="00183BAA"/>
    <w:rsid w:val="001A77C7"/>
    <w:rsid w:val="001B1275"/>
    <w:rsid w:val="001E233F"/>
    <w:rsid w:val="00213B40"/>
    <w:rsid w:val="00260C60"/>
    <w:rsid w:val="00265399"/>
    <w:rsid w:val="002A0626"/>
    <w:rsid w:val="00323964"/>
    <w:rsid w:val="00395BCE"/>
    <w:rsid w:val="003B03D2"/>
    <w:rsid w:val="003D1A95"/>
    <w:rsid w:val="003D691E"/>
    <w:rsid w:val="003E3FA0"/>
    <w:rsid w:val="00404D86"/>
    <w:rsid w:val="00413A74"/>
    <w:rsid w:val="00441B7D"/>
    <w:rsid w:val="0049656C"/>
    <w:rsid w:val="00496E7A"/>
    <w:rsid w:val="004B51CD"/>
    <w:rsid w:val="004C79B6"/>
    <w:rsid w:val="00501409"/>
    <w:rsid w:val="0050201C"/>
    <w:rsid w:val="0050739C"/>
    <w:rsid w:val="005C744F"/>
    <w:rsid w:val="005E78B0"/>
    <w:rsid w:val="0062604F"/>
    <w:rsid w:val="00627AA6"/>
    <w:rsid w:val="00645FFE"/>
    <w:rsid w:val="00653997"/>
    <w:rsid w:val="006A11C7"/>
    <w:rsid w:val="006A3498"/>
    <w:rsid w:val="006C45C9"/>
    <w:rsid w:val="007524C5"/>
    <w:rsid w:val="00782005"/>
    <w:rsid w:val="00796B2E"/>
    <w:rsid w:val="007E5EB2"/>
    <w:rsid w:val="007F04A0"/>
    <w:rsid w:val="008227DB"/>
    <w:rsid w:val="00850D1F"/>
    <w:rsid w:val="00896B86"/>
    <w:rsid w:val="008C3F38"/>
    <w:rsid w:val="008D2911"/>
    <w:rsid w:val="009038C6"/>
    <w:rsid w:val="00924044"/>
    <w:rsid w:val="009403E5"/>
    <w:rsid w:val="009827CC"/>
    <w:rsid w:val="009B0950"/>
    <w:rsid w:val="009D08EB"/>
    <w:rsid w:val="009D4CC9"/>
    <w:rsid w:val="00A90F2C"/>
    <w:rsid w:val="00B840C9"/>
    <w:rsid w:val="00BD3243"/>
    <w:rsid w:val="00BD378F"/>
    <w:rsid w:val="00C87790"/>
    <w:rsid w:val="00CA16CC"/>
    <w:rsid w:val="00CC1F85"/>
    <w:rsid w:val="00D34784"/>
    <w:rsid w:val="00D50C73"/>
    <w:rsid w:val="00D87D99"/>
    <w:rsid w:val="00DD1662"/>
    <w:rsid w:val="00DF2ECF"/>
    <w:rsid w:val="00E119C8"/>
    <w:rsid w:val="00E173E2"/>
    <w:rsid w:val="00E710E2"/>
    <w:rsid w:val="00E859F8"/>
    <w:rsid w:val="00E9060E"/>
    <w:rsid w:val="00E913BE"/>
    <w:rsid w:val="00F23A7C"/>
    <w:rsid w:val="00F24DE9"/>
    <w:rsid w:val="00F24E0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D0673"/>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Pages>
  <Words>2307</Words>
  <Characters>13152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77</cp:revision>
  <cp:lastPrinted>2022-10-04T08:02:00Z</cp:lastPrinted>
  <dcterms:created xsi:type="dcterms:W3CDTF">2022-02-17T08:43:00Z</dcterms:created>
  <dcterms:modified xsi:type="dcterms:W3CDTF">2022-10-04T08:03:00Z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