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4C79B6">
        <w:t>8</w:t>
      </w:r>
      <w:r w:rsidR="00626810">
        <w:t>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3D691E" w:rsidRDefault="00496E7A" w:rsidP="00395BC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conferimento di n. 1 borsa di studio, tipologia</w:t>
      </w:r>
      <w:r w:rsidR="00BD378F">
        <w:rPr>
          <w:sz w:val="24"/>
        </w:rPr>
        <w:t xml:space="preserve"> </w:t>
      </w:r>
      <w:r w:rsidR="00626810">
        <w:rPr>
          <w:b/>
          <w:sz w:val="24"/>
        </w:rPr>
        <w:t>D</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395BCE" w:rsidRDefault="00395BCE" w:rsidP="003D691E">
      <w:pPr>
        <w:pStyle w:val="Corpotesto"/>
        <w:tabs>
          <w:tab w:val="left" w:pos="9781"/>
        </w:tabs>
        <w:spacing w:before="1" w:line="360" w:lineRule="auto"/>
        <w:ind w:right="1162"/>
        <w:rPr>
          <w:b/>
        </w:rPr>
      </w:pPr>
    </w:p>
    <w:p w:rsidR="002A0626" w:rsidRPr="004C79B6" w:rsidRDefault="00395BCE" w:rsidP="003D691E">
      <w:pPr>
        <w:pStyle w:val="Corpotesto"/>
        <w:tabs>
          <w:tab w:val="left" w:pos="9781"/>
        </w:tabs>
        <w:spacing w:before="1" w:line="360" w:lineRule="auto"/>
        <w:ind w:right="1162"/>
      </w:pPr>
      <w:r w:rsidRPr="004C79B6">
        <w:rPr>
          <w:b/>
        </w:rPr>
        <w:t>D</w:t>
      </w:r>
      <w:r w:rsidR="00496E7A" w:rsidRPr="004C79B6">
        <w:rPr>
          <w:b/>
        </w:rPr>
        <w:t>urata:</w:t>
      </w:r>
      <w:r w:rsidR="00496E7A" w:rsidRPr="004C79B6">
        <w:rPr>
          <w:b/>
          <w:spacing w:val="1"/>
        </w:rPr>
        <w:t xml:space="preserve"> </w:t>
      </w:r>
      <w:r w:rsidR="00F9234E" w:rsidRPr="004C79B6">
        <w:rPr>
          <w:spacing w:val="1"/>
        </w:rPr>
        <w:t xml:space="preserve">12 mesi, </w:t>
      </w:r>
      <w:r w:rsidR="00496E7A" w:rsidRPr="004C79B6">
        <w:t>a</w:t>
      </w:r>
      <w:r w:rsidR="00496E7A" w:rsidRPr="004C79B6">
        <w:rPr>
          <w:spacing w:val="1"/>
        </w:rPr>
        <w:t xml:space="preserve"> </w:t>
      </w:r>
      <w:r w:rsidR="00496E7A" w:rsidRPr="004C79B6">
        <w:t>decorrere</w:t>
      </w:r>
      <w:r w:rsidR="00496E7A" w:rsidRPr="004C79B6">
        <w:rPr>
          <w:spacing w:val="1"/>
        </w:rPr>
        <w:t xml:space="preserve"> </w:t>
      </w:r>
      <w:r w:rsidR="00496E7A" w:rsidRPr="004C79B6">
        <w:t>dal</w:t>
      </w:r>
      <w:r w:rsidR="00496E7A" w:rsidRPr="004C79B6">
        <w:rPr>
          <w:spacing w:val="3"/>
        </w:rPr>
        <w:t xml:space="preserve"> </w:t>
      </w:r>
      <w:r w:rsidR="00496E7A" w:rsidRPr="004C79B6">
        <w:t>primo</w:t>
      </w:r>
      <w:r w:rsidR="00496E7A" w:rsidRPr="004C79B6">
        <w:rPr>
          <w:spacing w:val="2"/>
        </w:rPr>
        <w:t xml:space="preserve"> </w:t>
      </w:r>
      <w:r w:rsidR="00496E7A" w:rsidRPr="004C79B6">
        <w:t>giorno</w:t>
      </w:r>
      <w:r w:rsidR="00496E7A" w:rsidRPr="004C79B6">
        <w:rPr>
          <w:spacing w:val="2"/>
        </w:rPr>
        <w:t xml:space="preserve"> </w:t>
      </w:r>
      <w:r w:rsidR="00496E7A" w:rsidRPr="004C79B6">
        <w:t>utile</w:t>
      </w:r>
      <w:r w:rsidR="00496E7A" w:rsidRPr="004C79B6">
        <w:rPr>
          <w:spacing w:val="1"/>
        </w:rPr>
        <w:t xml:space="preserve"> </w:t>
      </w:r>
      <w:r w:rsidR="00496E7A" w:rsidRPr="004C79B6">
        <w:t>immediatamente</w:t>
      </w:r>
      <w:r w:rsidR="00496E7A" w:rsidRPr="004C79B6">
        <w:rPr>
          <w:spacing w:val="1"/>
        </w:rPr>
        <w:t xml:space="preserve"> </w:t>
      </w:r>
      <w:r w:rsidR="00496E7A" w:rsidRPr="004C79B6">
        <w:t>successivo</w:t>
      </w:r>
      <w:r w:rsidR="00496E7A" w:rsidRPr="004C79B6">
        <w:rPr>
          <w:spacing w:val="2"/>
        </w:rPr>
        <w:t xml:space="preserve"> </w:t>
      </w:r>
      <w:r w:rsidR="00496E7A" w:rsidRPr="004C79B6">
        <w:t>alla</w:t>
      </w:r>
      <w:r w:rsidR="00496E7A" w:rsidRPr="004C79B6">
        <w:rPr>
          <w:spacing w:val="1"/>
        </w:rPr>
        <w:t xml:space="preserve"> </w:t>
      </w:r>
      <w:r w:rsidR="00496E7A" w:rsidRPr="004C79B6">
        <w:t>data</w:t>
      </w:r>
      <w:r w:rsidR="00496E7A" w:rsidRPr="004C79B6">
        <w:rPr>
          <w:spacing w:val="1"/>
        </w:rPr>
        <w:t xml:space="preserve"> </w:t>
      </w:r>
      <w:r w:rsidR="00496E7A" w:rsidRPr="004C79B6">
        <w:t>di</w:t>
      </w:r>
      <w:r w:rsidR="00496E7A" w:rsidRPr="004C79B6">
        <w:rPr>
          <w:spacing w:val="2"/>
        </w:rPr>
        <w:t xml:space="preserve"> </w:t>
      </w:r>
      <w:r w:rsidR="00496E7A" w:rsidRPr="004C79B6">
        <w:t>adozione</w:t>
      </w:r>
      <w:r w:rsidR="00496E7A" w:rsidRPr="004C79B6">
        <w:rPr>
          <w:spacing w:val="-57"/>
        </w:rPr>
        <w:t xml:space="preserve"> </w:t>
      </w:r>
      <w:r w:rsidR="00496E7A" w:rsidRPr="004C79B6">
        <w:t>del</w:t>
      </w:r>
      <w:r w:rsidR="00496E7A" w:rsidRPr="004C79B6">
        <w:rPr>
          <w:spacing w:val="-2"/>
        </w:rPr>
        <w:t xml:space="preserve"> </w:t>
      </w:r>
      <w:r w:rsidR="00496E7A" w:rsidRPr="004C79B6">
        <w:t>provvedimento</w:t>
      </w:r>
      <w:r w:rsidR="00496E7A" w:rsidRPr="004C79B6">
        <w:rPr>
          <w:spacing w:val="-1"/>
        </w:rPr>
        <w:t xml:space="preserve"> </w:t>
      </w:r>
      <w:r w:rsidR="00496E7A" w:rsidRPr="004C79B6">
        <w:t>di</w:t>
      </w:r>
      <w:r w:rsidR="00496E7A" w:rsidRPr="004C79B6">
        <w:rPr>
          <w:spacing w:val="-1"/>
        </w:rPr>
        <w:t xml:space="preserve"> </w:t>
      </w:r>
      <w:r w:rsidR="00496E7A" w:rsidRPr="004C79B6">
        <w:t>nomina</w:t>
      </w:r>
      <w:r w:rsidR="00496E7A" w:rsidRPr="004C79B6">
        <w:rPr>
          <w:spacing w:val="-2"/>
        </w:rPr>
        <w:t xml:space="preserve"> </w:t>
      </w:r>
      <w:r w:rsidR="00496E7A" w:rsidRPr="004C79B6">
        <w:t>da</w:t>
      </w:r>
      <w:r w:rsidR="00496E7A" w:rsidRPr="004C79B6">
        <w:rPr>
          <w:spacing w:val="-2"/>
        </w:rPr>
        <w:t xml:space="preserve"> </w:t>
      </w:r>
      <w:r w:rsidR="00496E7A" w:rsidRPr="004C79B6">
        <w:t>individuarsi,</w:t>
      </w:r>
      <w:r w:rsidR="00496E7A" w:rsidRPr="004C79B6">
        <w:rPr>
          <w:spacing w:val="-1"/>
        </w:rPr>
        <w:t xml:space="preserve"> </w:t>
      </w:r>
      <w:r w:rsidR="00496E7A" w:rsidRPr="004C79B6">
        <w:t>in</w:t>
      </w:r>
      <w:r w:rsidR="00496E7A" w:rsidRPr="004C79B6">
        <w:rPr>
          <w:spacing w:val="-1"/>
        </w:rPr>
        <w:t xml:space="preserve"> </w:t>
      </w:r>
      <w:r w:rsidR="00496E7A" w:rsidRPr="004C79B6">
        <w:t>ogni</w:t>
      </w:r>
      <w:r w:rsidR="00496E7A" w:rsidRPr="004C79B6">
        <w:rPr>
          <w:spacing w:val="-1"/>
        </w:rPr>
        <w:t xml:space="preserve"> </w:t>
      </w:r>
      <w:r w:rsidR="00496E7A" w:rsidRPr="004C79B6">
        <w:t>caso,</w:t>
      </w:r>
      <w:r w:rsidR="00496E7A" w:rsidRPr="004C79B6">
        <w:rPr>
          <w:spacing w:val="-1"/>
        </w:rPr>
        <w:t xml:space="preserve"> </w:t>
      </w:r>
      <w:r w:rsidR="00496E7A" w:rsidRPr="004C79B6">
        <w:t>nel</w:t>
      </w:r>
      <w:r w:rsidR="00496E7A" w:rsidRPr="004C79B6">
        <w:rPr>
          <w:spacing w:val="-2"/>
        </w:rPr>
        <w:t xml:space="preserve"> </w:t>
      </w:r>
      <w:r w:rsidR="00496E7A" w:rsidRPr="004C79B6">
        <w:t>1°</w:t>
      </w:r>
      <w:r w:rsidR="00496E7A" w:rsidRPr="004C79B6">
        <w:rPr>
          <w:spacing w:val="-1"/>
        </w:rPr>
        <w:t xml:space="preserve"> </w:t>
      </w:r>
      <w:r w:rsidR="00496E7A" w:rsidRPr="004C79B6">
        <w:t>o</w:t>
      </w:r>
      <w:r w:rsidR="00496E7A" w:rsidRPr="004C79B6">
        <w:rPr>
          <w:spacing w:val="-1"/>
        </w:rPr>
        <w:t xml:space="preserve"> </w:t>
      </w:r>
      <w:r w:rsidR="00496E7A" w:rsidRPr="004C79B6">
        <w:t>nel</w:t>
      </w:r>
      <w:r w:rsidR="00496E7A" w:rsidRPr="004C79B6">
        <w:rPr>
          <w:spacing w:val="-1"/>
        </w:rPr>
        <w:t xml:space="preserve"> </w:t>
      </w:r>
      <w:r w:rsidR="00496E7A" w:rsidRPr="004C79B6">
        <w:t>16°</w:t>
      </w:r>
      <w:r w:rsidR="00496E7A" w:rsidRPr="004C79B6">
        <w:rPr>
          <w:spacing w:val="-1"/>
        </w:rPr>
        <w:t xml:space="preserve"> </w:t>
      </w:r>
      <w:r w:rsidR="00496E7A" w:rsidRPr="004C79B6">
        <w:t>giorno</w:t>
      </w:r>
      <w:r w:rsidR="00496E7A" w:rsidRPr="004C79B6">
        <w:rPr>
          <w:spacing w:val="-1"/>
        </w:rPr>
        <w:t xml:space="preserve"> </w:t>
      </w:r>
      <w:r w:rsidR="00496E7A" w:rsidRPr="004C79B6">
        <w:t>di</w:t>
      </w:r>
      <w:r w:rsidR="00496E7A" w:rsidRPr="004C79B6">
        <w:rPr>
          <w:spacing w:val="-1"/>
        </w:rPr>
        <w:t xml:space="preserve"> </w:t>
      </w:r>
      <w:r w:rsidR="00496E7A" w:rsidRPr="004C79B6">
        <w:t>ciascun</w:t>
      </w:r>
      <w:r w:rsidR="00496E7A" w:rsidRPr="004C79B6">
        <w:rPr>
          <w:spacing w:val="-1"/>
        </w:rPr>
        <w:t xml:space="preserve"> </w:t>
      </w:r>
      <w:r w:rsidR="00496E7A" w:rsidRPr="004C79B6">
        <w:t>mese</w:t>
      </w:r>
      <w:r w:rsidR="00F9234E" w:rsidRPr="004C79B6">
        <w:t>.</w:t>
      </w:r>
    </w:p>
    <w:p w:rsidR="00626810" w:rsidRPr="00626810" w:rsidRDefault="00496E7A" w:rsidP="00626810">
      <w:pPr>
        <w:spacing w:line="360" w:lineRule="auto"/>
        <w:ind w:right="1162"/>
        <w:jc w:val="both"/>
        <w:rPr>
          <w:rFonts w:cs="Calibri"/>
          <w:color w:val="FF0000"/>
          <w:sz w:val="24"/>
          <w:szCs w:val="24"/>
        </w:rPr>
      </w:pPr>
      <w:r w:rsidRPr="00626810">
        <w:rPr>
          <w:b/>
          <w:sz w:val="24"/>
          <w:szCs w:val="24"/>
        </w:rPr>
        <w:t>Attività</w:t>
      </w:r>
      <w:r w:rsidRPr="00626810">
        <w:rPr>
          <w:b/>
          <w:spacing w:val="13"/>
          <w:sz w:val="24"/>
          <w:szCs w:val="24"/>
        </w:rPr>
        <w:t xml:space="preserve"> </w:t>
      </w:r>
      <w:r w:rsidRPr="00626810">
        <w:rPr>
          <w:b/>
          <w:sz w:val="24"/>
          <w:szCs w:val="24"/>
        </w:rPr>
        <w:t>da</w:t>
      </w:r>
      <w:r w:rsidRPr="00626810">
        <w:rPr>
          <w:b/>
          <w:spacing w:val="14"/>
          <w:sz w:val="24"/>
          <w:szCs w:val="24"/>
        </w:rPr>
        <w:t xml:space="preserve"> </w:t>
      </w:r>
      <w:r w:rsidRPr="00626810">
        <w:rPr>
          <w:b/>
          <w:sz w:val="24"/>
          <w:szCs w:val="24"/>
        </w:rPr>
        <w:t>svolgere:</w:t>
      </w:r>
      <w:r w:rsidRPr="00626810">
        <w:rPr>
          <w:b/>
          <w:spacing w:val="14"/>
          <w:sz w:val="24"/>
          <w:szCs w:val="24"/>
        </w:rPr>
        <w:t xml:space="preserve"> </w:t>
      </w:r>
      <w:r w:rsidR="00626810" w:rsidRPr="00626810">
        <w:rPr>
          <w:rFonts w:eastAsia="Arial"/>
          <w:sz w:val="24"/>
          <w:szCs w:val="24"/>
        </w:rPr>
        <w:t xml:space="preserve">Ricerca </w:t>
      </w:r>
      <w:r w:rsidR="00626810" w:rsidRPr="00626810">
        <w:rPr>
          <w:rFonts w:eastAsia="Arial"/>
          <w:w w:val="109"/>
          <w:sz w:val="24"/>
          <w:szCs w:val="24"/>
        </w:rPr>
        <w:t xml:space="preserve">bibliografica </w:t>
      </w:r>
      <w:r w:rsidR="00626810" w:rsidRPr="00626810">
        <w:rPr>
          <w:rFonts w:eastAsia="Arial"/>
          <w:sz w:val="24"/>
          <w:szCs w:val="24"/>
        </w:rPr>
        <w:t xml:space="preserve">e </w:t>
      </w:r>
      <w:r w:rsidR="00626810" w:rsidRPr="00626810">
        <w:rPr>
          <w:rFonts w:eastAsia="Arial"/>
          <w:w w:val="108"/>
          <w:sz w:val="24"/>
          <w:szCs w:val="24"/>
        </w:rPr>
        <w:t>collabora</w:t>
      </w:r>
      <w:r w:rsidR="00626810" w:rsidRPr="00626810">
        <w:rPr>
          <w:rFonts w:eastAsia="Arial"/>
          <w:spacing w:val="9"/>
          <w:w w:val="108"/>
          <w:sz w:val="24"/>
          <w:szCs w:val="24"/>
        </w:rPr>
        <w:t>z</w:t>
      </w:r>
      <w:r w:rsidR="00626810" w:rsidRPr="00626810">
        <w:rPr>
          <w:rFonts w:eastAsia="Arial"/>
          <w:spacing w:val="-1"/>
          <w:w w:val="136"/>
          <w:sz w:val="24"/>
          <w:szCs w:val="24"/>
        </w:rPr>
        <w:t>i</w:t>
      </w:r>
      <w:r w:rsidR="00626810" w:rsidRPr="00626810">
        <w:rPr>
          <w:rFonts w:eastAsia="Arial"/>
          <w:w w:val="108"/>
          <w:sz w:val="24"/>
          <w:szCs w:val="24"/>
        </w:rPr>
        <w:t xml:space="preserve">one </w:t>
      </w:r>
      <w:r w:rsidR="00626810" w:rsidRPr="00626810">
        <w:rPr>
          <w:rFonts w:eastAsia="Arial"/>
          <w:w w:val="111"/>
          <w:sz w:val="24"/>
          <w:szCs w:val="24"/>
        </w:rPr>
        <w:t>all'analisi</w:t>
      </w:r>
      <w:r w:rsidR="00626810" w:rsidRPr="00626810">
        <w:rPr>
          <w:rFonts w:eastAsia="Arial"/>
          <w:spacing w:val="58"/>
          <w:w w:val="111"/>
          <w:sz w:val="24"/>
          <w:szCs w:val="24"/>
        </w:rPr>
        <w:t xml:space="preserve"> </w:t>
      </w:r>
      <w:r w:rsidR="00626810" w:rsidRPr="00626810">
        <w:rPr>
          <w:rFonts w:eastAsia="Arial"/>
          <w:w w:val="111"/>
          <w:sz w:val="24"/>
          <w:szCs w:val="24"/>
        </w:rPr>
        <w:t>relativa</w:t>
      </w:r>
      <w:r w:rsidR="00626810" w:rsidRPr="00626810">
        <w:rPr>
          <w:rFonts w:eastAsia="Arial"/>
          <w:spacing w:val="60"/>
          <w:w w:val="111"/>
          <w:sz w:val="24"/>
          <w:szCs w:val="24"/>
        </w:rPr>
        <w:t xml:space="preserve"> </w:t>
      </w:r>
      <w:r w:rsidR="00626810" w:rsidRPr="00626810">
        <w:rPr>
          <w:rFonts w:eastAsia="Arial"/>
          <w:w w:val="111"/>
          <w:sz w:val="24"/>
          <w:szCs w:val="24"/>
        </w:rPr>
        <w:t>all'evoluzione</w:t>
      </w:r>
      <w:r w:rsidR="00626810" w:rsidRPr="00626810">
        <w:rPr>
          <w:rFonts w:eastAsia="Arial"/>
          <w:spacing w:val="20"/>
          <w:w w:val="111"/>
          <w:sz w:val="24"/>
          <w:szCs w:val="24"/>
        </w:rPr>
        <w:t xml:space="preserve"> </w:t>
      </w:r>
      <w:r w:rsidR="00626810" w:rsidRPr="00626810">
        <w:rPr>
          <w:rFonts w:eastAsia="Arial"/>
          <w:sz w:val="24"/>
          <w:szCs w:val="24"/>
        </w:rPr>
        <w:t>storica</w:t>
      </w:r>
      <w:r w:rsidR="00626810" w:rsidRPr="00626810">
        <w:rPr>
          <w:rFonts w:eastAsia="Arial"/>
          <w:spacing w:val="47"/>
          <w:sz w:val="24"/>
          <w:szCs w:val="24"/>
        </w:rPr>
        <w:t xml:space="preserve"> </w:t>
      </w:r>
      <w:r w:rsidR="00626810" w:rsidRPr="00626810">
        <w:rPr>
          <w:rFonts w:eastAsia="Arial"/>
          <w:sz w:val="24"/>
          <w:szCs w:val="24"/>
        </w:rPr>
        <w:t xml:space="preserve">delle </w:t>
      </w:r>
      <w:r w:rsidR="00626810" w:rsidRPr="00626810">
        <w:rPr>
          <w:rFonts w:eastAsia="Arial"/>
          <w:w w:val="112"/>
          <w:sz w:val="24"/>
          <w:szCs w:val="24"/>
        </w:rPr>
        <w:t>patologie</w:t>
      </w:r>
      <w:r w:rsidR="00626810" w:rsidRPr="00626810">
        <w:rPr>
          <w:rFonts w:eastAsia="Arial"/>
          <w:spacing w:val="42"/>
          <w:w w:val="112"/>
          <w:sz w:val="24"/>
          <w:szCs w:val="24"/>
        </w:rPr>
        <w:t xml:space="preserve"> </w:t>
      </w:r>
      <w:r w:rsidR="00626810" w:rsidRPr="00626810">
        <w:rPr>
          <w:rFonts w:eastAsia="Arial"/>
          <w:w w:val="112"/>
          <w:sz w:val="24"/>
          <w:szCs w:val="24"/>
        </w:rPr>
        <w:t xml:space="preserve">dermatologiche, tropicali </w:t>
      </w:r>
      <w:r w:rsidR="00626810" w:rsidRPr="00626810">
        <w:rPr>
          <w:rFonts w:eastAsia="Arial"/>
          <w:sz w:val="24"/>
          <w:szCs w:val="24"/>
        </w:rPr>
        <w:t>e</w:t>
      </w:r>
      <w:r w:rsidR="00626810" w:rsidRPr="00626810">
        <w:rPr>
          <w:rFonts w:eastAsia="Arial"/>
          <w:spacing w:val="43"/>
          <w:sz w:val="24"/>
          <w:szCs w:val="24"/>
        </w:rPr>
        <w:t xml:space="preserve"> </w:t>
      </w:r>
      <w:r w:rsidR="00626810" w:rsidRPr="00626810">
        <w:rPr>
          <w:rFonts w:eastAsia="Arial"/>
          <w:w w:val="104"/>
          <w:sz w:val="24"/>
          <w:szCs w:val="24"/>
        </w:rPr>
        <w:t xml:space="preserve">da </w:t>
      </w:r>
      <w:r w:rsidR="00626810" w:rsidRPr="00626810">
        <w:rPr>
          <w:rFonts w:eastAsia="Arial"/>
          <w:w w:val="115"/>
          <w:sz w:val="24"/>
          <w:szCs w:val="24"/>
        </w:rPr>
        <w:t>importazione,</w:t>
      </w:r>
      <w:r w:rsidR="00626810" w:rsidRPr="00626810">
        <w:rPr>
          <w:rFonts w:eastAsia="Arial"/>
          <w:spacing w:val="-25"/>
          <w:sz w:val="24"/>
          <w:szCs w:val="24"/>
        </w:rPr>
        <w:t xml:space="preserve"> </w:t>
      </w:r>
      <w:r w:rsidR="00626810" w:rsidRPr="00626810">
        <w:rPr>
          <w:rFonts w:eastAsia="Arial"/>
          <w:sz w:val="24"/>
          <w:szCs w:val="24"/>
        </w:rPr>
        <w:t>su</w:t>
      </w:r>
      <w:r w:rsidR="00626810" w:rsidRPr="00626810">
        <w:rPr>
          <w:rFonts w:eastAsia="Arial"/>
          <w:spacing w:val="12"/>
          <w:sz w:val="24"/>
          <w:szCs w:val="24"/>
        </w:rPr>
        <w:t xml:space="preserve"> </w:t>
      </w:r>
      <w:r w:rsidR="00626810" w:rsidRPr="00626810">
        <w:rPr>
          <w:rFonts w:eastAsia="Arial"/>
          <w:w w:val="111"/>
          <w:sz w:val="24"/>
          <w:szCs w:val="24"/>
        </w:rPr>
        <w:t>materiale</w:t>
      </w:r>
      <w:r w:rsidR="00626810" w:rsidRPr="00626810">
        <w:rPr>
          <w:rFonts w:eastAsia="Arial"/>
          <w:spacing w:val="6"/>
          <w:w w:val="111"/>
          <w:sz w:val="24"/>
          <w:szCs w:val="24"/>
        </w:rPr>
        <w:t xml:space="preserve"> </w:t>
      </w:r>
      <w:r w:rsidR="00626810" w:rsidRPr="00626810">
        <w:rPr>
          <w:rFonts w:eastAsia="Arial"/>
          <w:sz w:val="24"/>
          <w:szCs w:val="24"/>
        </w:rPr>
        <w:t>antico</w:t>
      </w:r>
      <w:r w:rsidR="00626810" w:rsidRPr="00626810">
        <w:rPr>
          <w:rFonts w:eastAsia="Arial"/>
          <w:spacing w:val="55"/>
          <w:sz w:val="24"/>
          <w:szCs w:val="24"/>
        </w:rPr>
        <w:t xml:space="preserve"> </w:t>
      </w:r>
      <w:r w:rsidR="00626810" w:rsidRPr="00626810">
        <w:rPr>
          <w:rFonts w:eastAsia="Arial"/>
          <w:sz w:val="24"/>
          <w:szCs w:val="24"/>
        </w:rPr>
        <w:t>e</w:t>
      </w:r>
      <w:r w:rsidR="00626810" w:rsidRPr="00626810">
        <w:rPr>
          <w:rFonts w:eastAsia="Arial"/>
          <w:spacing w:val="5"/>
          <w:sz w:val="24"/>
          <w:szCs w:val="24"/>
        </w:rPr>
        <w:t xml:space="preserve"> </w:t>
      </w:r>
      <w:r w:rsidR="00626810" w:rsidRPr="00626810">
        <w:rPr>
          <w:rFonts w:eastAsia="Arial"/>
          <w:w w:val="112"/>
          <w:sz w:val="24"/>
          <w:szCs w:val="24"/>
        </w:rPr>
        <w:t xml:space="preserve">moderno; </w:t>
      </w:r>
      <w:r w:rsidR="00626810" w:rsidRPr="00626810">
        <w:rPr>
          <w:rFonts w:cs="Calibri"/>
          <w:sz w:val="24"/>
          <w:szCs w:val="24"/>
        </w:rPr>
        <w:t>Orientamento e assistenza agli utenti della Biblioteca per ricerche avanzate su diversi archivi bibliografici e banche dati (</w:t>
      </w:r>
      <w:proofErr w:type="spellStart"/>
      <w:r w:rsidR="00626810" w:rsidRPr="00626810">
        <w:rPr>
          <w:rFonts w:cs="Calibri"/>
          <w:sz w:val="24"/>
          <w:szCs w:val="24"/>
        </w:rPr>
        <w:t>PubMed</w:t>
      </w:r>
      <w:proofErr w:type="spellEnd"/>
      <w:r w:rsidR="00626810" w:rsidRPr="00626810">
        <w:rPr>
          <w:rFonts w:cs="Calibri"/>
          <w:sz w:val="24"/>
          <w:szCs w:val="24"/>
        </w:rPr>
        <w:t xml:space="preserve">, </w:t>
      </w:r>
      <w:proofErr w:type="spellStart"/>
      <w:r w:rsidR="00626810" w:rsidRPr="00626810">
        <w:rPr>
          <w:rFonts w:cs="Calibri"/>
          <w:sz w:val="24"/>
          <w:szCs w:val="24"/>
        </w:rPr>
        <w:t>Scopus</w:t>
      </w:r>
      <w:proofErr w:type="spellEnd"/>
      <w:r w:rsidR="00626810" w:rsidRPr="00626810">
        <w:rPr>
          <w:rFonts w:cs="Calibri"/>
          <w:sz w:val="24"/>
          <w:szCs w:val="24"/>
        </w:rPr>
        <w:t xml:space="preserve">, Web of Science, Pure etc.); Organizzazione, tutoraggio e docenza nei corsi di formazione organizzati dalla Biblioteca; Gestione delle pagine web della Biblioteca relative agli strumenti informativi disponibili; Ricerche bibliografiche per i pazienti, divulgazione del materiale informativo; Reperimento delle pubblicazioni tramite </w:t>
      </w:r>
      <w:proofErr w:type="spellStart"/>
      <w:r w:rsidR="00626810" w:rsidRPr="00626810">
        <w:rPr>
          <w:rFonts w:cs="Calibri"/>
          <w:sz w:val="24"/>
          <w:szCs w:val="24"/>
        </w:rPr>
        <w:t>Document</w:t>
      </w:r>
      <w:proofErr w:type="spellEnd"/>
      <w:r w:rsidR="00626810" w:rsidRPr="00626810">
        <w:rPr>
          <w:rFonts w:cs="Calibri"/>
          <w:sz w:val="24"/>
          <w:szCs w:val="24"/>
        </w:rPr>
        <w:t xml:space="preserve"> Delivery; Supporto agli acquisti e contatti con le maggiori librerie commissionarie internazionali.</w:t>
      </w:r>
    </w:p>
    <w:p w:rsidR="002A0626" w:rsidRPr="00626810" w:rsidRDefault="00C46666" w:rsidP="00626810">
      <w:pPr>
        <w:ind w:right="1162"/>
        <w:jc w:val="both"/>
        <w:rPr>
          <w:sz w:val="24"/>
          <w:szCs w:val="24"/>
        </w:rPr>
      </w:pPr>
      <w:r w:rsidRPr="00626810">
        <w:rPr>
          <w:b/>
          <w:sz w:val="24"/>
          <w:szCs w:val="24"/>
        </w:rPr>
        <w:t>Spesa</w:t>
      </w:r>
      <w:r w:rsidR="00496E7A" w:rsidRPr="00626810">
        <w:rPr>
          <w:b/>
          <w:spacing w:val="-1"/>
          <w:sz w:val="24"/>
          <w:szCs w:val="24"/>
        </w:rPr>
        <w:t xml:space="preserve"> </w:t>
      </w:r>
      <w:r w:rsidR="00BD378F" w:rsidRPr="00626810">
        <w:rPr>
          <w:b/>
          <w:sz w:val="24"/>
          <w:szCs w:val="24"/>
        </w:rPr>
        <w:t>Complessiv</w:t>
      </w:r>
      <w:r w:rsidRPr="00626810">
        <w:rPr>
          <w:b/>
          <w:sz w:val="24"/>
          <w:szCs w:val="24"/>
        </w:rPr>
        <w:t>a</w:t>
      </w:r>
      <w:r w:rsidR="00496E7A" w:rsidRPr="00626810">
        <w:rPr>
          <w:b/>
          <w:sz w:val="24"/>
          <w:szCs w:val="24"/>
        </w:rPr>
        <w:t>:</w:t>
      </w:r>
      <w:r w:rsidR="00496E7A" w:rsidRPr="00626810">
        <w:rPr>
          <w:b/>
          <w:spacing w:val="-2"/>
          <w:sz w:val="24"/>
          <w:szCs w:val="24"/>
        </w:rPr>
        <w:t xml:space="preserve"> </w:t>
      </w:r>
      <w:r w:rsidR="00496E7A" w:rsidRPr="00626810">
        <w:rPr>
          <w:sz w:val="24"/>
          <w:szCs w:val="24"/>
        </w:rPr>
        <w:t xml:space="preserve">€ </w:t>
      </w:r>
      <w:r w:rsidR="00626810" w:rsidRPr="00626810">
        <w:rPr>
          <w:sz w:val="24"/>
          <w:szCs w:val="24"/>
        </w:rPr>
        <w:t>30</w:t>
      </w:r>
      <w:r w:rsidR="001B1275" w:rsidRPr="00626810">
        <w:rPr>
          <w:sz w:val="24"/>
          <w:szCs w:val="24"/>
        </w:rPr>
        <w:t>.</w:t>
      </w:r>
      <w:r w:rsidR="00183BAA" w:rsidRPr="00626810">
        <w:rPr>
          <w:sz w:val="24"/>
          <w:szCs w:val="24"/>
        </w:rPr>
        <w:t>000,00</w:t>
      </w:r>
      <w:r w:rsidRPr="00626810">
        <w:rPr>
          <w:sz w:val="24"/>
          <w:szCs w:val="24"/>
        </w:rPr>
        <w:t xml:space="preserve"> oneri inclusi</w:t>
      </w:r>
    </w:p>
    <w:p w:rsidR="00395BCE" w:rsidRPr="00626810" w:rsidRDefault="00395BCE" w:rsidP="00C46666">
      <w:pPr>
        <w:ind w:left="142" w:right="1162"/>
        <w:jc w:val="both"/>
        <w:rPr>
          <w:sz w:val="24"/>
          <w:szCs w:val="24"/>
          <w:highlight w:val="yellow"/>
        </w:rPr>
      </w:pPr>
    </w:p>
    <w:p w:rsidR="002A0626" w:rsidRPr="00C46666" w:rsidRDefault="00496E7A" w:rsidP="00C46666">
      <w:pPr>
        <w:pStyle w:val="Titolo1"/>
        <w:spacing w:before="144"/>
        <w:ind w:left="142" w:right="1162"/>
        <w:jc w:val="center"/>
      </w:pPr>
      <w:r w:rsidRPr="00C46666">
        <w:t>Art.</w:t>
      </w:r>
      <w:r w:rsidRPr="00C46666">
        <w:rPr>
          <w:spacing w:val="-2"/>
        </w:rPr>
        <w:t xml:space="preserve"> </w:t>
      </w:r>
      <w:r w:rsidRPr="00C46666">
        <w:t>1</w:t>
      </w:r>
    </w:p>
    <w:p w:rsidR="00C46666" w:rsidRDefault="00496E7A" w:rsidP="00626810">
      <w:pPr>
        <w:spacing w:line="480" w:lineRule="auto"/>
        <w:ind w:right="1162"/>
        <w:jc w:val="both"/>
        <w:rPr>
          <w:sz w:val="24"/>
          <w:szCs w:val="24"/>
          <w:lang w:bidi="en-US"/>
        </w:rPr>
      </w:pPr>
      <w:r w:rsidRPr="00C46666">
        <w:rPr>
          <w:b/>
          <w:sz w:val="24"/>
          <w:szCs w:val="24"/>
        </w:rPr>
        <w:t>Possono partecipare al concorso gli aspiranti che sono in possesso del seguente titolo di studio</w:t>
      </w:r>
      <w:r w:rsidRPr="00C46666">
        <w:rPr>
          <w:spacing w:val="1"/>
          <w:sz w:val="24"/>
          <w:szCs w:val="24"/>
        </w:rPr>
        <w:t>:</w:t>
      </w:r>
      <w:r w:rsidR="00265399" w:rsidRPr="00C46666">
        <w:rPr>
          <w:spacing w:val="1"/>
          <w:sz w:val="24"/>
          <w:szCs w:val="24"/>
        </w:rPr>
        <w:t xml:space="preserve"> </w:t>
      </w:r>
      <w:r w:rsidR="00C46666" w:rsidRPr="00C46666">
        <w:rPr>
          <w:b/>
          <w:sz w:val="24"/>
          <w:szCs w:val="24"/>
          <w:lang w:bidi="en-US"/>
        </w:rPr>
        <w:t>Titolo di studio o accademici:</w:t>
      </w:r>
      <w:r w:rsidR="00C46666" w:rsidRPr="00C46666">
        <w:rPr>
          <w:sz w:val="24"/>
          <w:szCs w:val="24"/>
          <w:lang w:bidi="en-US"/>
        </w:rPr>
        <w:t xml:space="preserve"> </w:t>
      </w:r>
    </w:p>
    <w:p w:rsidR="00626810" w:rsidRPr="00C82DD1" w:rsidRDefault="00626810" w:rsidP="00626810">
      <w:pPr>
        <w:spacing w:after="120" w:line="480" w:lineRule="auto"/>
        <w:ind w:right="46"/>
        <w:rPr>
          <w:rFonts w:cs="Calibri"/>
          <w:sz w:val="24"/>
          <w:lang w:eastAsia="it-IT"/>
        </w:rPr>
      </w:pPr>
      <w:r w:rsidRPr="00C52B35">
        <w:rPr>
          <w:rFonts w:cs="Calibri"/>
          <w:sz w:val="24"/>
          <w:lang w:eastAsia="it-IT"/>
        </w:rPr>
        <w:t>Laurea magistrale in Italianistica</w:t>
      </w:r>
      <w:r>
        <w:rPr>
          <w:rFonts w:cs="Calibri"/>
          <w:sz w:val="24"/>
          <w:lang w:eastAsia="it-IT"/>
        </w:rPr>
        <w:t xml:space="preserve"> </w:t>
      </w:r>
      <w:r w:rsidRPr="00C82DD1">
        <w:rPr>
          <w:rFonts w:cs="Calibri"/>
          <w:sz w:val="24"/>
          <w:lang w:eastAsia="it-IT"/>
        </w:rPr>
        <w:t xml:space="preserve">e Dottorato di ricerca in italianistica. </w:t>
      </w:r>
    </w:p>
    <w:p w:rsidR="00626810" w:rsidRDefault="00626810" w:rsidP="00626810">
      <w:pPr>
        <w:spacing w:line="480" w:lineRule="auto"/>
        <w:ind w:right="46"/>
        <w:rPr>
          <w:rFonts w:cs="Calibri"/>
          <w:sz w:val="24"/>
          <w:lang w:eastAsia="it-IT"/>
        </w:rPr>
      </w:pPr>
      <w:r w:rsidRPr="00C52B35">
        <w:rPr>
          <w:rFonts w:cs="Calibri"/>
          <w:b/>
          <w:sz w:val="24"/>
        </w:rPr>
        <w:t xml:space="preserve">Titolo </w:t>
      </w:r>
      <w:r w:rsidRPr="00C52B35">
        <w:rPr>
          <w:rFonts w:cs="Calibri"/>
          <w:b/>
          <w:sz w:val="24"/>
          <w:lang w:eastAsia="it-IT"/>
        </w:rPr>
        <w:t xml:space="preserve">preferenziale: </w:t>
      </w:r>
      <w:r w:rsidRPr="00C52B35">
        <w:rPr>
          <w:rFonts w:cs="Calibri"/>
          <w:sz w:val="24"/>
          <w:lang w:eastAsia="it-IT"/>
        </w:rPr>
        <w:t xml:space="preserve">Diploma Scuola Vaticana di Biblioteconomia </w:t>
      </w:r>
    </w:p>
    <w:p w:rsidR="00626810" w:rsidRPr="00270D98" w:rsidRDefault="00626810" w:rsidP="00626810">
      <w:pPr>
        <w:spacing w:line="480" w:lineRule="auto"/>
        <w:ind w:right="1162"/>
        <w:rPr>
          <w:rFonts w:cs="Calibri"/>
          <w:b/>
          <w:sz w:val="24"/>
          <w:lang w:eastAsia="it-IT"/>
        </w:rPr>
      </w:pPr>
      <w:r w:rsidRPr="00270D98">
        <w:rPr>
          <w:rFonts w:cs="Calibri"/>
          <w:b/>
          <w:sz w:val="24"/>
          <w:lang w:eastAsia="it-IT"/>
        </w:rPr>
        <w:t>Requisiti di ammissione:</w:t>
      </w:r>
      <w:r>
        <w:rPr>
          <w:rFonts w:cs="Calibri"/>
          <w:b/>
          <w:sz w:val="24"/>
          <w:lang w:eastAsia="it-IT"/>
        </w:rPr>
        <w:t xml:space="preserve"> </w:t>
      </w:r>
      <w:r w:rsidRPr="00C82DD1">
        <w:rPr>
          <w:rFonts w:cs="Calibri"/>
          <w:sz w:val="24"/>
          <w:lang w:eastAsia="it-IT"/>
        </w:rPr>
        <w:t xml:space="preserve">Laureati che abbiano </w:t>
      </w:r>
      <w:r w:rsidRPr="00C82DD1">
        <w:rPr>
          <w:rFonts w:cs="Calibri"/>
          <w:sz w:val="24"/>
          <w:lang w:eastAsia="it-IT"/>
        </w:rPr>
        <w:t>acquisito</w:t>
      </w:r>
      <w:r w:rsidRPr="00C82DD1">
        <w:rPr>
          <w:rFonts w:cs="Calibri"/>
          <w:sz w:val="24"/>
          <w:lang w:eastAsia="it-IT"/>
        </w:rPr>
        <w:t xml:space="preserve"> il titolo di studio richiesto per l’accesso al bando da più di 5 anni, corredato da specializzazione o dottorato di ricerca nel settore di ricerca oggetto della borsa ovvero corredato da una documentata esperienza post-laurea maturata da almeno 3 anni presso strutture pubbliche o private.</w:t>
      </w:r>
    </w:p>
    <w:p w:rsidR="00626810" w:rsidRPr="00C52B35" w:rsidRDefault="00626810" w:rsidP="00626810">
      <w:pPr>
        <w:spacing w:line="360" w:lineRule="auto"/>
        <w:ind w:right="879"/>
        <w:jc w:val="both"/>
        <w:rPr>
          <w:rFonts w:cs="Calibri"/>
          <w:sz w:val="24"/>
          <w:szCs w:val="24"/>
        </w:rPr>
      </w:pPr>
      <w:r w:rsidRPr="00C52B35">
        <w:rPr>
          <w:b/>
          <w:bCs/>
          <w:sz w:val="24"/>
          <w:szCs w:val="24"/>
        </w:rPr>
        <w:lastRenderedPageBreak/>
        <w:t>Competenze ed esperienze:</w:t>
      </w:r>
      <w:r w:rsidRPr="00C52B35">
        <w:rPr>
          <w:sz w:val="24"/>
          <w:szCs w:val="24"/>
        </w:rPr>
        <w:t xml:space="preserve"> </w:t>
      </w:r>
      <w:r w:rsidRPr="00C52B35">
        <w:rPr>
          <w:rFonts w:eastAsia="Arial"/>
          <w:w w:val="111"/>
          <w:sz w:val="24"/>
          <w:szCs w:val="24"/>
        </w:rPr>
        <w:t>Alme</w:t>
      </w:r>
      <w:bookmarkStart w:id="0" w:name="_GoBack"/>
      <w:bookmarkEnd w:id="0"/>
      <w:r w:rsidRPr="00C52B35">
        <w:rPr>
          <w:rFonts w:eastAsia="Arial"/>
          <w:w w:val="111"/>
          <w:sz w:val="24"/>
          <w:szCs w:val="24"/>
        </w:rPr>
        <w:t>no</w:t>
      </w:r>
      <w:r w:rsidRPr="00C52B35">
        <w:rPr>
          <w:rFonts w:eastAsia="Arial"/>
          <w:spacing w:val="5"/>
          <w:w w:val="111"/>
          <w:sz w:val="24"/>
          <w:szCs w:val="24"/>
        </w:rPr>
        <w:t xml:space="preserve"> </w:t>
      </w:r>
      <w:r>
        <w:rPr>
          <w:rFonts w:eastAsia="Arial"/>
          <w:spacing w:val="5"/>
          <w:w w:val="111"/>
          <w:sz w:val="24"/>
          <w:szCs w:val="24"/>
        </w:rPr>
        <w:t>tre</w:t>
      </w:r>
      <w:r w:rsidRPr="00C52B35">
        <w:rPr>
          <w:rFonts w:eastAsia="Arial"/>
          <w:spacing w:val="5"/>
          <w:w w:val="111"/>
          <w:sz w:val="24"/>
          <w:szCs w:val="24"/>
        </w:rPr>
        <w:t xml:space="preserve"> ann</w:t>
      </w:r>
      <w:r>
        <w:rPr>
          <w:rFonts w:eastAsia="Arial"/>
          <w:spacing w:val="5"/>
          <w:w w:val="111"/>
          <w:sz w:val="24"/>
          <w:szCs w:val="24"/>
        </w:rPr>
        <w:t>i</w:t>
      </w:r>
      <w:r w:rsidRPr="00C52B35">
        <w:rPr>
          <w:rFonts w:eastAsia="Arial"/>
          <w:spacing w:val="5"/>
          <w:w w:val="111"/>
          <w:sz w:val="24"/>
          <w:szCs w:val="24"/>
        </w:rPr>
        <w:t xml:space="preserve"> </w:t>
      </w:r>
      <w:r w:rsidRPr="00C52B35">
        <w:rPr>
          <w:rFonts w:eastAsia="Arial"/>
          <w:sz w:val="24"/>
          <w:szCs w:val="24"/>
        </w:rPr>
        <w:t>di</w:t>
      </w:r>
      <w:r w:rsidRPr="00C52B35">
        <w:rPr>
          <w:rFonts w:eastAsia="Arial"/>
          <w:spacing w:val="21"/>
          <w:sz w:val="24"/>
          <w:szCs w:val="24"/>
        </w:rPr>
        <w:t xml:space="preserve"> </w:t>
      </w:r>
      <w:r w:rsidRPr="00C52B35">
        <w:rPr>
          <w:rFonts w:eastAsia="Arial"/>
          <w:sz w:val="24"/>
          <w:szCs w:val="24"/>
        </w:rPr>
        <w:t xml:space="preserve">esperienza </w:t>
      </w:r>
      <w:r w:rsidRPr="00C52B35">
        <w:rPr>
          <w:rFonts w:eastAsia="Arial"/>
          <w:spacing w:val="5"/>
          <w:sz w:val="24"/>
          <w:szCs w:val="24"/>
        </w:rPr>
        <w:t xml:space="preserve"> </w:t>
      </w:r>
      <w:r w:rsidRPr="00C52B35">
        <w:rPr>
          <w:rFonts w:eastAsia="Arial"/>
          <w:sz w:val="24"/>
          <w:szCs w:val="24"/>
        </w:rPr>
        <w:t>presso</w:t>
      </w:r>
      <w:r w:rsidRPr="00C52B35">
        <w:rPr>
          <w:rFonts w:eastAsia="Arial"/>
          <w:spacing w:val="29"/>
          <w:sz w:val="24"/>
          <w:szCs w:val="24"/>
        </w:rPr>
        <w:t xml:space="preserve"> </w:t>
      </w:r>
      <w:r w:rsidRPr="00C52B35">
        <w:rPr>
          <w:rFonts w:eastAsia="Arial"/>
          <w:sz w:val="24"/>
          <w:szCs w:val="24"/>
        </w:rPr>
        <w:t>una</w:t>
      </w:r>
      <w:r w:rsidRPr="00C52B35">
        <w:rPr>
          <w:rFonts w:eastAsia="Arial"/>
          <w:spacing w:val="32"/>
          <w:sz w:val="24"/>
          <w:szCs w:val="24"/>
        </w:rPr>
        <w:t xml:space="preserve"> </w:t>
      </w:r>
      <w:r w:rsidRPr="00C52B35">
        <w:rPr>
          <w:rFonts w:eastAsia="Arial"/>
          <w:w w:val="110"/>
          <w:sz w:val="24"/>
          <w:szCs w:val="24"/>
        </w:rPr>
        <w:t>biblioteca</w:t>
      </w:r>
      <w:r w:rsidRPr="00C52B35">
        <w:rPr>
          <w:rFonts w:eastAsia="Arial"/>
          <w:spacing w:val="40"/>
          <w:w w:val="110"/>
          <w:sz w:val="24"/>
          <w:szCs w:val="24"/>
        </w:rPr>
        <w:t xml:space="preserve"> </w:t>
      </w:r>
      <w:r w:rsidRPr="00C52B35">
        <w:rPr>
          <w:rFonts w:eastAsia="Arial"/>
          <w:w w:val="110"/>
          <w:sz w:val="24"/>
          <w:szCs w:val="24"/>
        </w:rPr>
        <w:t xml:space="preserve">Biomedica; </w:t>
      </w:r>
      <w:r w:rsidRPr="00C52B35">
        <w:rPr>
          <w:rFonts w:eastAsia="Arial"/>
          <w:sz w:val="24"/>
          <w:szCs w:val="24"/>
        </w:rPr>
        <w:t>Esperienze di</w:t>
      </w:r>
      <w:r w:rsidRPr="00C52B35">
        <w:rPr>
          <w:rFonts w:eastAsia="Arial"/>
          <w:spacing w:val="16"/>
          <w:sz w:val="24"/>
          <w:szCs w:val="24"/>
        </w:rPr>
        <w:t xml:space="preserve"> </w:t>
      </w:r>
      <w:r w:rsidRPr="00C52B35">
        <w:rPr>
          <w:rFonts w:eastAsia="Arial"/>
          <w:w w:val="110"/>
          <w:sz w:val="24"/>
          <w:szCs w:val="24"/>
        </w:rPr>
        <w:t>gestione</w:t>
      </w:r>
      <w:r w:rsidRPr="00C52B35">
        <w:rPr>
          <w:rFonts w:eastAsia="Arial"/>
          <w:spacing w:val="7"/>
          <w:w w:val="110"/>
          <w:sz w:val="24"/>
          <w:szCs w:val="24"/>
        </w:rPr>
        <w:t xml:space="preserve"> </w:t>
      </w:r>
      <w:r w:rsidRPr="00C52B35">
        <w:rPr>
          <w:rFonts w:eastAsia="Arial"/>
          <w:sz w:val="24"/>
          <w:szCs w:val="24"/>
        </w:rPr>
        <w:t>degli</w:t>
      </w:r>
      <w:r w:rsidRPr="00C52B35">
        <w:rPr>
          <w:rFonts w:eastAsia="Arial"/>
          <w:spacing w:val="38"/>
          <w:sz w:val="24"/>
          <w:szCs w:val="24"/>
        </w:rPr>
        <w:t xml:space="preserve"> </w:t>
      </w:r>
      <w:r w:rsidRPr="00C52B35">
        <w:rPr>
          <w:rFonts w:eastAsia="Arial"/>
          <w:sz w:val="24"/>
          <w:szCs w:val="24"/>
        </w:rPr>
        <w:t>archivi</w:t>
      </w:r>
      <w:r w:rsidRPr="00C52B35">
        <w:rPr>
          <w:rFonts w:eastAsia="Arial"/>
          <w:spacing w:val="48"/>
          <w:sz w:val="24"/>
          <w:szCs w:val="24"/>
        </w:rPr>
        <w:t xml:space="preserve"> </w:t>
      </w:r>
      <w:r w:rsidRPr="00C52B35">
        <w:rPr>
          <w:rFonts w:eastAsia="Arial"/>
          <w:w w:val="113"/>
          <w:sz w:val="24"/>
          <w:szCs w:val="24"/>
        </w:rPr>
        <w:t>bibliografici</w:t>
      </w:r>
      <w:r w:rsidRPr="00C52B35">
        <w:rPr>
          <w:rFonts w:eastAsia="Arial"/>
          <w:spacing w:val="2"/>
          <w:w w:val="113"/>
          <w:sz w:val="24"/>
          <w:szCs w:val="24"/>
        </w:rPr>
        <w:t xml:space="preserve"> antichi e moderni </w:t>
      </w:r>
      <w:r w:rsidRPr="00C52B35">
        <w:rPr>
          <w:rFonts w:eastAsia="Arial"/>
          <w:sz w:val="24"/>
          <w:szCs w:val="24"/>
        </w:rPr>
        <w:t>e</w:t>
      </w:r>
      <w:r w:rsidRPr="00C52B35">
        <w:rPr>
          <w:rFonts w:eastAsia="Arial"/>
          <w:spacing w:val="12"/>
          <w:sz w:val="24"/>
          <w:szCs w:val="24"/>
        </w:rPr>
        <w:t xml:space="preserve"> </w:t>
      </w:r>
      <w:r w:rsidRPr="00C52B35">
        <w:rPr>
          <w:rFonts w:eastAsia="Arial"/>
          <w:sz w:val="24"/>
          <w:szCs w:val="24"/>
        </w:rPr>
        <w:t>delle</w:t>
      </w:r>
      <w:r w:rsidRPr="00C52B35">
        <w:rPr>
          <w:rFonts w:eastAsia="Arial"/>
          <w:spacing w:val="55"/>
          <w:sz w:val="24"/>
          <w:szCs w:val="24"/>
        </w:rPr>
        <w:t xml:space="preserve"> </w:t>
      </w:r>
      <w:r w:rsidRPr="00C52B35">
        <w:rPr>
          <w:rFonts w:eastAsia="Arial"/>
          <w:w w:val="111"/>
          <w:sz w:val="24"/>
          <w:szCs w:val="24"/>
        </w:rPr>
        <w:t>maggiori</w:t>
      </w:r>
      <w:r w:rsidRPr="00C52B35">
        <w:rPr>
          <w:rFonts w:eastAsia="Arial"/>
          <w:spacing w:val="-16"/>
          <w:w w:val="111"/>
          <w:sz w:val="24"/>
          <w:szCs w:val="24"/>
        </w:rPr>
        <w:t xml:space="preserve"> </w:t>
      </w:r>
      <w:r w:rsidRPr="00C52B35">
        <w:rPr>
          <w:rFonts w:eastAsia="Arial"/>
          <w:sz w:val="24"/>
          <w:szCs w:val="24"/>
        </w:rPr>
        <w:t xml:space="preserve">banche </w:t>
      </w:r>
      <w:r w:rsidRPr="00C52B35">
        <w:rPr>
          <w:rFonts w:eastAsia="Arial"/>
          <w:spacing w:val="1"/>
          <w:sz w:val="24"/>
          <w:szCs w:val="24"/>
        </w:rPr>
        <w:t xml:space="preserve"> </w:t>
      </w:r>
      <w:r w:rsidRPr="00C52B35">
        <w:rPr>
          <w:rFonts w:eastAsia="Arial"/>
          <w:sz w:val="24"/>
          <w:szCs w:val="24"/>
        </w:rPr>
        <w:t>dati</w:t>
      </w:r>
      <w:r w:rsidRPr="00C52B35">
        <w:rPr>
          <w:rFonts w:eastAsia="Arial"/>
          <w:spacing w:val="38"/>
          <w:sz w:val="24"/>
          <w:szCs w:val="24"/>
        </w:rPr>
        <w:t xml:space="preserve"> </w:t>
      </w:r>
      <w:r w:rsidRPr="00C52B35">
        <w:rPr>
          <w:rFonts w:eastAsia="Arial"/>
          <w:w w:val="111"/>
          <w:sz w:val="24"/>
          <w:szCs w:val="24"/>
        </w:rPr>
        <w:t xml:space="preserve">biomediche; </w:t>
      </w:r>
      <w:r w:rsidRPr="00C52B35">
        <w:rPr>
          <w:rFonts w:eastAsia="Arial"/>
          <w:sz w:val="24"/>
          <w:szCs w:val="24"/>
        </w:rPr>
        <w:t xml:space="preserve">Esperienze </w:t>
      </w:r>
      <w:r w:rsidRPr="00C52B35">
        <w:rPr>
          <w:rFonts w:eastAsia="Arial"/>
          <w:spacing w:val="16"/>
          <w:sz w:val="24"/>
          <w:szCs w:val="24"/>
        </w:rPr>
        <w:t xml:space="preserve"> </w:t>
      </w:r>
      <w:r w:rsidRPr="00C52B35">
        <w:rPr>
          <w:rFonts w:eastAsia="Arial"/>
          <w:sz w:val="24"/>
          <w:szCs w:val="24"/>
        </w:rPr>
        <w:t>di</w:t>
      </w:r>
      <w:r w:rsidRPr="00C52B35">
        <w:rPr>
          <w:rFonts w:eastAsia="Arial"/>
          <w:spacing w:val="19"/>
          <w:sz w:val="24"/>
          <w:szCs w:val="24"/>
        </w:rPr>
        <w:t xml:space="preserve"> </w:t>
      </w:r>
      <w:r w:rsidRPr="00C52B35">
        <w:rPr>
          <w:rFonts w:eastAsia="Arial"/>
          <w:sz w:val="24"/>
          <w:szCs w:val="24"/>
        </w:rPr>
        <w:t xml:space="preserve">ricerca </w:t>
      </w:r>
      <w:r w:rsidRPr="00C52B35">
        <w:rPr>
          <w:rFonts w:eastAsia="Arial"/>
          <w:spacing w:val="16"/>
          <w:sz w:val="24"/>
          <w:szCs w:val="24"/>
        </w:rPr>
        <w:t xml:space="preserve"> </w:t>
      </w:r>
      <w:r w:rsidRPr="00C52B35">
        <w:rPr>
          <w:rFonts w:eastAsia="Arial"/>
          <w:sz w:val="24"/>
          <w:szCs w:val="24"/>
        </w:rPr>
        <w:t>in</w:t>
      </w:r>
      <w:r w:rsidRPr="00C52B35">
        <w:rPr>
          <w:rFonts w:eastAsia="Arial"/>
          <w:spacing w:val="32"/>
          <w:sz w:val="24"/>
          <w:szCs w:val="24"/>
        </w:rPr>
        <w:t xml:space="preserve"> </w:t>
      </w:r>
      <w:r w:rsidRPr="00C52B35">
        <w:rPr>
          <w:rFonts w:eastAsia="Arial"/>
          <w:w w:val="111"/>
          <w:sz w:val="24"/>
          <w:szCs w:val="24"/>
        </w:rPr>
        <w:t>ambito</w:t>
      </w:r>
      <w:r w:rsidRPr="00C52B35">
        <w:rPr>
          <w:rFonts w:eastAsia="Arial"/>
          <w:spacing w:val="2"/>
          <w:w w:val="111"/>
          <w:sz w:val="24"/>
          <w:szCs w:val="24"/>
        </w:rPr>
        <w:t xml:space="preserve"> </w:t>
      </w:r>
      <w:r w:rsidRPr="00C52B35">
        <w:rPr>
          <w:rFonts w:eastAsia="Arial"/>
          <w:sz w:val="24"/>
          <w:szCs w:val="24"/>
        </w:rPr>
        <w:t>storico,</w:t>
      </w:r>
      <w:r w:rsidRPr="00C52B35">
        <w:rPr>
          <w:rFonts w:eastAsia="Arial"/>
          <w:spacing w:val="50"/>
          <w:sz w:val="24"/>
          <w:szCs w:val="24"/>
        </w:rPr>
        <w:t xml:space="preserve"> </w:t>
      </w:r>
      <w:r w:rsidRPr="00C52B35">
        <w:rPr>
          <w:rFonts w:eastAsia="Arial"/>
          <w:sz w:val="24"/>
          <w:szCs w:val="24"/>
        </w:rPr>
        <w:t>anche</w:t>
      </w:r>
      <w:r w:rsidRPr="00C52B35">
        <w:rPr>
          <w:rFonts w:eastAsia="Arial"/>
          <w:spacing w:val="45"/>
          <w:sz w:val="24"/>
          <w:szCs w:val="24"/>
        </w:rPr>
        <w:t xml:space="preserve"> </w:t>
      </w:r>
      <w:r w:rsidRPr="00C52B35">
        <w:rPr>
          <w:rFonts w:eastAsia="Arial"/>
          <w:sz w:val="24"/>
          <w:szCs w:val="24"/>
        </w:rPr>
        <w:t>su</w:t>
      </w:r>
      <w:r w:rsidRPr="00C52B35">
        <w:rPr>
          <w:rFonts w:eastAsia="Arial"/>
          <w:spacing w:val="3"/>
          <w:sz w:val="24"/>
          <w:szCs w:val="24"/>
        </w:rPr>
        <w:t xml:space="preserve"> </w:t>
      </w:r>
      <w:r w:rsidRPr="00C52B35">
        <w:rPr>
          <w:rFonts w:eastAsia="Arial"/>
          <w:w w:val="113"/>
          <w:sz w:val="24"/>
          <w:szCs w:val="24"/>
        </w:rPr>
        <w:t>materiali</w:t>
      </w:r>
      <w:r w:rsidRPr="00C52B35">
        <w:rPr>
          <w:rFonts w:eastAsia="Arial"/>
          <w:spacing w:val="24"/>
          <w:w w:val="113"/>
          <w:sz w:val="24"/>
          <w:szCs w:val="24"/>
        </w:rPr>
        <w:t xml:space="preserve"> </w:t>
      </w:r>
      <w:r w:rsidRPr="00C52B35">
        <w:rPr>
          <w:rFonts w:eastAsia="Arial"/>
          <w:w w:val="113"/>
          <w:sz w:val="24"/>
          <w:szCs w:val="24"/>
        </w:rPr>
        <w:t xml:space="preserve">antichi; </w:t>
      </w:r>
      <w:r w:rsidRPr="00C52B35">
        <w:rPr>
          <w:rFonts w:cs="Calibri"/>
          <w:bCs/>
          <w:sz w:val="24"/>
          <w:szCs w:val="24"/>
        </w:rPr>
        <w:t xml:space="preserve">Ottime capacità di utilizzo di principali software informatici e bibliografici (Pacchetto Office, software di gestione delle citazioni bibliografiche, etc.); Esperienza nella catalogazione di risorse antiche e moderne in </w:t>
      </w:r>
      <w:proofErr w:type="spellStart"/>
      <w:r w:rsidRPr="00C52B35">
        <w:rPr>
          <w:rFonts w:cs="Calibri"/>
          <w:bCs/>
          <w:sz w:val="24"/>
          <w:szCs w:val="24"/>
        </w:rPr>
        <w:t>Sebina</w:t>
      </w:r>
      <w:proofErr w:type="spellEnd"/>
      <w:r w:rsidRPr="00C52B35">
        <w:rPr>
          <w:rFonts w:cs="Calibri"/>
          <w:bCs/>
          <w:sz w:val="24"/>
          <w:szCs w:val="24"/>
        </w:rPr>
        <w:t xml:space="preserve"> </w:t>
      </w:r>
      <w:proofErr w:type="spellStart"/>
      <w:r w:rsidRPr="00C52B35">
        <w:rPr>
          <w:rFonts w:cs="Calibri"/>
          <w:bCs/>
          <w:sz w:val="24"/>
          <w:szCs w:val="24"/>
        </w:rPr>
        <w:t>Next</w:t>
      </w:r>
      <w:proofErr w:type="spellEnd"/>
      <w:r w:rsidRPr="00C52B35">
        <w:rPr>
          <w:rFonts w:cs="Calibri"/>
          <w:bCs/>
          <w:sz w:val="24"/>
          <w:szCs w:val="24"/>
        </w:rPr>
        <w:t xml:space="preserve"> e in ACNP; </w:t>
      </w:r>
      <w:r w:rsidRPr="00C52B35">
        <w:rPr>
          <w:rFonts w:cs="Calibri"/>
          <w:sz w:val="24"/>
          <w:szCs w:val="24"/>
        </w:rPr>
        <w:t>Esperienza nella gestione delle p</w:t>
      </w:r>
      <w:r>
        <w:rPr>
          <w:rFonts w:cs="Calibri"/>
          <w:sz w:val="24"/>
          <w:szCs w:val="24"/>
        </w:rPr>
        <w:t xml:space="preserve">iattaforme di </w:t>
      </w:r>
      <w:proofErr w:type="spellStart"/>
      <w:r>
        <w:rPr>
          <w:rFonts w:cs="Calibri"/>
          <w:sz w:val="24"/>
          <w:szCs w:val="24"/>
        </w:rPr>
        <w:t>Document</w:t>
      </w:r>
      <w:proofErr w:type="spellEnd"/>
      <w:r>
        <w:rPr>
          <w:rFonts w:cs="Calibri"/>
          <w:sz w:val="24"/>
          <w:szCs w:val="24"/>
        </w:rPr>
        <w:t xml:space="preserve"> Delivery (NILDE); Esperienza nella organizzazione e gestione di corsi di documentazione scientifica accreditati ECM.</w:t>
      </w:r>
    </w:p>
    <w:p w:rsidR="002A0626" w:rsidRPr="004C79B6" w:rsidRDefault="00496E7A" w:rsidP="004C79B6">
      <w:pPr>
        <w:spacing w:line="360" w:lineRule="auto"/>
        <w:ind w:left="142" w:right="1162"/>
        <w:jc w:val="center"/>
        <w:rPr>
          <w:b/>
          <w:bCs/>
          <w:spacing w:val="1"/>
        </w:rPr>
      </w:pPr>
      <w:r w:rsidRPr="004C79B6">
        <w:rPr>
          <w:b/>
          <w:spacing w:val="1"/>
        </w:rPr>
        <w:t>Art. 2</w:t>
      </w:r>
    </w:p>
    <w:p w:rsidR="00137E79" w:rsidRPr="00CC1F85" w:rsidRDefault="00496E7A" w:rsidP="00395BCE">
      <w:pPr>
        <w:spacing w:line="360" w:lineRule="auto"/>
        <w:ind w:left="142" w:right="116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C46666">
        <w:rPr>
          <w:spacing w:val="1"/>
          <w:sz w:val="24"/>
        </w:rPr>
        <w:t>la</w:t>
      </w:r>
      <w:r w:rsidR="006A11C7" w:rsidRPr="00C46666">
        <w:t xml:space="preserve"> </w:t>
      </w:r>
      <w:r w:rsidR="00C46666" w:rsidRPr="00C46666">
        <w:rPr>
          <w:rStyle w:val="Enfasigrassetto"/>
          <w:b w:val="0"/>
          <w:sz w:val="24"/>
          <w:szCs w:val="24"/>
        </w:rPr>
        <w:t xml:space="preserve">Biblioteca </w:t>
      </w:r>
      <w:r w:rsidR="006A11C7" w:rsidRPr="00C46666">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w:t>
      </w:r>
      <w:r w:rsidR="00DF2ECF">
        <w:rPr>
          <w:spacing w:val="1"/>
          <w:sz w:val="24"/>
        </w:rPr>
        <w:t>Prof. Aldo Morrone</w:t>
      </w:r>
      <w:r w:rsidR="006A11C7">
        <w:rPr>
          <w:spacing w:val="1"/>
          <w:sz w:val="24"/>
        </w:rPr>
        <w:t xml:space="preserve"> </w:t>
      </w:r>
      <w:r w:rsidRPr="00265399">
        <w:rPr>
          <w:spacing w:val="1"/>
          <w:sz w:val="24"/>
        </w:rPr>
        <w:t>per tutta la durata del godimento della borsa medesima.</w:t>
      </w:r>
    </w:p>
    <w:p w:rsidR="002A0626" w:rsidRDefault="00496E7A" w:rsidP="00395BCE">
      <w:pPr>
        <w:pStyle w:val="Titolo1"/>
        <w:spacing w:before="6"/>
        <w:ind w:left="142" w:right="907"/>
        <w:jc w:val="center"/>
      </w:pPr>
      <w:r>
        <w:t>Art.</w:t>
      </w:r>
      <w:r>
        <w:rPr>
          <w:spacing w:val="-2"/>
        </w:rPr>
        <w:t xml:space="preserve"> </w:t>
      </w:r>
      <w:r>
        <w:t>3</w:t>
      </w:r>
    </w:p>
    <w:p w:rsidR="00B840C9" w:rsidRDefault="00496E7A" w:rsidP="00395BCE">
      <w:pPr>
        <w:tabs>
          <w:tab w:val="left" w:pos="833"/>
          <w:tab w:val="left" w:pos="9639"/>
        </w:tabs>
        <w:spacing w:before="90" w:line="360" w:lineRule="auto"/>
        <w:ind w:left="142" w:right="1021"/>
        <w:jc w:val="both"/>
        <w:rPr>
          <w:spacing w:val="1"/>
          <w:sz w:val="24"/>
        </w:rPr>
      </w:pPr>
      <w:r w:rsidRPr="00B840C9">
        <w:rPr>
          <w:spacing w:val="1"/>
          <w:sz w:val="24"/>
        </w:rPr>
        <w:t xml:space="preserve">I candidati devono presentare domanda entro le ore </w:t>
      </w:r>
      <w:r w:rsidR="00BD378F">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95BCE">
      <w:pPr>
        <w:pStyle w:val="Paragrafoelenco"/>
        <w:numPr>
          <w:ilvl w:val="0"/>
          <w:numId w:val="3"/>
        </w:numPr>
        <w:tabs>
          <w:tab w:val="left" w:pos="833"/>
        </w:tabs>
        <w:spacing w:before="90" w:line="360" w:lineRule="auto"/>
        <w:ind w:left="142" w:right="1021" w:firstLine="0"/>
        <w:rPr>
          <w:spacing w:val="1"/>
          <w:sz w:val="24"/>
        </w:rPr>
      </w:pPr>
      <w:r w:rsidRPr="00B840C9">
        <w:rPr>
          <w:spacing w:val="1"/>
          <w:sz w:val="24"/>
        </w:rPr>
        <w:t>PEC al seguente indirizzo sar@cert.ifo.it;</w:t>
      </w:r>
    </w:p>
    <w:p w:rsidR="00E710E2" w:rsidRPr="00E710E2" w:rsidRDefault="00E710E2" w:rsidP="00395BCE">
      <w:pPr>
        <w:pStyle w:val="Paragrafoelenco"/>
        <w:numPr>
          <w:ilvl w:val="0"/>
          <w:numId w:val="3"/>
        </w:numPr>
        <w:tabs>
          <w:tab w:val="left" w:pos="833"/>
        </w:tabs>
        <w:spacing w:line="360" w:lineRule="auto"/>
        <w:ind w:left="142" w:right="908" w:firstLine="0"/>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95BCE">
      <w:pPr>
        <w:pStyle w:val="Paragrafoelenco"/>
        <w:numPr>
          <w:ilvl w:val="0"/>
          <w:numId w:val="3"/>
        </w:numPr>
        <w:tabs>
          <w:tab w:val="left" w:pos="833"/>
        </w:tabs>
        <w:spacing w:before="0" w:line="360" w:lineRule="auto"/>
        <w:ind w:left="142" w:right="1021" w:firstLine="0"/>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95BCE">
      <w:pPr>
        <w:pStyle w:val="Corpotesto"/>
        <w:spacing w:line="360" w:lineRule="auto"/>
        <w:ind w:left="142"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95BCE">
      <w:pPr>
        <w:pStyle w:val="Corpotesto"/>
        <w:spacing w:before="1"/>
        <w:ind w:left="142"/>
        <w:rPr>
          <w:spacing w:val="1"/>
          <w:szCs w:val="22"/>
        </w:rPr>
      </w:pPr>
      <w:r w:rsidRPr="00E710E2">
        <w:rPr>
          <w:spacing w:val="1"/>
          <w:szCs w:val="22"/>
        </w:rPr>
        <w:t>Alla domanda di partecipazione occorre allegare:</w:t>
      </w:r>
    </w:p>
    <w:p w:rsidR="00E710E2" w:rsidRPr="00E710E2" w:rsidRDefault="00E710E2" w:rsidP="00395BCE">
      <w:pPr>
        <w:pStyle w:val="Paragrafoelenco"/>
        <w:numPr>
          <w:ilvl w:val="0"/>
          <w:numId w:val="2"/>
        </w:numPr>
        <w:tabs>
          <w:tab w:val="left" w:pos="461"/>
        </w:tabs>
        <w:spacing w:before="136" w:line="360" w:lineRule="auto"/>
        <w:ind w:left="142" w:right="903" w:firstLine="0"/>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95BCE">
      <w:pPr>
        <w:pStyle w:val="Paragrafoelenco"/>
        <w:numPr>
          <w:ilvl w:val="0"/>
          <w:numId w:val="2"/>
        </w:numPr>
        <w:tabs>
          <w:tab w:val="left" w:pos="461"/>
        </w:tabs>
        <w:spacing w:before="2"/>
        <w:ind w:left="142" w:firstLine="0"/>
        <w:jc w:val="both"/>
        <w:rPr>
          <w:spacing w:val="1"/>
          <w:sz w:val="24"/>
        </w:rPr>
      </w:pPr>
      <w:r w:rsidRPr="00E710E2">
        <w:rPr>
          <w:spacing w:val="1"/>
          <w:sz w:val="24"/>
        </w:rPr>
        <w:t>autocertificazione ai sensi di legge attestante il titolo di studio richiesto</w:t>
      </w:r>
      <w:r w:rsidR="00323964">
        <w:rPr>
          <w:spacing w:val="1"/>
          <w:sz w:val="24"/>
        </w:rPr>
        <w:t xml:space="preserve"> e la valutazione conseguita</w:t>
      </w:r>
      <w:r w:rsidRPr="00E710E2">
        <w:rPr>
          <w:spacing w:val="1"/>
          <w:sz w:val="24"/>
        </w:rPr>
        <w:t>;</w:t>
      </w:r>
    </w:p>
    <w:p w:rsidR="00E710E2" w:rsidRPr="00E710E2" w:rsidRDefault="00E710E2" w:rsidP="00395BCE">
      <w:pPr>
        <w:pStyle w:val="Paragrafoelenco"/>
        <w:numPr>
          <w:ilvl w:val="0"/>
          <w:numId w:val="2"/>
        </w:numPr>
        <w:tabs>
          <w:tab w:val="left" w:pos="461"/>
        </w:tabs>
        <w:spacing w:before="137" w:line="360" w:lineRule="auto"/>
        <w:ind w:left="142" w:right="1021" w:firstLine="0"/>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95BCE">
      <w:pPr>
        <w:pStyle w:val="Paragrafoelenco"/>
        <w:numPr>
          <w:ilvl w:val="0"/>
          <w:numId w:val="2"/>
        </w:numPr>
        <w:tabs>
          <w:tab w:val="left" w:pos="461"/>
        </w:tabs>
        <w:spacing w:before="0"/>
        <w:ind w:left="142" w:firstLine="0"/>
        <w:jc w:val="both"/>
        <w:rPr>
          <w:spacing w:val="1"/>
          <w:sz w:val="24"/>
        </w:rPr>
      </w:pPr>
      <w:r w:rsidRPr="00E710E2">
        <w:rPr>
          <w:spacing w:val="1"/>
          <w:sz w:val="24"/>
        </w:rPr>
        <w:t>copia del documento d’identità;</w:t>
      </w:r>
    </w:p>
    <w:p w:rsidR="00E710E2" w:rsidRPr="00E710E2" w:rsidRDefault="00E710E2" w:rsidP="00395BCE">
      <w:pPr>
        <w:pStyle w:val="Paragrafoelenco"/>
        <w:numPr>
          <w:ilvl w:val="0"/>
          <w:numId w:val="2"/>
        </w:numPr>
        <w:tabs>
          <w:tab w:val="left" w:pos="461"/>
        </w:tabs>
        <w:ind w:left="142" w:firstLine="0"/>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95BCE">
      <w:pPr>
        <w:pStyle w:val="Paragrafoelenco"/>
        <w:numPr>
          <w:ilvl w:val="0"/>
          <w:numId w:val="2"/>
        </w:numPr>
        <w:tabs>
          <w:tab w:val="left" w:pos="461"/>
        </w:tabs>
        <w:spacing w:before="137"/>
        <w:ind w:left="142" w:firstLine="0"/>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95BCE">
      <w:pPr>
        <w:pStyle w:val="Paragrafoelenco"/>
        <w:numPr>
          <w:ilvl w:val="0"/>
          <w:numId w:val="2"/>
        </w:numPr>
        <w:tabs>
          <w:tab w:val="left" w:pos="461"/>
        </w:tabs>
        <w:spacing w:line="360" w:lineRule="auto"/>
        <w:ind w:left="142" w:right="1899" w:firstLine="0"/>
        <w:jc w:val="both"/>
        <w:rPr>
          <w:spacing w:val="1"/>
          <w:sz w:val="24"/>
        </w:rPr>
      </w:pPr>
      <w:r w:rsidRPr="00E710E2">
        <w:rPr>
          <w:spacing w:val="1"/>
          <w:sz w:val="24"/>
        </w:rPr>
        <w:t>consenso al trattamento dei dati personali ai sensi Regolamento UE 2016/679 (GDPR) (Allegato 3).</w:t>
      </w:r>
    </w:p>
    <w:p w:rsidR="00E710E2" w:rsidRPr="00E710E2" w:rsidRDefault="00E710E2" w:rsidP="00395BCE">
      <w:pPr>
        <w:pStyle w:val="Corpotesto"/>
        <w:spacing w:line="360" w:lineRule="auto"/>
        <w:ind w:left="142" w:right="1021"/>
        <w:rPr>
          <w:spacing w:val="1"/>
          <w:szCs w:val="22"/>
        </w:rPr>
      </w:pPr>
      <w:r w:rsidRPr="00E710E2">
        <w:rPr>
          <w:spacing w:val="1"/>
          <w:szCs w:val="22"/>
        </w:rPr>
        <w:lastRenderedPageBreak/>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95BCE">
      <w:pPr>
        <w:pStyle w:val="Titolo1"/>
        <w:spacing w:before="6" w:line="360" w:lineRule="auto"/>
        <w:ind w:left="142" w:right="907"/>
        <w:jc w:val="center"/>
        <w:rPr>
          <w:bCs w:val="0"/>
          <w:spacing w:val="1"/>
          <w:szCs w:val="22"/>
        </w:rPr>
      </w:pPr>
      <w:r w:rsidRPr="003B03D2">
        <w:rPr>
          <w:bCs w:val="0"/>
          <w:spacing w:val="1"/>
          <w:szCs w:val="22"/>
        </w:rPr>
        <w:t xml:space="preserve">Art. 4 </w:t>
      </w:r>
    </w:p>
    <w:p w:rsidR="00627AA6" w:rsidRDefault="00627AA6" w:rsidP="00395BCE">
      <w:pPr>
        <w:pStyle w:val="Corpotesto"/>
        <w:spacing w:before="124" w:line="360" w:lineRule="auto"/>
        <w:ind w:left="142"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5</w:t>
      </w:r>
    </w:p>
    <w:p w:rsidR="00E710E2" w:rsidRPr="00E710E2" w:rsidRDefault="00E710E2" w:rsidP="00395BCE">
      <w:pPr>
        <w:pStyle w:val="Corpotesto"/>
        <w:spacing w:line="360" w:lineRule="auto"/>
        <w:ind w:left="142"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20 punti per i titoli così ripartiti: 10 punti Voto di Laurea, 10 punti Curriculum;</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95BCE">
      <w:pPr>
        <w:pStyle w:val="Corpotesto"/>
        <w:spacing w:line="360" w:lineRule="auto"/>
        <w:ind w:left="142" w:right="903"/>
        <w:rPr>
          <w:spacing w:val="1"/>
          <w:szCs w:val="22"/>
        </w:rPr>
      </w:pPr>
      <w:r w:rsidRPr="00E710E2">
        <w:rPr>
          <w:spacing w:val="1"/>
          <w:szCs w:val="22"/>
        </w:rPr>
        <w:t>La valutazione dei titoli sarà effettuata prima della prova d’esame.</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avrà valore di notifica e informazione a tutti gli effetti.</w:t>
      </w:r>
    </w:p>
    <w:p w:rsidR="00E710E2" w:rsidRPr="00E710E2" w:rsidRDefault="00E710E2" w:rsidP="00395BCE">
      <w:pPr>
        <w:pStyle w:val="Corpotesto"/>
        <w:spacing w:line="360" w:lineRule="auto"/>
        <w:ind w:left="142"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95BCE">
      <w:pPr>
        <w:pStyle w:val="Corpotesto"/>
        <w:spacing w:line="360" w:lineRule="auto"/>
        <w:ind w:left="142"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95BCE">
      <w:pPr>
        <w:pStyle w:val="Corpotesto"/>
        <w:spacing w:line="360" w:lineRule="auto"/>
        <w:ind w:left="142"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95BCE">
      <w:pPr>
        <w:pStyle w:val="Corpotesto"/>
        <w:spacing w:line="360" w:lineRule="auto"/>
        <w:ind w:left="142"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95BCE">
      <w:pPr>
        <w:pStyle w:val="Corpotesto"/>
        <w:spacing w:line="360" w:lineRule="auto"/>
        <w:ind w:left="142" w:right="903"/>
        <w:jc w:val="center"/>
        <w:rPr>
          <w:b/>
          <w:spacing w:val="1"/>
          <w:szCs w:val="22"/>
        </w:rPr>
      </w:pPr>
      <w:r w:rsidRPr="0009024E">
        <w:rPr>
          <w:b/>
          <w:spacing w:val="1"/>
          <w:szCs w:val="22"/>
        </w:rPr>
        <w:t>Art. 6</w:t>
      </w:r>
    </w:p>
    <w:p w:rsidR="00E710E2" w:rsidRPr="00E710E2" w:rsidRDefault="00E710E2" w:rsidP="00395BCE">
      <w:pPr>
        <w:pStyle w:val="Corpotesto"/>
        <w:spacing w:line="360" w:lineRule="auto"/>
        <w:ind w:left="142"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ha valore di notifica e informazione a tutti gli effetti.</w:t>
      </w:r>
    </w:p>
    <w:p w:rsidR="0009024E" w:rsidRDefault="00E710E2" w:rsidP="00395BCE">
      <w:pPr>
        <w:pStyle w:val="Corpotesto"/>
        <w:spacing w:line="360" w:lineRule="auto"/>
        <w:ind w:left="142"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95BCE">
      <w:pPr>
        <w:pStyle w:val="Corpotesto"/>
        <w:spacing w:line="360" w:lineRule="auto"/>
        <w:ind w:left="142"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95BCE">
      <w:pPr>
        <w:pStyle w:val="Corpotesto"/>
        <w:spacing w:line="360" w:lineRule="auto"/>
        <w:ind w:left="142" w:right="903"/>
        <w:jc w:val="center"/>
        <w:rPr>
          <w:b/>
          <w:spacing w:val="1"/>
          <w:szCs w:val="22"/>
        </w:rPr>
      </w:pPr>
      <w:r w:rsidRPr="009B0950">
        <w:rPr>
          <w:b/>
          <w:spacing w:val="1"/>
          <w:szCs w:val="22"/>
        </w:rPr>
        <w:t>Art. 7</w:t>
      </w:r>
    </w:p>
    <w:p w:rsidR="009B0950" w:rsidRPr="00E710E2" w:rsidRDefault="009B0950" w:rsidP="00395BCE">
      <w:pPr>
        <w:pStyle w:val="Corpotesto"/>
        <w:spacing w:line="360" w:lineRule="auto"/>
        <w:ind w:left="142"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8</w:t>
      </w:r>
    </w:p>
    <w:p w:rsidR="00E710E2" w:rsidRPr="00E710E2" w:rsidRDefault="00E710E2" w:rsidP="00395BCE">
      <w:pPr>
        <w:pStyle w:val="Corpotesto"/>
        <w:spacing w:line="360" w:lineRule="auto"/>
        <w:ind w:left="142"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9</w:t>
      </w:r>
    </w:p>
    <w:p w:rsidR="00E710E2" w:rsidRPr="00E710E2" w:rsidRDefault="00E710E2" w:rsidP="00395BCE">
      <w:pPr>
        <w:pStyle w:val="Corpotesto"/>
        <w:spacing w:line="360" w:lineRule="auto"/>
        <w:ind w:left="142"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10</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lastRenderedPageBreak/>
        <w:t>Art. 11</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95BCE">
      <w:pPr>
        <w:pStyle w:val="Corpotesto"/>
        <w:spacing w:line="360" w:lineRule="auto"/>
        <w:ind w:left="142"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95BCE">
      <w:pPr>
        <w:pStyle w:val="Corpotesto"/>
        <w:spacing w:line="360" w:lineRule="auto"/>
        <w:ind w:left="142"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95BCE">
      <w:pPr>
        <w:pStyle w:val="Corpotesto"/>
        <w:spacing w:line="360" w:lineRule="auto"/>
        <w:ind w:left="142"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95BCE">
      <w:pPr>
        <w:pStyle w:val="Corpotesto"/>
        <w:spacing w:line="360" w:lineRule="auto"/>
        <w:ind w:left="142"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95BCE">
      <w:pPr>
        <w:pStyle w:val="Corpotesto"/>
        <w:spacing w:line="360" w:lineRule="auto"/>
        <w:ind w:left="142"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12</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E710E2" w:rsidRPr="00E710E2" w:rsidRDefault="00E710E2" w:rsidP="00395BCE">
      <w:pPr>
        <w:pStyle w:val="Corpotesto"/>
        <w:spacing w:line="360" w:lineRule="auto"/>
        <w:ind w:left="142"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13</w:t>
      </w:r>
    </w:p>
    <w:p w:rsidR="00CA16CC" w:rsidRPr="00F24DE9" w:rsidRDefault="00E710E2" w:rsidP="00395BCE">
      <w:pPr>
        <w:pStyle w:val="Corpotesto"/>
        <w:spacing w:line="360" w:lineRule="auto"/>
        <w:ind w:left="142"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14</w:t>
      </w:r>
    </w:p>
    <w:p w:rsidR="00E710E2" w:rsidRPr="00E710E2" w:rsidRDefault="00E710E2" w:rsidP="00395BCE">
      <w:pPr>
        <w:pStyle w:val="Corpotesto"/>
        <w:spacing w:line="360" w:lineRule="auto"/>
        <w:ind w:left="142"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395BCE">
      <w:pPr>
        <w:pStyle w:val="Corpotesto"/>
        <w:spacing w:line="360" w:lineRule="auto"/>
        <w:ind w:left="142"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395BCE">
      <w:pPr>
        <w:pStyle w:val="Corpotesto"/>
        <w:spacing w:line="360" w:lineRule="auto"/>
        <w:ind w:left="142"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15</w:t>
      </w:r>
    </w:p>
    <w:p w:rsidR="00E710E2" w:rsidRPr="00E710E2" w:rsidRDefault="00E710E2" w:rsidP="00395BCE">
      <w:pPr>
        <w:pStyle w:val="Corpotesto"/>
        <w:spacing w:line="360" w:lineRule="auto"/>
        <w:ind w:left="142"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16</w:t>
      </w:r>
    </w:p>
    <w:p w:rsidR="00E710E2" w:rsidRPr="00E710E2" w:rsidRDefault="00E710E2" w:rsidP="00395BCE">
      <w:pPr>
        <w:pStyle w:val="Corpotesto"/>
        <w:spacing w:line="360" w:lineRule="auto"/>
        <w:ind w:left="142"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95BCE">
      <w:pPr>
        <w:pStyle w:val="Corpotesto"/>
        <w:spacing w:line="360" w:lineRule="auto"/>
        <w:ind w:left="142" w:right="903"/>
        <w:jc w:val="right"/>
        <w:rPr>
          <w:b/>
          <w:i/>
          <w:spacing w:val="1"/>
          <w:szCs w:val="22"/>
        </w:rPr>
      </w:pPr>
      <w:r w:rsidRPr="00E710E2">
        <w:rPr>
          <w:b/>
          <w:i/>
          <w:spacing w:val="1"/>
          <w:szCs w:val="22"/>
        </w:rPr>
        <w:t xml:space="preserve">Firma Dirigente UOSD SAR </w:t>
      </w:r>
    </w:p>
    <w:p w:rsidR="00E710E2" w:rsidRDefault="00E710E2" w:rsidP="00395BCE">
      <w:pPr>
        <w:pStyle w:val="Corpotesto"/>
        <w:spacing w:line="360" w:lineRule="auto"/>
        <w:ind w:left="142" w:right="903"/>
        <w:jc w:val="right"/>
        <w:rPr>
          <w:b/>
          <w:i/>
          <w:spacing w:val="1"/>
          <w:szCs w:val="22"/>
        </w:rPr>
      </w:pPr>
      <w:r w:rsidRPr="00E710E2">
        <w:rPr>
          <w:b/>
          <w:i/>
          <w:spacing w:val="1"/>
          <w:szCs w:val="22"/>
        </w:rPr>
        <w:t>Dott. Ottavio Latini</w:t>
      </w:r>
    </w:p>
    <w:p w:rsidR="003D691E" w:rsidRPr="003D691E" w:rsidRDefault="003D691E" w:rsidP="00395BCE">
      <w:pPr>
        <w:pStyle w:val="Corpotesto"/>
        <w:spacing w:line="360" w:lineRule="auto"/>
        <w:ind w:left="142" w:right="903"/>
        <w:jc w:val="right"/>
        <w:rPr>
          <w:b/>
          <w:i/>
          <w:spacing w:val="1"/>
          <w:szCs w:val="22"/>
        </w:rPr>
      </w:pPr>
    </w:p>
    <w:p w:rsidR="009403E5" w:rsidRDefault="00E710E2" w:rsidP="00395BCE">
      <w:pPr>
        <w:pStyle w:val="Corpotesto"/>
        <w:spacing w:line="360" w:lineRule="auto"/>
        <w:ind w:left="142" w:right="903"/>
        <w:rPr>
          <w:b/>
          <w:bCs/>
        </w:rPr>
      </w:pPr>
      <w:r w:rsidRPr="00E710E2">
        <w:rPr>
          <w:b/>
          <w:bCs/>
        </w:rPr>
        <w:t xml:space="preserve">Il presente avviso è pubblicato per 15 gg. sul sito degli IFO a far data dal </w:t>
      </w:r>
      <w:r w:rsidR="004C79B6">
        <w:rPr>
          <w:b/>
          <w:bCs/>
        </w:rPr>
        <w:t>04/10</w:t>
      </w:r>
      <w:r w:rsidRPr="00E710E2">
        <w:rPr>
          <w:b/>
          <w:bCs/>
        </w:rPr>
        <w:t xml:space="preserve">/2022 </w:t>
      </w:r>
    </w:p>
    <w:p w:rsidR="00E710E2" w:rsidRPr="00E710E2" w:rsidRDefault="00E710E2" w:rsidP="00395BCE">
      <w:pPr>
        <w:pStyle w:val="Corpotesto"/>
        <w:spacing w:line="360" w:lineRule="auto"/>
        <w:ind w:left="142" w:right="903"/>
        <w:rPr>
          <w:b/>
          <w:bCs/>
        </w:rPr>
      </w:pPr>
      <w:r w:rsidRPr="00E710E2">
        <w:rPr>
          <w:b/>
          <w:bCs/>
        </w:rPr>
        <w:t>Le domande dov</w:t>
      </w:r>
      <w:r w:rsidR="00850D1F">
        <w:rPr>
          <w:b/>
          <w:bCs/>
        </w:rPr>
        <w:t xml:space="preserve">ranno essere inviate entro il </w:t>
      </w:r>
      <w:r w:rsidR="004C79B6">
        <w:rPr>
          <w:b/>
          <w:bCs/>
        </w:rPr>
        <w:t>19</w:t>
      </w:r>
      <w:r w:rsidR="00782005">
        <w:rPr>
          <w:b/>
          <w:bCs/>
        </w:rPr>
        <w:t>/10/</w:t>
      </w:r>
      <w:r w:rsidRPr="00E710E2">
        <w:rPr>
          <w:b/>
          <w:bCs/>
        </w:rPr>
        <w:t>2022</w:t>
      </w:r>
    </w:p>
    <w:p w:rsidR="00E710E2" w:rsidRPr="00E710E2" w:rsidRDefault="00E710E2" w:rsidP="00395BCE">
      <w:pPr>
        <w:pStyle w:val="Corpotesto"/>
        <w:ind w:left="142"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95BCE">
      <w:pPr>
        <w:pStyle w:val="Corpotesto"/>
        <w:ind w:left="142" w:right="903"/>
        <w:rPr>
          <w:sz w:val="20"/>
          <w:szCs w:val="20"/>
        </w:rPr>
      </w:pPr>
    </w:p>
    <w:p w:rsidR="00E710E2" w:rsidRPr="00E710E2" w:rsidRDefault="00E710E2" w:rsidP="00395BCE">
      <w:pPr>
        <w:pStyle w:val="Corpotesto"/>
        <w:ind w:left="142"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95BCE">
      <w:pPr>
        <w:pStyle w:val="Corpotesto"/>
        <w:ind w:left="142" w:right="903"/>
        <w:rPr>
          <w:i/>
          <w:sz w:val="20"/>
          <w:szCs w:val="20"/>
        </w:rPr>
      </w:pPr>
    </w:p>
    <w:p w:rsidR="00A90F2C" w:rsidRDefault="00A90F2C" w:rsidP="00395BCE">
      <w:pPr>
        <w:pStyle w:val="Corpotesto"/>
        <w:ind w:left="142"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395BCE">
      <w:pPr>
        <w:pStyle w:val="Corpotesto"/>
        <w:ind w:left="142"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23964"/>
    <w:rsid w:val="00395BCE"/>
    <w:rsid w:val="003B03D2"/>
    <w:rsid w:val="003D1A95"/>
    <w:rsid w:val="003D691E"/>
    <w:rsid w:val="003E3FA0"/>
    <w:rsid w:val="00404D86"/>
    <w:rsid w:val="00413A74"/>
    <w:rsid w:val="00441B7D"/>
    <w:rsid w:val="0049656C"/>
    <w:rsid w:val="00496E7A"/>
    <w:rsid w:val="004B51CD"/>
    <w:rsid w:val="004C79B6"/>
    <w:rsid w:val="00501409"/>
    <w:rsid w:val="0050201C"/>
    <w:rsid w:val="0050739C"/>
    <w:rsid w:val="005C744F"/>
    <w:rsid w:val="005E78B0"/>
    <w:rsid w:val="0062604F"/>
    <w:rsid w:val="00626810"/>
    <w:rsid w:val="00627AA6"/>
    <w:rsid w:val="00645FFE"/>
    <w:rsid w:val="00653997"/>
    <w:rsid w:val="006A11C7"/>
    <w:rsid w:val="006A3498"/>
    <w:rsid w:val="006C45C9"/>
    <w:rsid w:val="007524C5"/>
    <w:rsid w:val="00782005"/>
    <w:rsid w:val="00796B2E"/>
    <w:rsid w:val="007E5EB2"/>
    <w:rsid w:val="007F04A0"/>
    <w:rsid w:val="007F69C6"/>
    <w:rsid w:val="008227DB"/>
    <w:rsid w:val="00850D1F"/>
    <w:rsid w:val="00896B86"/>
    <w:rsid w:val="008C3F38"/>
    <w:rsid w:val="008D2911"/>
    <w:rsid w:val="009038C6"/>
    <w:rsid w:val="00924044"/>
    <w:rsid w:val="009403E5"/>
    <w:rsid w:val="009827CC"/>
    <w:rsid w:val="009B0950"/>
    <w:rsid w:val="009D08EB"/>
    <w:rsid w:val="009D4CC9"/>
    <w:rsid w:val="00A90F2C"/>
    <w:rsid w:val="00B840C9"/>
    <w:rsid w:val="00BD3243"/>
    <w:rsid w:val="00BD378F"/>
    <w:rsid w:val="00C46666"/>
    <w:rsid w:val="00C87790"/>
    <w:rsid w:val="00CA16CC"/>
    <w:rsid w:val="00CC1F85"/>
    <w:rsid w:val="00D34784"/>
    <w:rsid w:val="00D50C73"/>
    <w:rsid w:val="00D87D99"/>
    <w:rsid w:val="00DD1662"/>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9B005"/>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styleId="Enfasigrassetto">
    <w:name w:val="Strong"/>
    <w:qFormat/>
    <w:rsid w:val="00C466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2448</Words>
  <Characters>13956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79</cp:revision>
  <cp:lastPrinted>2022-10-04T08:34:00Z</cp:lastPrinted>
  <dcterms:created xsi:type="dcterms:W3CDTF">2022-02-17T08:43:00Z</dcterms:created>
  <dcterms:modified xsi:type="dcterms:W3CDTF">2022-10-04T08:36:00Z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