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92671E">
        <w:rPr>
          <w:b/>
          <w:sz w:val="28"/>
          <w:szCs w:val="28"/>
        </w:rPr>
        <w:t>4</w:t>
      </w:r>
      <w:r w:rsidR="00BB7C2D">
        <w:rPr>
          <w:b/>
          <w:sz w:val="28"/>
          <w:szCs w:val="28"/>
        </w:rPr>
        <w:t>6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B7C2D" w:rsidRPr="00BB7C2D" w:rsidRDefault="00BB7C2D" w:rsidP="00BB7C2D">
      <w:pPr>
        <w:jc w:val="both"/>
        <w:rPr>
          <w:color w:val="000000" w:themeColor="text1"/>
        </w:rPr>
      </w:pPr>
      <w:r w:rsidRPr="00BB7C2D">
        <w:rPr>
          <w:color w:val="000000" w:themeColor="text1"/>
        </w:rPr>
        <w:t xml:space="preserve">AVVISO PUBBLICO DI SELEZIONE PER IL CONFERIMENTO DI UN INCARICO DI LAVORO AUTONOMO </w:t>
      </w:r>
      <w:r w:rsidRPr="00BB7C2D">
        <w:rPr>
          <w:color w:val="000000" w:themeColor="text1"/>
          <w:shd w:val="clear" w:color="auto" w:fill="FFFFFF"/>
        </w:rPr>
        <w:t>DI NATURA PROFESSIONALE, PER LO SVOLGIMENTO DI ATTIVITÀ DI RICERCA PRESSO IL CENTRO DI EPILESSIA TUMORAL</w:t>
      </w:r>
      <w:r>
        <w:rPr>
          <w:color w:val="000000" w:themeColor="text1"/>
          <w:shd w:val="clear" w:color="auto" w:fill="FFFFFF"/>
        </w:rPr>
        <w:t>E DELLA UOSD NEURONCOLOGIA DELL’</w:t>
      </w:r>
      <w:r w:rsidRPr="00BB7C2D">
        <w:rPr>
          <w:color w:val="000000" w:themeColor="text1"/>
          <w:shd w:val="clear" w:color="auto" w:fill="FFFFFF"/>
        </w:rPr>
        <w:t>ISTITUTO REGINA ELENA</w:t>
      </w:r>
    </w:p>
    <w:p w:rsidR="00BB7C2D" w:rsidRPr="00BB7C2D" w:rsidRDefault="00BB7C2D" w:rsidP="00BB7C2D">
      <w:pPr>
        <w:jc w:val="both"/>
        <w:rPr>
          <w:color w:val="000000" w:themeColor="text1"/>
        </w:rPr>
      </w:pPr>
    </w:p>
    <w:p w:rsidR="00C67139" w:rsidRPr="00247030" w:rsidRDefault="00247030" w:rsidP="00BB7C2D">
      <w:pPr>
        <w:jc w:val="both"/>
        <w:rPr>
          <w:color w:val="010101"/>
        </w:rPr>
      </w:pPr>
      <w:r w:rsidRPr="00247030">
        <w:t xml:space="preserve"> </w:t>
      </w:r>
    </w:p>
    <w:p w:rsidR="0075529B" w:rsidRPr="00307A19" w:rsidRDefault="0075529B" w:rsidP="00247030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BF5835" w:rsidRPr="00A16EAC" w:rsidRDefault="000772C3" w:rsidP="00BF5835">
      <w:pPr>
        <w:pStyle w:val="Paragrafoelenco"/>
        <w:numPr>
          <w:ilvl w:val="0"/>
          <w:numId w:val="16"/>
        </w:numPr>
        <w:ind w:right="284"/>
        <w:jc w:val="both"/>
      </w:pPr>
      <w:r w:rsidRPr="00307A19">
        <w:t>il Regolamento Aziendale sulle procedure selettiv</w:t>
      </w:r>
      <w:r w:rsidR="008C47B3">
        <w:t>e adottato con deliberazione n.</w:t>
      </w:r>
      <w:r w:rsidR="00BF5835" w:rsidRPr="00A16EAC">
        <w:t xml:space="preserve"> 411 del 26/05/2022;</w:t>
      </w:r>
    </w:p>
    <w:p w:rsidR="00CE0032" w:rsidRPr="006E0E9C" w:rsidRDefault="00CE0032" w:rsidP="00BF5835">
      <w:pPr>
        <w:ind w:left="284" w:hanging="284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</w:t>
      </w:r>
      <w:r w:rsidR="00BB7C2D">
        <w:t>i</w:t>
      </w:r>
      <w:r w:rsidR="00542D58" w:rsidRPr="00145EED">
        <w:t xml:space="preserve"> fond</w:t>
      </w:r>
      <w:r w:rsidR="00BB7C2D">
        <w:t>i</w:t>
      </w:r>
      <w:r w:rsidR="00BC2408" w:rsidRPr="00145EED">
        <w:t xml:space="preserve"> </w:t>
      </w:r>
      <w:r w:rsidR="00145EED" w:rsidRPr="00145EED">
        <w:t xml:space="preserve">Cod. IFO </w:t>
      </w:r>
      <w:r w:rsidR="00BB7C2D">
        <w:rPr>
          <w:rFonts w:ascii="Calibri" w:hAnsi="Calibri" w:cs="Calibri"/>
        </w:rPr>
        <w:t>21/09/R49 e 18/09/R25</w:t>
      </w:r>
      <w:r w:rsidR="00807C7E">
        <w:rPr>
          <w:rFonts w:ascii="Calibri" w:hAnsi="Calibri" w:cs="Calibri"/>
        </w:rPr>
        <w:t xml:space="preserve"> </w:t>
      </w:r>
      <w:r w:rsidR="00807C7E">
        <w:t>de</w:t>
      </w:r>
      <w:r w:rsidR="00BB7C2D">
        <w:t>i</w:t>
      </w:r>
      <w:r w:rsidR="00807C7E">
        <w:t xml:space="preserve"> qual</w:t>
      </w:r>
      <w:r w:rsidR="00BB7C2D">
        <w:t>i</w:t>
      </w:r>
      <w:r w:rsidR="00E857A5">
        <w:t xml:space="preserve"> è responsabile </w:t>
      </w:r>
      <w:r w:rsidR="00807C7E">
        <w:t xml:space="preserve">la Dr.ssa </w:t>
      </w:r>
      <w:r w:rsidR="00BB7C2D">
        <w:t>Marta Maschio</w:t>
      </w:r>
      <w:r w:rsidR="00E857A5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8E7F08" w:rsidRDefault="0075529B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 w:rsidRPr="004D086A">
        <w:t>“</w:t>
      </w:r>
      <w:r w:rsidR="001D653A">
        <w:t>revisione del database del CET relativo ai dati dei test cognitivi, loro elaborazione e correzione al fine della scrittura e pubblicazione di articoli scientifici su riviste indicizzate e della produzione di comunicazioni a congressi scientifici nazionali ed internazionali</w:t>
      </w:r>
      <w:r w:rsidR="00247030" w:rsidRPr="00247030">
        <w:t>.</w:t>
      </w:r>
      <w:r w:rsidR="001D653A">
        <w:t>”</w:t>
      </w:r>
      <w:r w:rsidR="003C53D6">
        <w:t xml:space="preserve"> nell’ambito dei progetti – “</w:t>
      </w:r>
      <w:r w:rsidR="003C53D6" w:rsidRPr="003C53D6">
        <w:t xml:space="preserve">Percorso di assistenza integrata e </w:t>
      </w:r>
      <w:proofErr w:type="spellStart"/>
      <w:r w:rsidR="003C53D6" w:rsidRPr="003C53D6">
        <w:t>teleconsulenza</w:t>
      </w:r>
      <w:proofErr w:type="spellEnd"/>
      <w:r w:rsidR="003C53D6" w:rsidRPr="003C53D6">
        <w:t xml:space="preserve"> al paziente con epilessia secondaria a neoplasia cerebrale</w:t>
      </w:r>
      <w:r w:rsidR="003C53D6">
        <w:t>” e</w:t>
      </w:r>
      <w:r w:rsidR="003A311B">
        <w:t xml:space="preserve"> “</w:t>
      </w:r>
      <w:proofErr w:type="spellStart"/>
      <w:r w:rsidR="003A311B" w:rsidRPr="003A311B">
        <w:t>Effect</w:t>
      </w:r>
      <w:proofErr w:type="spellEnd"/>
      <w:r w:rsidR="003A311B" w:rsidRPr="003A311B">
        <w:t xml:space="preserve"> of </w:t>
      </w:r>
      <w:proofErr w:type="spellStart"/>
      <w:r w:rsidR="003A311B" w:rsidRPr="003A311B">
        <w:t>perampanel</w:t>
      </w:r>
      <w:proofErr w:type="spellEnd"/>
      <w:r w:rsidR="003A311B" w:rsidRPr="003A311B">
        <w:t xml:space="preserve"> in </w:t>
      </w:r>
      <w:proofErr w:type="spellStart"/>
      <w:r w:rsidR="003A311B" w:rsidRPr="003A311B">
        <w:t>combination</w:t>
      </w:r>
      <w:proofErr w:type="spellEnd"/>
      <w:r w:rsidR="003A311B" w:rsidRPr="003A311B">
        <w:t xml:space="preserve"> with </w:t>
      </w:r>
      <w:proofErr w:type="spellStart"/>
      <w:r w:rsidR="003A311B" w:rsidRPr="003A311B">
        <w:t>ketone</w:t>
      </w:r>
      <w:proofErr w:type="spellEnd"/>
      <w:r w:rsidR="003A311B" w:rsidRPr="003A311B">
        <w:t xml:space="preserve"> </w:t>
      </w:r>
      <w:proofErr w:type="spellStart"/>
      <w:r w:rsidR="003A311B" w:rsidRPr="003A311B">
        <w:t>bodies</w:t>
      </w:r>
      <w:proofErr w:type="spellEnd"/>
      <w:r w:rsidR="003A311B" w:rsidRPr="003A311B">
        <w:t xml:space="preserve"> on the </w:t>
      </w:r>
      <w:proofErr w:type="spellStart"/>
      <w:r w:rsidR="003A311B" w:rsidRPr="003A311B">
        <w:t>proliferation</w:t>
      </w:r>
      <w:proofErr w:type="spellEnd"/>
      <w:r w:rsidR="003A311B" w:rsidRPr="003A311B">
        <w:t xml:space="preserve"> rate of human glioma </w:t>
      </w:r>
      <w:proofErr w:type="spellStart"/>
      <w:r w:rsidR="003A311B" w:rsidRPr="003A311B">
        <w:t>cell</w:t>
      </w:r>
      <w:proofErr w:type="spellEnd"/>
      <w:r w:rsidR="003A311B" w:rsidRPr="003A311B">
        <w:t xml:space="preserve"> </w:t>
      </w:r>
      <w:proofErr w:type="spellStart"/>
      <w:r w:rsidR="003A311B" w:rsidRPr="003A311B">
        <w:t>lines</w:t>
      </w:r>
      <w:proofErr w:type="spellEnd"/>
      <w:r w:rsidR="003A311B" w:rsidRPr="003A311B">
        <w:t xml:space="preserve"> and </w:t>
      </w:r>
      <w:proofErr w:type="spellStart"/>
      <w:r w:rsidR="003A311B" w:rsidRPr="003A311B">
        <w:t>stem</w:t>
      </w:r>
      <w:proofErr w:type="spellEnd"/>
      <w:r w:rsidR="003A311B" w:rsidRPr="003A311B">
        <w:t xml:space="preserve"> </w:t>
      </w:r>
      <w:proofErr w:type="spellStart"/>
      <w:r w:rsidR="003A311B" w:rsidRPr="003A311B">
        <w:t>cell-like</w:t>
      </w:r>
      <w:proofErr w:type="spellEnd"/>
      <w:r w:rsidR="003A311B" w:rsidRPr="003A311B">
        <w:t xml:space="preserve"> glioblastoma-</w:t>
      </w:r>
      <w:proofErr w:type="spellStart"/>
      <w:r w:rsidR="003A311B" w:rsidRPr="003A311B">
        <w:t>derives</w:t>
      </w:r>
      <w:proofErr w:type="spellEnd"/>
      <w:r w:rsidR="003A311B" w:rsidRPr="003A311B">
        <w:t xml:space="preserve"> </w:t>
      </w:r>
      <w:proofErr w:type="spellStart"/>
      <w:r w:rsidR="003A311B" w:rsidRPr="003A311B">
        <w:t>cells</w:t>
      </w:r>
      <w:proofErr w:type="spellEnd"/>
      <w:r w:rsidR="003A311B">
        <w:t>”</w:t>
      </w:r>
      <w:bookmarkStart w:id="0" w:name="_GoBack"/>
      <w:bookmarkEnd w:id="0"/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247030" w:rsidRPr="00247030" w:rsidRDefault="00247030" w:rsidP="001D653A">
      <w:pPr>
        <w:spacing w:line="276" w:lineRule="auto"/>
        <w:contextualSpacing/>
        <w:jc w:val="both"/>
      </w:pPr>
      <w:r w:rsidRPr="00247030">
        <w:rPr>
          <w:b/>
        </w:rPr>
        <w:t>Sede di Riferimento:</w:t>
      </w:r>
      <w:r w:rsidRPr="00247030">
        <w:t xml:space="preserve"> </w:t>
      </w:r>
      <w:r w:rsidR="001D653A">
        <w:t xml:space="preserve">Centro per la cura dell’Epilessia Tumorale, UOSD </w:t>
      </w:r>
      <w:proofErr w:type="spellStart"/>
      <w:r w:rsidR="001D653A">
        <w:t>Neuroncologia</w:t>
      </w:r>
      <w:proofErr w:type="spellEnd"/>
    </w:p>
    <w:p w:rsidR="00807C7E" w:rsidRDefault="00807C7E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Responsabile Scientifico: </w:t>
      </w:r>
      <w:r w:rsidRPr="00807C7E">
        <w:t xml:space="preserve">Dr.ssa </w:t>
      </w:r>
      <w:r w:rsidR="00BB7C2D">
        <w:t>Marta Maschio</w:t>
      </w:r>
      <w:r>
        <w:rPr>
          <w:b/>
        </w:rPr>
        <w:t xml:space="preserve"> </w:t>
      </w:r>
    </w:p>
    <w:p w:rsidR="00247030" w:rsidRPr="00247030" w:rsidRDefault="00247030" w:rsidP="001D653A">
      <w:pPr>
        <w:pStyle w:val="xxmsonormal"/>
        <w:shd w:val="clear" w:color="auto" w:fill="FFFFFF"/>
        <w:spacing w:before="0" w:beforeAutospacing="0" w:after="0" w:afterAutospacing="0" w:line="276" w:lineRule="auto"/>
        <w:jc w:val="both"/>
      </w:pPr>
      <w:r w:rsidRPr="00247030">
        <w:rPr>
          <w:b/>
        </w:rPr>
        <w:t>Fondo</w:t>
      </w:r>
      <w:r w:rsidRPr="00247030">
        <w:t xml:space="preserve">: </w:t>
      </w:r>
      <w:r w:rsidR="001D653A">
        <w:rPr>
          <w:rFonts w:ascii="Calibri" w:hAnsi="Calibri" w:cs="Calibri"/>
        </w:rPr>
        <w:t>21/09/R49 e 18/09/R25</w:t>
      </w:r>
    </w:p>
    <w:p w:rsidR="001D653A" w:rsidRDefault="00247030" w:rsidP="001D653A">
      <w:pPr>
        <w:spacing w:line="276" w:lineRule="auto"/>
        <w:jc w:val="both"/>
      </w:pPr>
      <w:r w:rsidRPr="00247030">
        <w:rPr>
          <w:b/>
          <w:color w:val="010101"/>
          <w:lang w:eastAsia="en-US"/>
        </w:rPr>
        <w:t>Titolo di studio o accademici:</w:t>
      </w:r>
      <w:r w:rsidRPr="00247030">
        <w:rPr>
          <w:color w:val="010101"/>
          <w:lang w:eastAsia="en-US"/>
        </w:rPr>
        <w:t xml:space="preserve"> </w:t>
      </w:r>
      <w:r w:rsidR="001D653A" w:rsidRPr="007375FE">
        <w:t xml:space="preserve">Laurea </w:t>
      </w:r>
      <w:r w:rsidR="001D653A">
        <w:t xml:space="preserve">Magistrale o specialistica </w:t>
      </w:r>
      <w:r w:rsidR="001D653A" w:rsidRPr="007375FE">
        <w:t>in Psicologia; Specializzazione in Neuropsicologia</w:t>
      </w:r>
      <w:r w:rsidR="001D653A">
        <w:t xml:space="preserve">, </w:t>
      </w:r>
    </w:p>
    <w:p w:rsidR="00247030" w:rsidRPr="00247030" w:rsidRDefault="00247030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lang w:eastAsia="en-US"/>
        </w:rPr>
      </w:pPr>
    </w:p>
    <w:p w:rsidR="00247030" w:rsidRPr="00247030" w:rsidRDefault="00AB466F" w:rsidP="004E6DC7">
      <w:pPr>
        <w:pStyle w:val="NormaleWeb"/>
        <w:spacing w:before="0" w:beforeAutospacing="0" w:after="0" w:afterAutospacing="0" w:line="276" w:lineRule="auto"/>
        <w:jc w:val="both"/>
      </w:pPr>
      <w:r w:rsidRPr="00C020AC">
        <w:rPr>
          <w:b/>
        </w:rPr>
        <w:t>Competenze ed Esperienze:</w:t>
      </w:r>
      <w:r w:rsidR="003557F8">
        <w:rPr>
          <w:b/>
        </w:rPr>
        <w:t xml:space="preserve"> </w:t>
      </w:r>
      <w:r w:rsidR="00247030" w:rsidRPr="00247030">
        <w:t xml:space="preserve">Esperienza </w:t>
      </w:r>
      <w:r w:rsidR="004E6DC7">
        <w:t>nella gestione di database neurologici, buona conoscenza della lingua inglese, pubblicazioni scientifiche nel campo dell’epilessia tumorale, esperienza documentata nella ricerca scientifica e nella scrittura di test scientifici.</w:t>
      </w:r>
    </w:p>
    <w:p w:rsidR="00457908" w:rsidRPr="00316721" w:rsidRDefault="00457908" w:rsidP="00316721">
      <w:pPr>
        <w:pStyle w:val="Paragrafoelenco1"/>
        <w:spacing w:after="120"/>
        <w:ind w:left="0"/>
        <w:jc w:val="both"/>
        <w:rPr>
          <w:rFonts w:eastAsia="Times New Roman"/>
        </w:rPr>
      </w:pPr>
    </w:p>
    <w:p w:rsidR="00247030" w:rsidRPr="00247030" w:rsidRDefault="00297338" w:rsidP="00247030">
      <w:pPr>
        <w:spacing w:line="276" w:lineRule="auto"/>
        <w:ind w:right="-1"/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4E6DC7">
        <w:t>6 mesi</w:t>
      </w:r>
      <w:r w:rsidR="00247030" w:rsidRPr="00247030">
        <w:t>.</w:t>
      </w:r>
    </w:p>
    <w:p w:rsidR="000C503D" w:rsidRDefault="00EB61D2" w:rsidP="00EB61D2">
      <w:pPr>
        <w:jc w:val="both"/>
      </w:pPr>
      <w:r w:rsidRPr="00307A19">
        <w:t>.</w:t>
      </w: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4E6DC7">
        <w:t>11.134,00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DB1CB2" w:rsidRPr="003D6FF6" w:rsidRDefault="00DB1CB2" w:rsidP="00DB1CB2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DB1CB2" w:rsidRPr="003D6FF6" w:rsidRDefault="00DB1CB2" w:rsidP="00DB1CB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B1CB2" w:rsidRPr="003D6FF6" w:rsidRDefault="00DB1CB2" w:rsidP="00DB1CB2">
      <w:pPr>
        <w:numPr>
          <w:ilvl w:val="0"/>
          <w:numId w:val="4"/>
        </w:numPr>
        <w:suppressAutoHyphens/>
        <w:ind w:left="360"/>
        <w:jc w:val="both"/>
      </w:pPr>
      <w:r w:rsidRPr="003D6FF6">
        <w:lastRenderedPageBreak/>
        <w:t>essere nel pieno godimento dei diritti civili e politici;</w:t>
      </w:r>
    </w:p>
    <w:p w:rsidR="00DB1CB2" w:rsidRPr="003D6FF6" w:rsidRDefault="00DB1CB2" w:rsidP="00DB1CB2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</w:t>
      </w:r>
      <w:r>
        <w:t xml:space="preserve"> del conferimento dell’incarico.</w:t>
      </w:r>
    </w:p>
    <w:p w:rsidR="00DB1CB2" w:rsidRPr="003D6FF6" w:rsidRDefault="00DB1CB2" w:rsidP="00DB1CB2"/>
    <w:p w:rsidR="00DB1CB2" w:rsidRPr="003D6FF6" w:rsidRDefault="00DB1CB2" w:rsidP="00DB1CB2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>
        <w:t>24</w:t>
      </w:r>
      <w:r w:rsidRPr="003D6FF6">
        <w:t>.00 del quindicesimo giorno dalla data di pubblicazione del presente bando di concorso. La domanda deve essere spedita tramite: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7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DB1CB2" w:rsidRPr="003D6FF6" w:rsidRDefault="00DB1CB2" w:rsidP="00DB1CB2">
      <w:pPr>
        <w:widowControl w:val="0"/>
        <w:autoSpaceDE w:val="0"/>
        <w:autoSpaceDN w:val="0"/>
        <w:adjustRightInd w:val="0"/>
        <w:jc w:val="both"/>
      </w:pPr>
    </w:p>
    <w:p w:rsidR="00DB1CB2" w:rsidRPr="003D6FF6" w:rsidRDefault="00DB1CB2" w:rsidP="00DB1CB2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DB1CB2" w:rsidRPr="003D6FF6" w:rsidRDefault="00DB1CB2" w:rsidP="00DB1CB2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DB1CB2" w:rsidRPr="003D6FF6" w:rsidRDefault="00DB1CB2" w:rsidP="00DB1CB2">
      <w:pPr>
        <w:autoSpaceDE w:val="0"/>
        <w:jc w:val="both"/>
      </w:pPr>
    </w:p>
    <w:p w:rsidR="00DB1CB2" w:rsidRPr="003D6FF6" w:rsidRDefault="00DB1CB2" w:rsidP="00DB1CB2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8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DB1CB2" w:rsidRPr="003D6FF6" w:rsidRDefault="00DB1CB2" w:rsidP="00DB1CB2">
      <w:pPr>
        <w:tabs>
          <w:tab w:val="left" w:pos="-1134"/>
        </w:tabs>
        <w:suppressAutoHyphens/>
        <w:jc w:val="both"/>
      </w:pPr>
    </w:p>
    <w:p w:rsidR="00DB1CB2" w:rsidRPr="003D6FF6" w:rsidRDefault="00DB1CB2" w:rsidP="00DB1CB2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B1CB2" w:rsidRDefault="00DB1CB2" w:rsidP="00DB1CB2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DB1CB2" w:rsidRPr="00F80C08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DB1CB2" w:rsidRPr="003D6FF6" w:rsidRDefault="00DB1CB2" w:rsidP="00DB1CB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DB1CB2" w:rsidRPr="003D6FF6" w:rsidRDefault="00DB1CB2" w:rsidP="00DB1CB2">
      <w:pPr>
        <w:pStyle w:val="Paragrafoelenco"/>
        <w:ind w:left="0"/>
        <w:jc w:val="both"/>
      </w:pP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DB1CB2" w:rsidRPr="003D6FF6" w:rsidRDefault="00DB1CB2" w:rsidP="00DB1CB2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DB1CB2" w:rsidRPr="003D6FF6" w:rsidRDefault="00DB1CB2" w:rsidP="00DB1CB2">
      <w:pPr>
        <w:pStyle w:val="Paragrafoelenco"/>
        <w:ind w:left="0"/>
        <w:jc w:val="both"/>
      </w:pPr>
    </w:p>
    <w:p w:rsidR="00DB1CB2" w:rsidRPr="003D6FF6" w:rsidRDefault="00DB1CB2" w:rsidP="00DB1CB2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jc w:val="both"/>
        <w:outlineLvl w:val="0"/>
      </w:pP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DB1CB2" w:rsidRPr="003D6FF6" w:rsidRDefault="00DB1CB2" w:rsidP="00DB1CB2">
      <w:pPr>
        <w:jc w:val="both"/>
      </w:pPr>
    </w:p>
    <w:p w:rsidR="00DB1CB2" w:rsidRPr="00A6055D" w:rsidRDefault="00DB1CB2" w:rsidP="00DB1CB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Il presente avviso è pubblicato per 15 gg. sul sito degli IFO a far data dal </w:t>
      </w:r>
      <w:r w:rsidR="004E6DC7">
        <w:rPr>
          <w:rFonts w:ascii="Times New Roman" w:hAnsi="Times New Roman" w:cs="Times New Roman"/>
          <w:b/>
          <w:sz w:val="24"/>
          <w:szCs w:val="24"/>
        </w:rPr>
        <w:t>3/10</w:t>
      </w:r>
      <w:r w:rsidRPr="00A6055D">
        <w:rPr>
          <w:rFonts w:ascii="Times New Roman" w:hAnsi="Times New Roman" w:cs="Times New Roman"/>
          <w:b/>
          <w:sz w:val="24"/>
          <w:szCs w:val="24"/>
        </w:rPr>
        <w:t>/2022.</w:t>
      </w:r>
    </w:p>
    <w:p w:rsidR="00DB1CB2" w:rsidRPr="00A6055D" w:rsidRDefault="00DB1CB2" w:rsidP="00DB1CB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Le domande dovranno essere inviate entro il </w:t>
      </w:r>
      <w:r w:rsidR="004E6DC7">
        <w:rPr>
          <w:rFonts w:ascii="Times New Roman" w:hAnsi="Times New Roman" w:cs="Times New Roman"/>
          <w:b/>
          <w:sz w:val="24"/>
          <w:szCs w:val="24"/>
        </w:rPr>
        <w:t>18</w:t>
      </w:r>
      <w:r w:rsidR="00477855">
        <w:rPr>
          <w:rFonts w:ascii="Times New Roman" w:hAnsi="Times New Roman" w:cs="Times New Roman"/>
          <w:b/>
          <w:sz w:val="24"/>
          <w:szCs w:val="24"/>
        </w:rPr>
        <w:t>/10</w:t>
      </w:r>
      <w:r w:rsidRPr="00A6055D">
        <w:rPr>
          <w:rFonts w:ascii="Times New Roman" w:hAnsi="Times New Roman" w:cs="Times New Roman"/>
          <w:b/>
          <w:sz w:val="24"/>
          <w:szCs w:val="24"/>
        </w:rPr>
        <w:t>/2022.</w:t>
      </w:r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DB1CB2" w:rsidRPr="003D6FF6" w:rsidRDefault="00DB1CB2" w:rsidP="00DB1CB2">
      <w:pPr>
        <w:jc w:val="both"/>
        <w:rPr>
          <w:i/>
          <w:sz w:val="20"/>
          <w:szCs w:val="20"/>
        </w:rPr>
      </w:pPr>
    </w:p>
    <w:p w:rsidR="00DB1CB2" w:rsidRPr="00302CA6" w:rsidRDefault="00DB1CB2" w:rsidP="00DB1CB2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DB1CB2" w:rsidRPr="00302CA6" w:rsidRDefault="00DB1CB2" w:rsidP="00DB1CB2">
      <w:pPr>
        <w:jc w:val="both"/>
        <w:rPr>
          <w:b/>
          <w:i/>
          <w:sz w:val="14"/>
          <w:szCs w:val="14"/>
        </w:rPr>
      </w:pPr>
    </w:p>
    <w:p w:rsidR="00DB1CB2" w:rsidRPr="00533419" w:rsidRDefault="00DB1CB2" w:rsidP="00DB1CB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DB1CB2" w:rsidRPr="00533419" w:rsidRDefault="00DB1CB2" w:rsidP="00DB1CB2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DB1CB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53" w:rsidRDefault="00AE6153">
      <w:r>
        <w:separator/>
      </w:r>
    </w:p>
  </w:endnote>
  <w:endnote w:type="continuationSeparator" w:id="0">
    <w:p w:rsidR="00AE6153" w:rsidRDefault="00A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53" w:rsidRDefault="00AE6153">
      <w:r>
        <w:separator/>
      </w:r>
    </w:p>
  </w:footnote>
  <w:footnote w:type="continuationSeparator" w:id="0">
    <w:p w:rsidR="00AE6153" w:rsidRDefault="00AE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D653A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47030"/>
    <w:rsid w:val="002507BD"/>
    <w:rsid w:val="0026070C"/>
    <w:rsid w:val="00266B24"/>
    <w:rsid w:val="00267295"/>
    <w:rsid w:val="0026750B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6721"/>
    <w:rsid w:val="003220FD"/>
    <w:rsid w:val="00326212"/>
    <w:rsid w:val="003557F8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311B"/>
    <w:rsid w:val="003A6A10"/>
    <w:rsid w:val="003B321F"/>
    <w:rsid w:val="003C53D6"/>
    <w:rsid w:val="003C6E74"/>
    <w:rsid w:val="003F7267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77855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E6DC7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122F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07C7E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7B3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2671E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00D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153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B7C2D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5835"/>
    <w:rsid w:val="00BF7F12"/>
    <w:rsid w:val="00C0087A"/>
    <w:rsid w:val="00C020AC"/>
    <w:rsid w:val="00C0259B"/>
    <w:rsid w:val="00C05E44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67139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1CB2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57A5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0249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DB40B8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basedOn w:val="Carpredefinitoparagrafo"/>
    <w:link w:val="PreformattatoHTML"/>
    <w:rsid w:val="00DB1C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1015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14</cp:revision>
  <cp:lastPrinted>2022-09-15T13:14:00Z</cp:lastPrinted>
  <dcterms:created xsi:type="dcterms:W3CDTF">2022-09-09T13:12:00Z</dcterms:created>
  <dcterms:modified xsi:type="dcterms:W3CDTF">2022-09-30T07:54:00Z</dcterms:modified>
</cp:coreProperties>
</file>