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A54A0F" w:rsidRDefault="00753948" w:rsidP="00B85929">
      <w:pPr>
        <w:jc w:val="center"/>
        <w:rPr>
          <w:rFonts w:asciiTheme="minorHAnsi" w:hAnsiTheme="minorHAnsi"/>
          <w:b/>
          <w:color w:val="FF0000"/>
          <w:sz w:val="28"/>
          <w:szCs w:val="28"/>
        </w:rPr>
      </w:pPr>
      <w:r w:rsidRPr="00A54A0F">
        <w:rPr>
          <w:rFonts w:asciiTheme="minorHAnsi" w:hAnsiTheme="minorHAnsi"/>
          <w:b/>
          <w:sz w:val="28"/>
          <w:szCs w:val="28"/>
        </w:rPr>
        <w:t xml:space="preserve">SP </w:t>
      </w:r>
      <w:r w:rsidR="00670F4C" w:rsidRPr="00A54A0F">
        <w:rPr>
          <w:rFonts w:asciiTheme="minorHAnsi" w:hAnsiTheme="minorHAnsi"/>
          <w:b/>
          <w:sz w:val="28"/>
          <w:szCs w:val="28"/>
        </w:rPr>
        <w:t>n.</w:t>
      </w:r>
      <w:r w:rsidR="00F237A0">
        <w:rPr>
          <w:rFonts w:asciiTheme="minorHAnsi" w:hAnsiTheme="minorHAnsi"/>
          <w:b/>
          <w:sz w:val="28"/>
          <w:szCs w:val="28"/>
        </w:rPr>
        <w:t xml:space="preserve"> </w:t>
      </w:r>
      <w:r w:rsidR="00934DFB">
        <w:rPr>
          <w:rFonts w:asciiTheme="minorHAnsi" w:hAnsiTheme="minorHAnsi"/>
          <w:b/>
          <w:sz w:val="28"/>
          <w:szCs w:val="28"/>
        </w:rPr>
        <w:t>5</w:t>
      </w:r>
      <w:r w:rsidR="00F237A0">
        <w:rPr>
          <w:rFonts w:asciiTheme="minorHAnsi" w:hAnsiTheme="minorHAnsi"/>
          <w:b/>
          <w:sz w:val="28"/>
          <w:szCs w:val="28"/>
        </w:rPr>
        <w:t>1</w:t>
      </w:r>
    </w:p>
    <w:p w:rsidR="0075529B" w:rsidRPr="00A54A0F" w:rsidRDefault="0075529B" w:rsidP="00020984">
      <w:pPr>
        <w:jc w:val="both"/>
        <w:rPr>
          <w:rFonts w:asciiTheme="minorHAnsi" w:hAnsiTheme="minorHAnsi"/>
          <w:b/>
          <w:i/>
          <w:sz w:val="18"/>
          <w:szCs w:val="18"/>
        </w:rPr>
      </w:pPr>
    </w:p>
    <w:p w:rsidR="00934DFB" w:rsidRPr="00132B7B" w:rsidRDefault="00934DFB" w:rsidP="00934DFB">
      <w:pPr>
        <w:spacing w:line="276" w:lineRule="auto"/>
        <w:jc w:val="both"/>
      </w:pPr>
      <w:r w:rsidRPr="00132B7B">
        <w:t xml:space="preserve">AVVISO PUBBLICO DI SELEZIONE PER IL CONFERIMENTO DI UN INCARICO DI LAVORO AUTONOMO PROFESSIONALE DA ATTIVARE </w:t>
      </w:r>
      <w:r>
        <w:t xml:space="preserve">PER LA GESTIONE DELLE ATTIVITÀ RELATIVE ALLE SPERIMENTAZIONI CLINICHE IN CORSO PRESSO LA </w:t>
      </w:r>
      <w:r w:rsidRPr="002F7236">
        <w:rPr>
          <w:color w:val="000000"/>
          <w:bdr w:val="none" w:sz="0" w:space="0" w:color="auto" w:frame="1"/>
        </w:rPr>
        <w:t xml:space="preserve">UOC </w:t>
      </w:r>
      <w:r>
        <w:rPr>
          <w:color w:val="000000"/>
          <w:bdr w:val="none" w:sz="0" w:space="0" w:color="auto" w:frame="1"/>
        </w:rPr>
        <w:t>UROLOGIA</w:t>
      </w:r>
      <w:r w:rsidRPr="00132B7B">
        <w:t xml:space="preserve"> DELL’ISTITUTO REGINA ELENA (IRE)</w:t>
      </w:r>
      <w:r>
        <w:t xml:space="preserve"> </w:t>
      </w:r>
    </w:p>
    <w:p w:rsidR="00934DFB" w:rsidRPr="00132B7B" w:rsidRDefault="00934DFB" w:rsidP="00934DFB">
      <w:pPr>
        <w:jc w:val="both"/>
      </w:pPr>
    </w:p>
    <w:p w:rsidR="00934DFB" w:rsidRPr="00307A19" w:rsidRDefault="00934DFB" w:rsidP="00934DFB">
      <w:pPr>
        <w:ind w:left="3540" w:firstLine="708"/>
        <w:jc w:val="both"/>
        <w:rPr>
          <w:b/>
        </w:rPr>
      </w:pPr>
      <w:r w:rsidRPr="00307A19">
        <w:rPr>
          <w:b/>
        </w:rPr>
        <w:t xml:space="preserve"> VISTO</w:t>
      </w:r>
    </w:p>
    <w:p w:rsidR="00934DFB" w:rsidRPr="00307A19" w:rsidRDefault="00934DFB" w:rsidP="00934DFB">
      <w:pPr>
        <w:ind w:left="284" w:hanging="284"/>
        <w:jc w:val="both"/>
      </w:pPr>
      <w:r w:rsidRPr="00307A19">
        <w:t xml:space="preserve">- </w:t>
      </w:r>
      <w:r w:rsidRPr="00307A19">
        <w:tab/>
        <w:t>l’articolo 7, comma 6 del decreto legislativo n. 165 del 2001, modificato dal decreto legislativo n. 75 del 2017 (Decreto Madia).</w:t>
      </w:r>
    </w:p>
    <w:p w:rsidR="00934DFB" w:rsidRPr="00A16EAC" w:rsidRDefault="00934DFB" w:rsidP="00934DFB">
      <w:pPr>
        <w:pStyle w:val="Paragrafoelenco"/>
        <w:numPr>
          <w:ilvl w:val="0"/>
          <w:numId w:val="16"/>
        </w:numPr>
        <w:ind w:right="284"/>
        <w:jc w:val="both"/>
      </w:pPr>
      <w:r w:rsidRPr="00307A19">
        <w:t>il Regolamento Aziendale sulle procedure selettive adottato con</w:t>
      </w:r>
      <w:r w:rsidRPr="00A16EAC">
        <w:t xml:space="preserve"> deliberazione n 411 del 26/05/2022;</w:t>
      </w:r>
    </w:p>
    <w:p w:rsidR="00934DFB" w:rsidRPr="002F7236" w:rsidRDefault="00934DFB" w:rsidP="00934DFB">
      <w:pPr>
        <w:ind w:left="284" w:hanging="284"/>
        <w:jc w:val="both"/>
      </w:pPr>
      <w:r w:rsidRPr="002F7236">
        <w:t xml:space="preserve">-  Vista la disponibilità del </w:t>
      </w:r>
      <w:r>
        <w:t xml:space="preserve">fondo </w:t>
      </w:r>
      <w:r w:rsidR="007B0517">
        <w:t>5 x 1000 anno 2018/19 di cui è responsabile il Prof. Gennaro Ciliberto:</w:t>
      </w:r>
    </w:p>
    <w:p w:rsidR="00934DFB" w:rsidRPr="002F7236" w:rsidRDefault="00934DFB" w:rsidP="00934DFB">
      <w:pPr>
        <w:ind w:left="284" w:hanging="284"/>
        <w:jc w:val="center"/>
      </w:pPr>
      <w:r w:rsidRPr="002F7236">
        <w:rPr>
          <w:b/>
        </w:rPr>
        <w:t>CONSIDERATA</w:t>
      </w:r>
    </w:p>
    <w:p w:rsidR="00934DFB" w:rsidRPr="00307A19" w:rsidRDefault="00934DFB" w:rsidP="00934DFB">
      <w:pPr>
        <w:ind w:left="284" w:hanging="284"/>
        <w:jc w:val="both"/>
      </w:pPr>
      <w:r w:rsidRPr="002F7236">
        <w:t xml:space="preserve">- </w:t>
      </w:r>
      <w:r w:rsidRPr="002F7236">
        <w:tab/>
        <w:t xml:space="preserve">l’impossibilità oggettiva di utilizzare le risorse umane disponibili all’interno dell’Istituti Fisioterapici </w:t>
      </w:r>
      <w:proofErr w:type="spellStart"/>
      <w:r w:rsidRPr="002F7236">
        <w:t>Ospitalieri</w:t>
      </w:r>
      <w:proofErr w:type="spellEnd"/>
      <w:r w:rsidRPr="002F7236">
        <w:t>”;</w:t>
      </w:r>
    </w:p>
    <w:p w:rsidR="00934DFB" w:rsidRPr="00307A19" w:rsidRDefault="00934DFB" w:rsidP="00934DFB">
      <w:pPr>
        <w:jc w:val="center"/>
        <w:rPr>
          <w:b/>
        </w:rPr>
      </w:pPr>
      <w:r w:rsidRPr="00307A19">
        <w:rPr>
          <w:b/>
        </w:rPr>
        <w:t>È INDETTA</w:t>
      </w:r>
    </w:p>
    <w:p w:rsidR="007B0517" w:rsidRPr="007B0517" w:rsidRDefault="00934DFB" w:rsidP="007B0517">
      <w:pPr>
        <w:spacing w:line="276" w:lineRule="auto"/>
        <w:jc w:val="both"/>
      </w:pPr>
      <w:r w:rsidRPr="00307A19">
        <w:t>una procedura di valutazione comparativa per il conferimento di un incarico di lavoro autonomo di natura professionale per lo svolgimento della seguente attività:</w:t>
      </w:r>
      <w:r>
        <w:t xml:space="preserve"> “</w:t>
      </w:r>
      <w:r w:rsidR="007B0517" w:rsidRPr="007B0517">
        <w:t xml:space="preserve">Arruolamento, monitoraggio e follow-up dei pazienti. Acquisizione, gestione e analisi dei dati clinici. Raccolta e campionamento a fresco di tessuti e liquidi biologici. Crioconservazione e catalogazione dei campioni. </w:t>
      </w:r>
      <w:proofErr w:type="spellStart"/>
      <w:r w:rsidR="007B0517" w:rsidRPr="007B0517">
        <w:t>Processamento</w:t>
      </w:r>
      <w:proofErr w:type="spellEnd"/>
      <w:r w:rsidR="007B0517" w:rsidRPr="007B0517">
        <w:t xml:space="preserve"> e analisi molecolari. Somministrazione questionari di rischio epidemiologici. Coordinamento e interfaccia per il CE e le unità esterne</w:t>
      </w:r>
      <w:r w:rsidR="007B0517">
        <w:t>”</w:t>
      </w:r>
      <w:r w:rsidR="007B0517" w:rsidRPr="007B0517">
        <w:t>.</w:t>
      </w:r>
      <w:r w:rsidR="007B0517" w:rsidRPr="007B0517">
        <w:rPr>
          <w:rFonts w:ascii="Calibri" w:hAnsi="Calibri"/>
          <w:sz w:val="23"/>
          <w:szCs w:val="23"/>
        </w:rPr>
        <w:t xml:space="preserve"> </w:t>
      </w:r>
      <w:r w:rsidR="007B0517" w:rsidRPr="007B0517">
        <w:t xml:space="preserve">Tale richiesta scaturisce dalla necessità di disporre di uno specialista di riferimento per la ricerca uro-oncologica e per il follow-up dei pazienti arruolati in diversi studi clinici, in particolare: </w:t>
      </w:r>
      <w:proofErr w:type="spellStart"/>
      <w:r w:rsidR="007B0517" w:rsidRPr="007B0517">
        <w:t>Glycosaminoglycan</w:t>
      </w:r>
      <w:proofErr w:type="spellEnd"/>
      <w:r w:rsidR="007B0517" w:rsidRPr="007B0517">
        <w:t xml:space="preserve"> </w:t>
      </w:r>
      <w:proofErr w:type="spellStart"/>
      <w:r w:rsidR="007B0517" w:rsidRPr="007B0517">
        <w:t>scores</w:t>
      </w:r>
      <w:proofErr w:type="spellEnd"/>
      <w:r w:rsidR="007B0517" w:rsidRPr="007B0517">
        <w:t xml:space="preserve"> for </w:t>
      </w:r>
      <w:proofErr w:type="spellStart"/>
      <w:r w:rsidR="007B0517" w:rsidRPr="007B0517">
        <w:t>surveillance</w:t>
      </w:r>
      <w:proofErr w:type="spellEnd"/>
      <w:r w:rsidR="007B0517" w:rsidRPr="007B0517">
        <w:t xml:space="preserve"> of </w:t>
      </w:r>
      <w:proofErr w:type="spellStart"/>
      <w:r w:rsidR="007B0517" w:rsidRPr="007B0517">
        <w:t>recurrence</w:t>
      </w:r>
      <w:proofErr w:type="spellEnd"/>
      <w:r w:rsidR="007B0517" w:rsidRPr="007B0517">
        <w:t xml:space="preserve"> in </w:t>
      </w:r>
      <w:proofErr w:type="spellStart"/>
      <w:r w:rsidR="007B0517" w:rsidRPr="007B0517">
        <w:t>Leibovich</w:t>
      </w:r>
      <w:proofErr w:type="spellEnd"/>
      <w:r w:rsidR="007B0517" w:rsidRPr="007B0517">
        <w:t xml:space="preserve"> </w:t>
      </w:r>
      <w:proofErr w:type="spellStart"/>
      <w:r w:rsidR="007B0517" w:rsidRPr="007B0517">
        <w:t>points</w:t>
      </w:r>
      <w:proofErr w:type="spellEnd"/>
      <w:r w:rsidR="007B0517" w:rsidRPr="007B0517">
        <w:t xml:space="preserve"> ≥5 </w:t>
      </w:r>
      <w:proofErr w:type="spellStart"/>
      <w:r w:rsidR="007B0517" w:rsidRPr="007B0517">
        <w:t>nonmetastatic</w:t>
      </w:r>
      <w:proofErr w:type="spellEnd"/>
      <w:r w:rsidR="007B0517" w:rsidRPr="007B0517">
        <w:t xml:space="preserve"> </w:t>
      </w:r>
      <w:proofErr w:type="spellStart"/>
      <w:r w:rsidR="007B0517" w:rsidRPr="007B0517">
        <w:t>renal</w:t>
      </w:r>
      <w:proofErr w:type="spellEnd"/>
      <w:r w:rsidR="007B0517" w:rsidRPr="007B0517">
        <w:t xml:space="preserve"> </w:t>
      </w:r>
      <w:proofErr w:type="spellStart"/>
      <w:r w:rsidR="007B0517" w:rsidRPr="007B0517">
        <w:t>clear</w:t>
      </w:r>
      <w:proofErr w:type="spellEnd"/>
      <w:r w:rsidR="007B0517" w:rsidRPr="007B0517">
        <w:t xml:space="preserve"> </w:t>
      </w:r>
      <w:proofErr w:type="spellStart"/>
      <w:r w:rsidR="007B0517" w:rsidRPr="007B0517">
        <w:t>cell</w:t>
      </w:r>
      <w:proofErr w:type="spellEnd"/>
      <w:r w:rsidR="007B0517" w:rsidRPr="007B0517">
        <w:t xml:space="preserve"> </w:t>
      </w:r>
      <w:proofErr w:type="spellStart"/>
      <w:r w:rsidR="007B0517" w:rsidRPr="007B0517">
        <w:t>carcinomas</w:t>
      </w:r>
      <w:proofErr w:type="spellEnd"/>
      <w:r w:rsidR="007B0517" w:rsidRPr="007B0517">
        <w:t xml:space="preserve">, Generation of </w:t>
      </w:r>
      <w:proofErr w:type="spellStart"/>
      <w:r w:rsidR="007B0517" w:rsidRPr="007B0517">
        <w:t>bladder</w:t>
      </w:r>
      <w:proofErr w:type="spellEnd"/>
      <w:r w:rsidR="007B0517" w:rsidRPr="007B0517">
        <w:t xml:space="preserve"> </w:t>
      </w:r>
      <w:proofErr w:type="spellStart"/>
      <w:r w:rsidR="007B0517" w:rsidRPr="007B0517">
        <w:t>cancer</w:t>
      </w:r>
      <w:proofErr w:type="spellEnd"/>
      <w:r w:rsidR="007B0517" w:rsidRPr="007B0517">
        <w:t xml:space="preserve"> </w:t>
      </w:r>
      <w:proofErr w:type="spellStart"/>
      <w:r w:rsidR="007B0517" w:rsidRPr="007B0517">
        <w:t>organoids</w:t>
      </w:r>
      <w:proofErr w:type="spellEnd"/>
      <w:r w:rsidR="007B0517" w:rsidRPr="007B0517">
        <w:t xml:space="preserve"> from TURB procedure, E-</w:t>
      </w:r>
      <w:proofErr w:type="spellStart"/>
      <w:r w:rsidR="007B0517" w:rsidRPr="007B0517">
        <w:t>Nose</w:t>
      </w:r>
      <w:proofErr w:type="spellEnd"/>
      <w:r w:rsidR="007B0517" w:rsidRPr="007B0517">
        <w:t xml:space="preserve"> </w:t>
      </w:r>
      <w:proofErr w:type="spellStart"/>
      <w:r w:rsidR="007B0517" w:rsidRPr="007B0517">
        <w:t>Profiling</w:t>
      </w:r>
      <w:proofErr w:type="spellEnd"/>
      <w:r w:rsidR="007B0517" w:rsidRPr="007B0517">
        <w:t xml:space="preserve"> of </w:t>
      </w:r>
      <w:proofErr w:type="spellStart"/>
      <w:r w:rsidR="007B0517" w:rsidRPr="007B0517">
        <w:t>Urological</w:t>
      </w:r>
      <w:proofErr w:type="spellEnd"/>
      <w:r w:rsidR="007B0517" w:rsidRPr="007B0517">
        <w:t xml:space="preserve"> </w:t>
      </w:r>
      <w:proofErr w:type="spellStart"/>
      <w:r w:rsidR="007B0517" w:rsidRPr="007B0517">
        <w:t>Tumors</w:t>
      </w:r>
      <w:proofErr w:type="spellEnd"/>
      <w:r w:rsidR="007B0517" w:rsidRPr="007B0517">
        <w:t xml:space="preserve"> </w:t>
      </w:r>
      <w:proofErr w:type="spellStart"/>
      <w:r w:rsidR="007B0517" w:rsidRPr="007B0517">
        <w:t>Volatilome</w:t>
      </w:r>
      <w:proofErr w:type="spellEnd"/>
      <w:r w:rsidR="007B0517" w:rsidRPr="007B0517">
        <w:t>.</w:t>
      </w:r>
    </w:p>
    <w:p w:rsidR="007B0517" w:rsidRPr="007B0517" w:rsidRDefault="007B0517" w:rsidP="007B0517">
      <w:pPr>
        <w:contextualSpacing/>
        <w:jc w:val="both"/>
      </w:pPr>
    </w:p>
    <w:p w:rsidR="00934DFB" w:rsidRPr="00307A19" w:rsidRDefault="00934DFB" w:rsidP="007B0517">
      <w:pPr>
        <w:jc w:val="both"/>
        <w:rPr>
          <w:b/>
          <w:sz w:val="20"/>
          <w:szCs w:val="20"/>
        </w:rPr>
      </w:pPr>
    </w:p>
    <w:p w:rsidR="00302CA6" w:rsidRPr="00AC1AC0" w:rsidRDefault="00302CA6" w:rsidP="00302CA6">
      <w:pPr>
        <w:jc w:val="both"/>
      </w:pPr>
      <w:r w:rsidRPr="00AC1AC0">
        <w:rPr>
          <w:b/>
        </w:rPr>
        <w:t>Responsabile progetto:</w:t>
      </w:r>
      <w:r w:rsidR="00435CF4" w:rsidRPr="00AC1AC0">
        <w:t xml:space="preserve"> Dott.</w:t>
      </w:r>
      <w:r w:rsidR="00A26A1C">
        <w:t xml:space="preserve"> Giuseppe Simone</w:t>
      </w:r>
      <w:r w:rsidRPr="00AC1AC0">
        <w:t xml:space="preserve"> </w:t>
      </w:r>
    </w:p>
    <w:p w:rsidR="007B0517" w:rsidRPr="007B0517" w:rsidRDefault="00302CA6" w:rsidP="00F237A0">
      <w:pPr>
        <w:jc w:val="both"/>
      </w:pPr>
      <w:r w:rsidRPr="00AC1AC0">
        <w:rPr>
          <w:b/>
        </w:rPr>
        <w:t>Sede di Riferimento:</w:t>
      </w:r>
      <w:r w:rsidRPr="00AC1AC0">
        <w:t xml:space="preserve"> </w:t>
      </w:r>
      <w:r w:rsidR="007B0517" w:rsidRPr="007B0517">
        <w:t>UOC Urologia Oncologica/Dipartimento Clinico Sperimentale Oncologico</w:t>
      </w:r>
      <w:r w:rsidR="007B0517" w:rsidRPr="007B0517">
        <w:t xml:space="preserve"> </w:t>
      </w:r>
    </w:p>
    <w:p w:rsidR="00302CA6" w:rsidRPr="00F237A0" w:rsidRDefault="00302CA6" w:rsidP="00F237A0">
      <w:pPr>
        <w:jc w:val="both"/>
      </w:pPr>
      <w:r w:rsidRPr="00AC1AC0">
        <w:rPr>
          <w:b/>
        </w:rPr>
        <w:t xml:space="preserve">Fondo: </w:t>
      </w:r>
      <w:r w:rsidR="007B0517">
        <w:t>Cod. IFO 5 x 1000 anno 2018/19</w:t>
      </w:r>
    </w:p>
    <w:p w:rsidR="00F237A0" w:rsidRPr="00BB6BF0" w:rsidRDefault="00F237A0" w:rsidP="00F237A0">
      <w:pPr>
        <w:jc w:val="both"/>
        <w:rPr>
          <w:rFonts w:ascii="Calibri" w:hAnsi="Calibri"/>
          <w:b/>
          <w:highlight w:val="yellow"/>
        </w:rPr>
      </w:pPr>
    </w:p>
    <w:p w:rsidR="007B0517" w:rsidRPr="007B0517" w:rsidRDefault="007B0517" w:rsidP="007B0517">
      <w:pPr>
        <w:spacing w:line="276" w:lineRule="auto"/>
        <w:rPr>
          <w:b/>
        </w:rPr>
      </w:pPr>
      <w:r w:rsidRPr="007B0517">
        <w:rPr>
          <w:b/>
        </w:rPr>
        <w:t xml:space="preserve">Titolo di studio o accademici: </w:t>
      </w:r>
      <w:r w:rsidRPr="007B0517">
        <w:t>Laurea in Medicina e Chirurgia, Specializzazione in Patologia Clinica, Dottorato di ricerca in campo molecolare, iscrizione all’albo dei Medici.</w:t>
      </w:r>
    </w:p>
    <w:p w:rsidR="009E337A" w:rsidRPr="00931BF5" w:rsidRDefault="009E337A" w:rsidP="0074019A">
      <w:pPr>
        <w:spacing w:line="276" w:lineRule="auto"/>
        <w:rPr>
          <w:b/>
        </w:rPr>
      </w:pPr>
    </w:p>
    <w:p w:rsidR="00025938" w:rsidRPr="00025938" w:rsidRDefault="00AB466F" w:rsidP="00025938">
      <w:pPr>
        <w:spacing w:line="276" w:lineRule="auto"/>
        <w:jc w:val="both"/>
      </w:pPr>
      <w:r w:rsidRPr="00931BF5">
        <w:rPr>
          <w:b/>
        </w:rPr>
        <w:t>Competenze ed Esperienze:</w:t>
      </w:r>
      <w:r w:rsidR="00081673" w:rsidRPr="00931BF5">
        <w:rPr>
          <w:b/>
        </w:rPr>
        <w:t xml:space="preserve"> </w:t>
      </w:r>
      <w:r w:rsidR="00025938" w:rsidRPr="00025938">
        <w:t xml:space="preserve">Esperienza in istituti oncologici. Comprovata esperienza clinica e di ricerca traslazionale nell’ambito dei tumori urologici con pubblicazioni su riviste scientifiche internazionali. Esperienza presso istituzioni di ricerca estere comprovata da relative lettere di referenza. Comprovata esperienza di coordinamento di trials clinici uro-oncologici. Training in medicina molecolare e </w:t>
      </w:r>
      <w:proofErr w:type="spellStart"/>
      <w:r w:rsidR="00025938" w:rsidRPr="00025938">
        <w:t>bio</w:t>
      </w:r>
      <w:proofErr w:type="spellEnd"/>
      <w:r w:rsidR="00025938" w:rsidRPr="00025938">
        <w:t>-banking.</w:t>
      </w:r>
    </w:p>
    <w:p w:rsidR="0030505A" w:rsidRDefault="0030505A" w:rsidP="00025938">
      <w:pPr>
        <w:jc w:val="both"/>
      </w:pPr>
    </w:p>
    <w:p w:rsidR="008E2C83" w:rsidRPr="00395AA2" w:rsidRDefault="008E2C83" w:rsidP="008E2C83">
      <w:pPr>
        <w:spacing w:line="276" w:lineRule="auto"/>
        <w:ind w:right="-1"/>
        <w:jc w:val="both"/>
        <w:rPr>
          <w:color w:val="000000"/>
        </w:rPr>
      </w:pPr>
      <w:r w:rsidRPr="00395AA2">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8E2C83" w:rsidRPr="00025938" w:rsidRDefault="008E2C83" w:rsidP="00025938">
      <w:pPr>
        <w:jc w:val="both"/>
      </w:pPr>
    </w:p>
    <w:p w:rsidR="000C503D" w:rsidRPr="00AC1AC0" w:rsidRDefault="00297338" w:rsidP="009C56C8">
      <w:pPr>
        <w:pStyle w:val="Paragrafoelenco1"/>
        <w:spacing w:line="276" w:lineRule="auto"/>
        <w:ind w:left="0"/>
        <w:jc w:val="both"/>
      </w:pPr>
      <w:r w:rsidRPr="00AC1AC0">
        <w:rPr>
          <w:b/>
        </w:rPr>
        <w:lastRenderedPageBreak/>
        <w:t>Durata dell'incarico:</w:t>
      </w:r>
      <w:r w:rsidRPr="00AC1AC0">
        <w:t xml:space="preserve"> L’attività oggetto della collaborazione avrà</w:t>
      </w:r>
      <w:r w:rsidR="00D46A0E" w:rsidRPr="00AC1AC0">
        <w:t xml:space="preserve"> decorrenza </w:t>
      </w:r>
      <w:r w:rsidR="00B2583A" w:rsidRPr="00AC1AC0">
        <w:t xml:space="preserve">dal </w:t>
      </w:r>
      <w:r w:rsidRPr="00AC1AC0">
        <w:t>primo giorno utile immediatamente successivo alla data di adozione del provvedimento, da individuarsi in ogni caso nel 1° o ne</w:t>
      </w:r>
      <w:r w:rsidR="00025938">
        <w:t>l 16° giorno di ciascun mese, e per 12 mesi.</w:t>
      </w:r>
    </w:p>
    <w:p w:rsidR="00CE0032" w:rsidRPr="00AC1AC0" w:rsidRDefault="00CE0032">
      <w:pPr>
        <w:jc w:val="both"/>
        <w:rPr>
          <w:sz w:val="18"/>
          <w:szCs w:val="18"/>
        </w:rPr>
      </w:pPr>
    </w:p>
    <w:p w:rsidR="0030505A" w:rsidRPr="008C5010" w:rsidRDefault="00297338" w:rsidP="008C5010">
      <w:pPr>
        <w:jc w:val="both"/>
      </w:pPr>
      <w:r w:rsidRPr="00AC1AC0">
        <w:rPr>
          <w:b/>
        </w:rPr>
        <w:t>Compenso:</w:t>
      </w:r>
      <w:r w:rsidRPr="00AC1AC0">
        <w:t xml:space="preserve"> </w:t>
      </w:r>
      <w:r w:rsidR="00480E79" w:rsidRPr="00AC1AC0">
        <w:t xml:space="preserve">la spesa complessiva </w:t>
      </w:r>
      <w:r w:rsidR="00D738B7" w:rsidRPr="00AC1AC0">
        <w:t>per la durata dell’</w:t>
      </w:r>
      <w:r w:rsidR="009428CE" w:rsidRPr="00AC1AC0">
        <w:t xml:space="preserve">incarico </w:t>
      </w:r>
      <w:r w:rsidR="00D85BC4" w:rsidRPr="00AC1AC0">
        <w:t>s</w:t>
      </w:r>
      <w:r w:rsidR="00267295" w:rsidRPr="00AC1AC0">
        <w:t xml:space="preserve">arà pari a </w:t>
      </w:r>
      <w:r w:rsidR="00C50F8A" w:rsidRPr="00AC1AC0">
        <w:t xml:space="preserve">€ </w:t>
      </w:r>
      <w:r w:rsidR="00025938">
        <w:t>36</w:t>
      </w:r>
      <w:r w:rsidR="00A26A1C">
        <w:t>.000,00</w:t>
      </w:r>
      <w:r w:rsidR="00025938">
        <w:t xml:space="preserve"> Iva e rivalsa es</w:t>
      </w:r>
      <w:r w:rsidR="0074019A" w:rsidRPr="00AC1AC0">
        <w:t>cluse</w:t>
      </w:r>
      <w:r w:rsidR="00267295" w:rsidRPr="00AC1AC0">
        <w:t xml:space="preserve">, da corrispondere in ratei mensili posticipati e previa emissione </w:t>
      </w:r>
      <w:r w:rsidR="0072160B" w:rsidRPr="00AC1AC0">
        <w:t>fattura elettronica in regime di split-</w:t>
      </w:r>
      <w:proofErr w:type="spellStart"/>
      <w:r w:rsidR="0072160B" w:rsidRPr="00AC1AC0">
        <w:t>payment</w:t>
      </w:r>
      <w:proofErr w:type="spellEnd"/>
      <w:r w:rsidR="0072160B" w:rsidRPr="00AC1AC0">
        <w:t>;</w:t>
      </w:r>
    </w:p>
    <w:p w:rsidR="008E2C83" w:rsidRDefault="008E2C83" w:rsidP="00AC1AC0">
      <w:pPr>
        <w:autoSpaceDE w:val="0"/>
        <w:jc w:val="both"/>
        <w:rPr>
          <w:b/>
        </w:rPr>
      </w:pPr>
    </w:p>
    <w:p w:rsidR="00AC1AC0" w:rsidRPr="00307A19" w:rsidRDefault="00AC1AC0" w:rsidP="00AC1AC0">
      <w:pPr>
        <w:autoSpaceDE w:val="0"/>
        <w:jc w:val="both"/>
        <w:rPr>
          <w:b/>
        </w:rPr>
      </w:pPr>
      <w:r w:rsidRPr="00307A19">
        <w:rPr>
          <w:b/>
        </w:rPr>
        <w:t>REQUISITI GENERALI:</w:t>
      </w:r>
    </w:p>
    <w:p w:rsidR="008E2C83" w:rsidRPr="00307A19" w:rsidRDefault="008E2C83" w:rsidP="008E2C83">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8E2C83" w:rsidRPr="00307A19" w:rsidRDefault="008E2C83" w:rsidP="008E2C83">
      <w:pPr>
        <w:numPr>
          <w:ilvl w:val="0"/>
          <w:numId w:val="4"/>
        </w:numPr>
        <w:suppressAutoHyphens/>
        <w:ind w:left="360"/>
        <w:jc w:val="both"/>
      </w:pPr>
      <w:r w:rsidRPr="00307A19">
        <w:t>essere nel pieno godimento dei diritti civili e politici;</w:t>
      </w:r>
    </w:p>
    <w:p w:rsidR="008E2C83" w:rsidRPr="00307A19" w:rsidRDefault="008E2C83" w:rsidP="008E2C83">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8E2C83" w:rsidRPr="00307A19" w:rsidRDefault="008E2C83" w:rsidP="008E2C83">
      <w:pPr>
        <w:jc w:val="both"/>
      </w:pPr>
      <w:r w:rsidRPr="00307A19">
        <w:t>Tutti i requisiti devono essere posseduti alla data di scadenza del termine stabilito nell’avviso di selezione per la presentazione della domanda di ammissione. Il possesso della Partita Iva è obbligatorio al momento del conferimento dell’incarico</w:t>
      </w:r>
    </w:p>
    <w:p w:rsidR="008E2C83" w:rsidRPr="00307A19" w:rsidRDefault="008E2C83" w:rsidP="008E2C83">
      <w:pPr>
        <w:jc w:val="both"/>
      </w:pPr>
    </w:p>
    <w:p w:rsidR="008E2C83" w:rsidRPr="00307A19" w:rsidRDefault="008E2C83" w:rsidP="008E2C83">
      <w:pPr>
        <w:widowControl w:val="0"/>
        <w:autoSpaceDE w:val="0"/>
        <w:autoSpaceDN w:val="0"/>
        <w:adjustRightInd w:val="0"/>
        <w:jc w:val="both"/>
      </w:pPr>
      <w:r w:rsidRPr="00307A19">
        <w:t>I candidati devono presentare domanda entro le ore 12.00 del quindicesimo giorno dalla data di pubblicazione del presente bando di concorso. La domanda deve essere spedita tramite:</w:t>
      </w:r>
    </w:p>
    <w:p w:rsidR="008E2C83" w:rsidRPr="00307A19" w:rsidRDefault="008E2C83" w:rsidP="008E2C8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8" w:history="1">
        <w:r w:rsidRPr="00307A19">
          <w:rPr>
            <w:rStyle w:val="Collegamentoipertestuale"/>
          </w:rPr>
          <w:t>sar@cert.ifo.it</w:t>
        </w:r>
      </w:hyperlink>
      <w:r w:rsidRPr="00307A19">
        <w:t>;</w:t>
      </w:r>
    </w:p>
    <w:p w:rsidR="008E2C83" w:rsidRPr="00307A19" w:rsidRDefault="008E2C83" w:rsidP="008E2C8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8E2C83" w:rsidRPr="00307A19" w:rsidRDefault="008E2C83" w:rsidP="008E2C8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8E2C83" w:rsidRPr="00307A19" w:rsidRDefault="008E2C83" w:rsidP="008E2C83">
      <w:pPr>
        <w:widowControl w:val="0"/>
        <w:autoSpaceDE w:val="0"/>
        <w:autoSpaceDN w:val="0"/>
        <w:adjustRightInd w:val="0"/>
        <w:jc w:val="both"/>
        <w:rPr>
          <w:sz w:val="20"/>
          <w:szCs w:val="20"/>
        </w:rPr>
      </w:pPr>
    </w:p>
    <w:p w:rsidR="008E2C83" w:rsidRPr="00307A19" w:rsidRDefault="008E2C83" w:rsidP="008E2C8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8E2C83" w:rsidRPr="00307A19" w:rsidRDefault="008E2C83" w:rsidP="008E2C83">
      <w:pPr>
        <w:autoSpaceDE w:val="0"/>
        <w:jc w:val="both"/>
      </w:pPr>
      <w:r w:rsidRPr="00307A19">
        <w:t>Qualora le indicazioni del recapito dell’interessato fossero mancanti, inesatte o non aggiornate, l’Istituto non assume alcuna responsabilità per il mancato recapito di eventuali comunicazioni.</w:t>
      </w:r>
    </w:p>
    <w:p w:rsidR="008E2C83" w:rsidRPr="00307A19" w:rsidRDefault="008E2C83" w:rsidP="008E2C83">
      <w:pPr>
        <w:autoSpaceDE w:val="0"/>
        <w:jc w:val="both"/>
        <w:rPr>
          <w:sz w:val="20"/>
          <w:szCs w:val="20"/>
        </w:rPr>
      </w:pPr>
    </w:p>
    <w:p w:rsidR="008E2C83" w:rsidRPr="00307A19" w:rsidRDefault="008E2C83" w:rsidP="008E2C83">
      <w:pPr>
        <w:shd w:val="clear" w:color="auto" w:fill="FFFFFF"/>
        <w:jc w:val="both"/>
      </w:pPr>
      <w:r w:rsidRPr="00307A19">
        <w:t xml:space="preserve">L’Avviso sarà pubblicato, sul sito istituzionale </w:t>
      </w:r>
      <w:hyperlink r:id="rId9" w:tgtFrame="_blank" w:tooltip="blocked::http://www.ifo.it/" w:history="1">
        <w:r w:rsidRPr="00307A19">
          <w:t>www.ifo.it</w:t>
        </w:r>
      </w:hyperlink>
      <w:r w:rsidRPr="00307A19">
        <w:t xml:space="preserve"> alla sezione “amministrazione trasparente - bandi di concorso – bandi su progetti di ricerca”, e sul sito Concorsi.it. </w:t>
      </w:r>
    </w:p>
    <w:p w:rsidR="008E2C83" w:rsidRPr="00307A19" w:rsidRDefault="008E2C83" w:rsidP="008E2C83">
      <w:pPr>
        <w:tabs>
          <w:tab w:val="left" w:pos="-1134"/>
        </w:tabs>
        <w:suppressAutoHyphens/>
        <w:jc w:val="both"/>
        <w:rPr>
          <w:sz w:val="20"/>
          <w:szCs w:val="20"/>
        </w:rPr>
      </w:pPr>
    </w:p>
    <w:p w:rsidR="008E2C83" w:rsidRPr="00B016EB" w:rsidRDefault="008E2C83" w:rsidP="008E2C83">
      <w:pPr>
        <w:suppressAutoHyphens/>
        <w:autoSpaceDE w:val="0"/>
        <w:jc w:val="both"/>
      </w:pPr>
      <w:r w:rsidRPr="00B016EB">
        <w:t>Alla domanda di partecipazione alla Selezione Pubblica dovranno essere allegati:</w:t>
      </w:r>
    </w:p>
    <w:p w:rsidR="008E2C83" w:rsidRPr="00B016EB" w:rsidRDefault="008E2C83" w:rsidP="008E2C83">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8E2C83" w:rsidRPr="00B016EB" w:rsidRDefault="008E2C83" w:rsidP="008E2C83">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8E2C83" w:rsidRDefault="008E2C83" w:rsidP="008E2C83">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8E2C83" w:rsidRPr="003C3024" w:rsidRDefault="008E2C83" w:rsidP="008E2C83">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8E2C83" w:rsidRDefault="008E2C83" w:rsidP="008E2C83">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AC1AC0" w:rsidRDefault="008E2C83" w:rsidP="008E2C83">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8E2C83" w:rsidRPr="00C14557" w:rsidRDefault="008E2C83" w:rsidP="008E2C83">
      <w:pPr>
        <w:pStyle w:val="CVNormal"/>
        <w:ind w:left="348" w:right="0"/>
        <w:jc w:val="both"/>
        <w:rPr>
          <w:rFonts w:ascii="Times New Roman" w:hAnsi="Times New Roman"/>
          <w:sz w:val="24"/>
          <w:szCs w:val="24"/>
          <w:lang w:eastAsia="it-IT"/>
        </w:rPr>
      </w:pPr>
    </w:p>
    <w:p w:rsidR="00AC1AC0" w:rsidRPr="00307A19" w:rsidRDefault="00AC1AC0" w:rsidP="00AC1AC0">
      <w:pPr>
        <w:pStyle w:val="Paragrafoelenco"/>
        <w:autoSpaceDE w:val="0"/>
        <w:ind w:left="0"/>
        <w:jc w:val="both"/>
      </w:pPr>
      <w:r w:rsidRPr="00307A19">
        <w:t>Saranno inoltre esclusi dal bando i candidati:</w:t>
      </w:r>
    </w:p>
    <w:p w:rsidR="00AC1AC0" w:rsidRPr="00307A19" w:rsidRDefault="00AC1AC0" w:rsidP="00AC1AC0">
      <w:pPr>
        <w:pStyle w:val="Paragrafoelenco"/>
        <w:autoSpaceDE w:val="0"/>
        <w:ind w:left="0"/>
        <w:jc w:val="both"/>
      </w:pPr>
      <w:r w:rsidRPr="00307A19">
        <w:t>1) che non siano in possesso di tutti i requisiti prescritti dal presente avviso;</w:t>
      </w:r>
    </w:p>
    <w:p w:rsidR="00AC1AC0" w:rsidRPr="00307A19" w:rsidRDefault="00AC1AC0" w:rsidP="00AC1AC0">
      <w:pPr>
        <w:pStyle w:val="Paragrafoelenco"/>
        <w:autoSpaceDE w:val="0"/>
        <w:ind w:left="0"/>
        <w:jc w:val="both"/>
      </w:pPr>
      <w:r w:rsidRPr="00307A19">
        <w:t>2) che abbiano prodotto la domanda oltre il termine perentorio indicato nel bando di selezione pubblica;</w:t>
      </w:r>
    </w:p>
    <w:p w:rsidR="00AC1AC0" w:rsidRPr="00307A19" w:rsidRDefault="00AC1AC0" w:rsidP="00AC1AC0">
      <w:pPr>
        <w:pStyle w:val="Paragrafoelenco"/>
        <w:autoSpaceDE w:val="0"/>
        <w:ind w:left="0"/>
        <w:jc w:val="both"/>
      </w:pPr>
      <w:r w:rsidRPr="00307A19">
        <w:lastRenderedPageBreak/>
        <w:t>3) che non abbiano allegato alla domanda le dichiarazioni sostitutive comprovanti i requisiti previsti per la partecipazione al presente avviso.</w:t>
      </w:r>
    </w:p>
    <w:p w:rsidR="00AC1AC0" w:rsidRPr="00307A19" w:rsidRDefault="00AC1AC0" w:rsidP="00AC1AC0">
      <w:pPr>
        <w:pStyle w:val="Paragrafoelenco"/>
        <w:autoSpaceDE w:val="0"/>
        <w:ind w:left="0"/>
        <w:jc w:val="both"/>
      </w:pPr>
      <w:r w:rsidRPr="00307A19">
        <w:t>4) che non abbiano allegato alla domanda copia fotost</w:t>
      </w:r>
      <w:r w:rsidR="0093290E">
        <w:t>atica del documento di identità</w:t>
      </w:r>
      <w:r w:rsidRPr="00307A19">
        <w:t xml:space="preserve"> in corso di validità;</w:t>
      </w:r>
    </w:p>
    <w:p w:rsidR="00AC1AC0" w:rsidRPr="00307A19" w:rsidRDefault="00AC1AC0" w:rsidP="00AC1AC0">
      <w:pPr>
        <w:pStyle w:val="Paragrafoelenco"/>
        <w:ind w:left="0"/>
        <w:jc w:val="both"/>
      </w:pPr>
      <w:r w:rsidRPr="00307A19">
        <w:t>5) che non abbiano indicato nell’oggetto il numero e la data di pubblicazione del bando di selezione alla quale s’intende partecipare.</w:t>
      </w:r>
    </w:p>
    <w:p w:rsidR="00AC1AC0" w:rsidRPr="00307A19" w:rsidRDefault="00AC1AC0" w:rsidP="00AC1AC0">
      <w:pPr>
        <w:pStyle w:val="Paragrafoelenco"/>
        <w:ind w:left="0"/>
        <w:jc w:val="both"/>
        <w:rPr>
          <w:sz w:val="20"/>
          <w:szCs w:val="20"/>
        </w:rPr>
      </w:pPr>
    </w:p>
    <w:p w:rsidR="00AC1AC0" w:rsidRPr="00307A19" w:rsidRDefault="00AC1AC0" w:rsidP="00AC1AC0">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AC1AC0" w:rsidRDefault="00AC1AC0" w:rsidP="00600F27">
      <w:pPr>
        <w:rPr>
          <w:b/>
          <w:i/>
        </w:rPr>
      </w:pPr>
    </w:p>
    <w:p w:rsidR="00A26A1C" w:rsidRDefault="00A26A1C" w:rsidP="00600F27">
      <w:pPr>
        <w:rPr>
          <w:b/>
          <w:i/>
        </w:rPr>
      </w:pPr>
    </w:p>
    <w:p w:rsidR="00A26A1C" w:rsidRDefault="00A26A1C" w:rsidP="00600F27">
      <w:pPr>
        <w:rPr>
          <w:b/>
          <w:i/>
        </w:rPr>
      </w:pPr>
    </w:p>
    <w:p w:rsidR="00AC1AC0" w:rsidRPr="00307A19" w:rsidRDefault="00AC1AC0" w:rsidP="00AC1AC0">
      <w:pPr>
        <w:jc w:val="right"/>
        <w:rPr>
          <w:b/>
          <w:i/>
        </w:rPr>
      </w:pPr>
      <w:r w:rsidRPr="00307A19">
        <w:rPr>
          <w:b/>
          <w:i/>
        </w:rPr>
        <w:t>Dirigente UOSD SAR</w:t>
      </w:r>
    </w:p>
    <w:p w:rsidR="00AC1AC0" w:rsidRPr="00307A19" w:rsidRDefault="00AC1AC0" w:rsidP="00AC1AC0">
      <w:pPr>
        <w:jc w:val="right"/>
        <w:rPr>
          <w:b/>
          <w:i/>
        </w:rPr>
      </w:pPr>
      <w:r w:rsidRPr="00307A19">
        <w:rPr>
          <w:b/>
          <w:i/>
        </w:rPr>
        <w:t>Dr.  Ottavio Latini</w:t>
      </w:r>
    </w:p>
    <w:p w:rsidR="00AC1AC0" w:rsidRDefault="00AC1AC0" w:rsidP="00AC1AC0">
      <w:pPr>
        <w:jc w:val="both"/>
        <w:rPr>
          <w:b/>
          <w:i/>
        </w:rPr>
      </w:pPr>
    </w:p>
    <w:p w:rsidR="00AC1AC0" w:rsidRPr="00307A19" w:rsidRDefault="00AC1AC0" w:rsidP="00AC1AC0">
      <w:pPr>
        <w:jc w:val="both"/>
        <w:rPr>
          <w:sz w:val="18"/>
          <w:szCs w:val="18"/>
        </w:rPr>
      </w:pPr>
    </w:p>
    <w:p w:rsidR="00AC1AC0" w:rsidRPr="00307A19" w:rsidRDefault="00AC1AC0" w:rsidP="00AC1AC0">
      <w:pPr>
        <w:pStyle w:val="PreformattatoHTML"/>
        <w:tabs>
          <w:tab w:val="clear" w:pos="916"/>
          <w:tab w:val="left" w:pos="0"/>
        </w:tabs>
        <w:jc w:val="both"/>
        <w:rPr>
          <w:rFonts w:ascii="Times New Roman" w:hAnsi="Times New Roman" w:cs="Times New Roman"/>
          <w:sz w:val="24"/>
          <w:szCs w:val="24"/>
        </w:rPr>
      </w:pPr>
      <w:r w:rsidRPr="00307A19">
        <w:rPr>
          <w:rFonts w:ascii="Times New Roman" w:hAnsi="Times New Roman" w:cs="Times New Roman"/>
          <w:sz w:val="24"/>
          <w:szCs w:val="24"/>
        </w:rPr>
        <w:t>Il presente avviso è pubblicato per 15 gg. sul sito degli IFO a far data dal</w:t>
      </w:r>
      <w:r w:rsidR="001A3172">
        <w:rPr>
          <w:rFonts w:ascii="Times New Roman" w:hAnsi="Times New Roman" w:cs="Times New Roman"/>
          <w:sz w:val="24"/>
          <w:szCs w:val="24"/>
        </w:rPr>
        <w:t xml:space="preserve"> </w:t>
      </w:r>
      <w:r w:rsidR="008E2C83">
        <w:rPr>
          <w:rFonts w:ascii="Times New Roman" w:hAnsi="Times New Roman" w:cs="Times New Roman"/>
          <w:sz w:val="24"/>
          <w:szCs w:val="24"/>
        </w:rPr>
        <w:t>27/10</w:t>
      </w:r>
      <w:r w:rsidR="000F787E">
        <w:rPr>
          <w:rFonts w:ascii="Times New Roman" w:hAnsi="Times New Roman" w:cs="Times New Roman"/>
          <w:sz w:val="24"/>
          <w:szCs w:val="24"/>
        </w:rPr>
        <w:t>/2022</w:t>
      </w:r>
    </w:p>
    <w:p w:rsidR="00AC1AC0" w:rsidRPr="00307A19" w:rsidRDefault="00AC1AC0" w:rsidP="00AC1AC0">
      <w:pPr>
        <w:jc w:val="both"/>
      </w:pPr>
      <w:r w:rsidRPr="00307A19">
        <w:t>Le domande dovranno essere inviate entro il</w:t>
      </w:r>
      <w:r>
        <w:t xml:space="preserve"> </w:t>
      </w:r>
      <w:r w:rsidR="008E2C83">
        <w:t>11/11/</w:t>
      </w:r>
      <w:r w:rsidR="000F787E">
        <w:t>2022</w:t>
      </w:r>
    </w:p>
    <w:p w:rsidR="00AC1AC0" w:rsidRPr="00307A19" w:rsidRDefault="00AC1AC0" w:rsidP="00AC1AC0">
      <w:pPr>
        <w:jc w:val="both"/>
        <w:rPr>
          <w:sz w:val="20"/>
          <w:szCs w:val="20"/>
        </w:rPr>
      </w:pPr>
    </w:p>
    <w:p w:rsidR="00AC1AC0" w:rsidRPr="00B016EB" w:rsidRDefault="00AC1AC0" w:rsidP="00AC1AC0">
      <w:pPr>
        <w:jc w:val="both"/>
        <w:rPr>
          <w:sz w:val="12"/>
          <w:szCs w:val="12"/>
        </w:rPr>
      </w:pPr>
    </w:p>
    <w:p w:rsidR="008E2C83" w:rsidRPr="00B016EB" w:rsidRDefault="008E2C83" w:rsidP="008E2C83">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0" w:history="1">
        <w:r w:rsidRPr="00885C6B">
          <w:rPr>
            <w:rStyle w:val="Collegamentoipertestuale"/>
            <w:sz w:val="20"/>
            <w:szCs w:val="20"/>
          </w:rPr>
          <w:t>https://www.ifo.it/privacy/</w:t>
        </w:r>
      </w:hyperlink>
      <w:r>
        <w:rPr>
          <w:sz w:val="20"/>
          <w:szCs w:val="20"/>
        </w:rPr>
        <w:t>.</w:t>
      </w:r>
    </w:p>
    <w:p w:rsidR="008E2C83" w:rsidRPr="00B016EB" w:rsidRDefault="008E2C83" w:rsidP="008E2C83">
      <w:pPr>
        <w:jc w:val="both"/>
        <w:rPr>
          <w:sz w:val="12"/>
          <w:szCs w:val="12"/>
        </w:rPr>
      </w:pPr>
    </w:p>
    <w:p w:rsidR="008E2C83" w:rsidRPr="00B016EB" w:rsidRDefault="008E2C83" w:rsidP="008E2C83">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E2C83" w:rsidRPr="00B016EB" w:rsidRDefault="008E2C83" w:rsidP="008E2C83">
      <w:pPr>
        <w:jc w:val="both"/>
        <w:rPr>
          <w:b/>
          <w:i/>
          <w:sz w:val="12"/>
          <w:szCs w:val="12"/>
        </w:rPr>
      </w:pPr>
    </w:p>
    <w:p w:rsidR="008E2C83" w:rsidRPr="00533419" w:rsidRDefault="008E2C83" w:rsidP="008E2C83">
      <w:pPr>
        <w:pStyle w:val="CVNormal"/>
        <w:ind w:left="0"/>
        <w:jc w:val="both"/>
        <w:rPr>
          <w:rFonts w:ascii="Times New Roman" w:hAnsi="Times New Roman"/>
          <w:sz w:val="22"/>
          <w:szCs w:val="22"/>
          <w:shd w:val="clear" w:color="auto" w:fill="FFFFFF"/>
        </w:rPr>
      </w:pPr>
      <w:r w:rsidRPr="00B016EB">
        <w:rPr>
          <w:rFonts w:ascii="Times New Roman" w:hAnsi="Times New Roman"/>
          <w:sz w:val="22"/>
          <w:szCs w:val="22"/>
          <w:shd w:val="clear" w:color="auto" w:fill="FFFFFF"/>
        </w:rPr>
        <w:t xml:space="preserve">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bookmarkStart w:id="0" w:name="_GoBack"/>
      <w:bookmarkEnd w:id="0"/>
    </w:p>
    <w:p w:rsidR="008E2C83" w:rsidRPr="00367133" w:rsidRDefault="008E2C83" w:rsidP="008E2C83">
      <w:pPr>
        <w:autoSpaceDE w:val="0"/>
        <w:jc w:val="both"/>
        <w:rPr>
          <w:sz w:val="22"/>
          <w:szCs w:val="22"/>
          <w:shd w:val="clear" w:color="auto" w:fill="FFFFFF"/>
        </w:rPr>
      </w:pPr>
    </w:p>
    <w:p w:rsidR="008E2C83" w:rsidRPr="00307A19" w:rsidRDefault="008E2C83" w:rsidP="008E2C83">
      <w:pPr>
        <w:autoSpaceDE w:val="0"/>
        <w:jc w:val="both"/>
        <w:rPr>
          <w:sz w:val="22"/>
          <w:szCs w:val="22"/>
          <w:shd w:val="clear" w:color="auto" w:fill="FFFFFF"/>
        </w:rPr>
      </w:pPr>
    </w:p>
    <w:p w:rsidR="00AC1AC0" w:rsidRPr="00367133" w:rsidRDefault="00AC1AC0" w:rsidP="008E2C83">
      <w:pPr>
        <w:jc w:val="both"/>
        <w:rPr>
          <w:sz w:val="22"/>
          <w:szCs w:val="22"/>
          <w:shd w:val="clear" w:color="auto" w:fill="FFFFFF"/>
        </w:rPr>
      </w:pPr>
    </w:p>
    <w:sectPr w:rsidR="00AC1AC0" w:rsidRPr="00367133" w:rsidSect="00025938">
      <w:headerReference w:type="default" r:id="rId11"/>
      <w:pgSz w:w="11906" w:h="16838" w:code="9"/>
      <w:pgMar w:top="0" w:right="849"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6"/>
  </w:num>
  <w:num w:numId="11">
    <w:abstractNumId w:val="11"/>
  </w:num>
  <w:num w:numId="12">
    <w:abstractNumId w:val="13"/>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20984"/>
    <w:rsid w:val="000217E6"/>
    <w:rsid w:val="00022F4F"/>
    <w:rsid w:val="00025938"/>
    <w:rsid w:val="0003202D"/>
    <w:rsid w:val="00035AE8"/>
    <w:rsid w:val="000519F9"/>
    <w:rsid w:val="000772C3"/>
    <w:rsid w:val="00077A14"/>
    <w:rsid w:val="00081673"/>
    <w:rsid w:val="00085C6E"/>
    <w:rsid w:val="000870D4"/>
    <w:rsid w:val="000A0DA4"/>
    <w:rsid w:val="000A1A8C"/>
    <w:rsid w:val="000A24AA"/>
    <w:rsid w:val="000A41CB"/>
    <w:rsid w:val="000A7D60"/>
    <w:rsid w:val="000C503D"/>
    <w:rsid w:val="000C6F3A"/>
    <w:rsid w:val="000D72EB"/>
    <w:rsid w:val="000E386B"/>
    <w:rsid w:val="000E6B14"/>
    <w:rsid w:val="000F787E"/>
    <w:rsid w:val="00112146"/>
    <w:rsid w:val="001121A2"/>
    <w:rsid w:val="001136EF"/>
    <w:rsid w:val="0011669D"/>
    <w:rsid w:val="00133728"/>
    <w:rsid w:val="00145DB1"/>
    <w:rsid w:val="001557A9"/>
    <w:rsid w:val="00163B6B"/>
    <w:rsid w:val="00166432"/>
    <w:rsid w:val="00175B51"/>
    <w:rsid w:val="00176A2F"/>
    <w:rsid w:val="001810B8"/>
    <w:rsid w:val="0018667B"/>
    <w:rsid w:val="001A3172"/>
    <w:rsid w:val="001B6DFB"/>
    <w:rsid w:val="001E3496"/>
    <w:rsid w:val="001E4962"/>
    <w:rsid w:val="001F2D4A"/>
    <w:rsid w:val="001F411B"/>
    <w:rsid w:val="00204A2C"/>
    <w:rsid w:val="0021258A"/>
    <w:rsid w:val="00213176"/>
    <w:rsid w:val="00215352"/>
    <w:rsid w:val="00220298"/>
    <w:rsid w:val="00224CF3"/>
    <w:rsid w:val="00240183"/>
    <w:rsid w:val="00244683"/>
    <w:rsid w:val="0026070C"/>
    <w:rsid w:val="00266B24"/>
    <w:rsid w:val="00267295"/>
    <w:rsid w:val="002758B3"/>
    <w:rsid w:val="00284F2E"/>
    <w:rsid w:val="0028654D"/>
    <w:rsid w:val="00286C2A"/>
    <w:rsid w:val="00290A98"/>
    <w:rsid w:val="002947FD"/>
    <w:rsid w:val="00296536"/>
    <w:rsid w:val="00296ED5"/>
    <w:rsid w:val="00297338"/>
    <w:rsid w:val="002B732C"/>
    <w:rsid w:val="002C3CDE"/>
    <w:rsid w:val="002C6A3C"/>
    <w:rsid w:val="003020A5"/>
    <w:rsid w:val="00302CA6"/>
    <w:rsid w:val="0030505A"/>
    <w:rsid w:val="00306235"/>
    <w:rsid w:val="003563F4"/>
    <w:rsid w:val="003644A3"/>
    <w:rsid w:val="00367133"/>
    <w:rsid w:val="003720BB"/>
    <w:rsid w:val="00374435"/>
    <w:rsid w:val="00383C97"/>
    <w:rsid w:val="00386004"/>
    <w:rsid w:val="00393913"/>
    <w:rsid w:val="0039682B"/>
    <w:rsid w:val="00397FE6"/>
    <w:rsid w:val="003A6A10"/>
    <w:rsid w:val="003F7267"/>
    <w:rsid w:val="00406B24"/>
    <w:rsid w:val="00412933"/>
    <w:rsid w:val="004217E8"/>
    <w:rsid w:val="0043436C"/>
    <w:rsid w:val="00435CF4"/>
    <w:rsid w:val="00450B4D"/>
    <w:rsid w:val="00450D21"/>
    <w:rsid w:val="0046006F"/>
    <w:rsid w:val="00473340"/>
    <w:rsid w:val="00480265"/>
    <w:rsid w:val="00480E79"/>
    <w:rsid w:val="004810CE"/>
    <w:rsid w:val="00483444"/>
    <w:rsid w:val="00490E92"/>
    <w:rsid w:val="00492CB4"/>
    <w:rsid w:val="00496C3C"/>
    <w:rsid w:val="004C37C8"/>
    <w:rsid w:val="004D29D8"/>
    <w:rsid w:val="004D74F5"/>
    <w:rsid w:val="004E2ED2"/>
    <w:rsid w:val="00502290"/>
    <w:rsid w:val="00505CF2"/>
    <w:rsid w:val="005071D9"/>
    <w:rsid w:val="00511CAC"/>
    <w:rsid w:val="00514E51"/>
    <w:rsid w:val="0052376C"/>
    <w:rsid w:val="005320DC"/>
    <w:rsid w:val="005438E3"/>
    <w:rsid w:val="005530E3"/>
    <w:rsid w:val="00554F59"/>
    <w:rsid w:val="00555563"/>
    <w:rsid w:val="00563EEE"/>
    <w:rsid w:val="0058544E"/>
    <w:rsid w:val="005922AE"/>
    <w:rsid w:val="005926F3"/>
    <w:rsid w:val="00593371"/>
    <w:rsid w:val="005A5985"/>
    <w:rsid w:val="005B296C"/>
    <w:rsid w:val="005D1202"/>
    <w:rsid w:val="005D388A"/>
    <w:rsid w:val="005F71DA"/>
    <w:rsid w:val="00600F27"/>
    <w:rsid w:val="00601110"/>
    <w:rsid w:val="00613842"/>
    <w:rsid w:val="00616071"/>
    <w:rsid w:val="00620EE7"/>
    <w:rsid w:val="006218CE"/>
    <w:rsid w:val="00627AD1"/>
    <w:rsid w:val="006313F8"/>
    <w:rsid w:val="00641640"/>
    <w:rsid w:val="00641B6C"/>
    <w:rsid w:val="006467AD"/>
    <w:rsid w:val="0065424B"/>
    <w:rsid w:val="006554D0"/>
    <w:rsid w:val="0065713F"/>
    <w:rsid w:val="006671CD"/>
    <w:rsid w:val="00670F4C"/>
    <w:rsid w:val="006806CC"/>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160B"/>
    <w:rsid w:val="007233CB"/>
    <w:rsid w:val="00724F7E"/>
    <w:rsid w:val="007271E7"/>
    <w:rsid w:val="0073511B"/>
    <w:rsid w:val="0074019A"/>
    <w:rsid w:val="00741EDD"/>
    <w:rsid w:val="00753948"/>
    <w:rsid w:val="0075529B"/>
    <w:rsid w:val="007559C1"/>
    <w:rsid w:val="00763250"/>
    <w:rsid w:val="00765A80"/>
    <w:rsid w:val="0076717C"/>
    <w:rsid w:val="00777CB1"/>
    <w:rsid w:val="00780D91"/>
    <w:rsid w:val="007829BA"/>
    <w:rsid w:val="00785381"/>
    <w:rsid w:val="00795BD6"/>
    <w:rsid w:val="00797987"/>
    <w:rsid w:val="007A2248"/>
    <w:rsid w:val="007B0517"/>
    <w:rsid w:val="007B3036"/>
    <w:rsid w:val="007C11BF"/>
    <w:rsid w:val="007C7583"/>
    <w:rsid w:val="007D0F24"/>
    <w:rsid w:val="007F069D"/>
    <w:rsid w:val="00810E1C"/>
    <w:rsid w:val="0081777A"/>
    <w:rsid w:val="008264ED"/>
    <w:rsid w:val="00833945"/>
    <w:rsid w:val="008356EC"/>
    <w:rsid w:val="00841E5D"/>
    <w:rsid w:val="00842633"/>
    <w:rsid w:val="00842939"/>
    <w:rsid w:val="00844169"/>
    <w:rsid w:val="00844550"/>
    <w:rsid w:val="00862826"/>
    <w:rsid w:val="008645A1"/>
    <w:rsid w:val="008658D7"/>
    <w:rsid w:val="00865DE4"/>
    <w:rsid w:val="008673E7"/>
    <w:rsid w:val="0087600C"/>
    <w:rsid w:val="00884DF6"/>
    <w:rsid w:val="008952CD"/>
    <w:rsid w:val="0089774A"/>
    <w:rsid w:val="00897FCC"/>
    <w:rsid w:val="008A4467"/>
    <w:rsid w:val="008A7E27"/>
    <w:rsid w:val="008C4EEA"/>
    <w:rsid w:val="008C5010"/>
    <w:rsid w:val="008C7937"/>
    <w:rsid w:val="008E048F"/>
    <w:rsid w:val="008E0739"/>
    <w:rsid w:val="008E0EE4"/>
    <w:rsid w:val="008E2C83"/>
    <w:rsid w:val="008E3AAD"/>
    <w:rsid w:val="008F1610"/>
    <w:rsid w:val="008F2E79"/>
    <w:rsid w:val="008F4A30"/>
    <w:rsid w:val="008F67BC"/>
    <w:rsid w:val="008F76EE"/>
    <w:rsid w:val="00910C43"/>
    <w:rsid w:val="0091366F"/>
    <w:rsid w:val="00916A46"/>
    <w:rsid w:val="00925267"/>
    <w:rsid w:val="00931BF5"/>
    <w:rsid w:val="0093290E"/>
    <w:rsid w:val="00934DFB"/>
    <w:rsid w:val="009364AC"/>
    <w:rsid w:val="00941BE9"/>
    <w:rsid w:val="00941F31"/>
    <w:rsid w:val="009428CE"/>
    <w:rsid w:val="0094455B"/>
    <w:rsid w:val="0094555B"/>
    <w:rsid w:val="00947F6A"/>
    <w:rsid w:val="0095708C"/>
    <w:rsid w:val="009642EE"/>
    <w:rsid w:val="009715C6"/>
    <w:rsid w:val="009802D3"/>
    <w:rsid w:val="00992492"/>
    <w:rsid w:val="009A2BCD"/>
    <w:rsid w:val="009B1B95"/>
    <w:rsid w:val="009B1BDC"/>
    <w:rsid w:val="009C56C8"/>
    <w:rsid w:val="009D1766"/>
    <w:rsid w:val="009D210C"/>
    <w:rsid w:val="009D4149"/>
    <w:rsid w:val="009D6E7F"/>
    <w:rsid w:val="009E337A"/>
    <w:rsid w:val="009E345E"/>
    <w:rsid w:val="009E54E0"/>
    <w:rsid w:val="00A051BA"/>
    <w:rsid w:val="00A12513"/>
    <w:rsid w:val="00A128C9"/>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A4E90"/>
    <w:rsid w:val="00AA5B35"/>
    <w:rsid w:val="00AB466F"/>
    <w:rsid w:val="00AC1AC0"/>
    <w:rsid w:val="00AC4D33"/>
    <w:rsid w:val="00AC5194"/>
    <w:rsid w:val="00AD0356"/>
    <w:rsid w:val="00AD3E6F"/>
    <w:rsid w:val="00AE377C"/>
    <w:rsid w:val="00B2583A"/>
    <w:rsid w:val="00B27F52"/>
    <w:rsid w:val="00B56878"/>
    <w:rsid w:val="00B634BF"/>
    <w:rsid w:val="00B76166"/>
    <w:rsid w:val="00B85929"/>
    <w:rsid w:val="00B85A83"/>
    <w:rsid w:val="00B94385"/>
    <w:rsid w:val="00B95E29"/>
    <w:rsid w:val="00B97C7B"/>
    <w:rsid w:val="00BA78DD"/>
    <w:rsid w:val="00BB6691"/>
    <w:rsid w:val="00BB6BF0"/>
    <w:rsid w:val="00BC04DF"/>
    <w:rsid w:val="00BC3DA7"/>
    <w:rsid w:val="00BE3597"/>
    <w:rsid w:val="00BE6806"/>
    <w:rsid w:val="00BF205E"/>
    <w:rsid w:val="00BF7F12"/>
    <w:rsid w:val="00C0259B"/>
    <w:rsid w:val="00C11A58"/>
    <w:rsid w:val="00C16C08"/>
    <w:rsid w:val="00C21739"/>
    <w:rsid w:val="00C31467"/>
    <w:rsid w:val="00C46B7E"/>
    <w:rsid w:val="00C50F8A"/>
    <w:rsid w:val="00C52FE3"/>
    <w:rsid w:val="00C537D8"/>
    <w:rsid w:val="00C66863"/>
    <w:rsid w:val="00C84324"/>
    <w:rsid w:val="00CA0778"/>
    <w:rsid w:val="00CA54D0"/>
    <w:rsid w:val="00CA57B2"/>
    <w:rsid w:val="00CB29FA"/>
    <w:rsid w:val="00CB667E"/>
    <w:rsid w:val="00CC043C"/>
    <w:rsid w:val="00CD791E"/>
    <w:rsid w:val="00CE0032"/>
    <w:rsid w:val="00CE306E"/>
    <w:rsid w:val="00CE599D"/>
    <w:rsid w:val="00CF30B2"/>
    <w:rsid w:val="00D0011A"/>
    <w:rsid w:val="00D009E1"/>
    <w:rsid w:val="00D07053"/>
    <w:rsid w:val="00D1284C"/>
    <w:rsid w:val="00D14B1F"/>
    <w:rsid w:val="00D239CB"/>
    <w:rsid w:val="00D305E4"/>
    <w:rsid w:val="00D46A0E"/>
    <w:rsid w:val="00D715F7"/>
    <w:rsid w:val="00D738B7"/>
    <w:rsid w:val="00D81B5B"/>
    <w:rsid w:val="00D828A3"/>
    <w:rsid w:val="00D85BC4"/>
    <w:rsid w:val="00D956FC"/>
    <w:rsid w:val="00D9692A"/>
    <w:rsid w:val="00D97120"/>
    <w:rsid w:val="00DB2E7C"/>
    <w:rsid w:val="00DB65A6"/>
    <w:rsid w:val="00DB7A6D"/>
    <w:rsid w:val="00DC5830"/>
    <w:rsid w:val="00DD1615"/>
    <w:rsid w:val="00DD7EF1"/>
    <w:rsid w:val="00E17DA1"/>
    <w:rsid w:val="00E20027"/>
    <w:rsid w:val="00E62DA6"/>
    <w:rsid w:val="00E63F85"/>
    <w:rsid w:val="00E65619"/>
    <w:rsid w:val="00E76F72"/>
    <w:rsid w:val="00E85739"/>
    <w:rsid w:val="00E860ED"/>
    <w:rsid w:val="00E87958"/>
    <w:rsid w:val="00E920F2"/>
    <w:rsid w:val="00E97E63"/>
    <w:rsid w:val="00EA6C04"/>
    <w:rsid w:val="00EA72C0"/>
    <w:rsid w:val="00EC2FC2"/>
    <w:rsid w:val="00EC4C5F"/>
    <w:rsid w:val="00ED2562"/>
    <w:rsid w:val="00ED3E73"/>
    <w:rsid w:val="00ED4818"/>
    <w:rsid w:val="00EE04C3"/>
    <w:rsid w:val="00EE5AAC"/>
    <w:rsid w:val="00EE6560"/>
    <w:rsid w:val="00EE6D34"/>
    <w:rsid w:val="00F03F5C"/>
    <w:rsid w:val="00F10C93"/>
    <w:rsid w:val="00F237A0"/>
    <w:rsid w:val="00F26915"/>
    <w:rsid w:val="00F3739B"/>
    <w:rsid w:val="00F44508"/>
    <w:rsid w:val="00F45BB9"/>
    <w:rsid w:val="00F51CA0"/>
    <w:rsid w:val="00F93228"/>
    <w:rsid w:val="00F9357D"/>
    <w:rsid w:val="00F93651"/>
    <w:rsid w:val="00FA2791"/>
    <w:rsid w:val="00FB11C3"/>
    <w:rsid w:val="00FC66DD"/>
    <w:rsid w:val="00FD08D3"/>
    <w:rsid w:val="00FD231E"/>
    <w:rsid w:val="00FD25F5"/>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0FB89F"/>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04B98-0489-4E68-8858-B679A591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1145</Words>
  <Characters>7029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SARLI MARIA LAURA</cp:lastModifiedBy>
  <cp:revision>50</cp:revision>
  <cp:lastPrinted>2022-01-03T10:44:00Z</cp:lastPrinted>
  <dcterms:created xsi:type="dcterms:W3CDTF">2019-10-03T11:36:00Z</dcterms:created>
  <dcterms:modified xsi:type="dcterms:W3CDTF">2022-10-27T09:33:00Z</dcterms:modified>
</cp:coreProperties>
</file>