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51" w:rsidRDefault="007A4E51" w:rsidP="007A4E51">
      <w:pPr>
        <w:pStyle w:val="Default"/>
        <w:jc w:val="both"/>
        <w:rPr>
          <w:bCs/>
          <w:sz w:val="23"/>
          <w:szCs w:val="23"/>
        </w:rPr>
      </w:pPr>
      <w:r w:rsidRPr="007A4E51">
        <w:rPr>
          <w:bCs/>
        </w:rPr>
        <w:t>Fornitura</w:t>
      </w:r>
      <w:r>
        <w:rPr>
          <w:bCs/>
          <w:i/>
        </w:rPr>
        <w:t xml:space="preserve"> “</w:t>
      </w:r>
      <w:r w:rsidR="003D1006">
        <w:rPr>
          <w:bCs/>
          <w:sz w:val="23"/>
          <w:szCs w:val="23"/>
        </w:rPr>
        <w:t xml:space="preserve">NEXTSEQ 500/550 MID OUTPUT KIT v2.5(300 </w:t>
      </w:r>
      <w:proofErr w:type="spellStart"/>
      <w:r w:rsidR="003D1006">
        <w:rPr>
          <w:bCs/>
          <w:sz w:val="23"/>
          <w:szCs w:val="23"/>
        </w:rPr>
        <w:t>Cycles</w:t>
      </w:r>
      <w:proofErr w:type="spellEnd"/>
      <w:r w:rsidR="003D1006">
        <w:rPr>
          <w:bCs/>
          <w:sz w:val="23"/>
          <w:szCs w:val="23"/>
        </w:rPr>
        <w:t>)</w:t>
      </w:r>
      <w:r w:rsidR="00B75B18">
        <w:rPr>
          <w:bCs/>
          <w:sz w:val="23"/>
          <w:szCs w:val="23"/>
        </w:rPr>
        <w:t>” occorrente alla UO</w:t>
      </w:r>
      <w:r w:rsidR="003D1006">
        <w:rPr>
          <w:bCs/>
          <w:sz w:val="23"/>
          <w:szCs w:val="23"/>
        </w:rPr>
        <w:t>SD</w:t>
      </w:r>
      <w:r w:rsidR="00B75B18">
        <w:rPr>
          <w:bCs/>
          <w:sz w:val="23"/>
          <w:szCs w:val="23"/>
        </w:rPr>
        <w:t xml:space="preserve"> </w:t>
      </w:r>
      <w:bookmarkStart w:id="0" w:name="_GoBack"/>
      <w:r w:rsidR="003D1006">
        <w:rPr>
          <w:bCs/>
          <w:sz w:val="23"/>
          <w:szCs w:val="23"/>
        </w:rPr>
        <w:t>Microbiologia E Virologia</w:t>
      </w:r>
      <w:bookmarkEnd w:id="0"/>
    </w:p>
    <w:p w:rsidR="00B75B18" w:rsidRDefault="00B75B18" w:rsidP="007A4E51">
      <w:pPr>
        <w:pStyle w:val="Default"/>
        <w:jc w:val="both"/>
        <w:rPr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1440C"/>
    <w:rsid w:val="002267DE"/>
    <w:rsid w:val="002A3DD3"/>
    <w:rsid w:val="002B166F"/>
    <w:rsid w:val="003D1006"/>
    <w:rsid w:val="004E092F"/>
    <w:rsid w:val="00500EB6"/>
    <w:rsid w:val="005421F5"/>
    <w:rsid w:val="00635401"/>
    <w:rsid w:val="00662190"/>
    <w:rsid w:val="00753CEA"/>
    <w:rsid w:val="00787A64"/>
    <w:rsid w:val="007A4E51"/>
    <w:rsid w:val="008D2040"/>
    <w:rsid w:val="009819DF"/>
    <w:rsid w:val="00B447F5"/>
    <w:rsid w:val="00B67EA2"/>
    <w:rsid w:val="00B75B18"/>
    <w:rsid w:val="00BD2417"/>
    <w:rsid w:val="00C07341"/>
    <w:rsid w:val="00C6439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D9C1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TONDA ZOE</cp:lastModifiedBy>
  <cp:revision>4</cp:revision>
  <dcterms:created xsi:type="dcterms:W3CDTF">2019-11-27T13:59:00Z</dcterms:created>
  <dcterms:modified xsi:type="dcterms:W3CDTF">2022-10-04T08:21:00Z</dcterms:modified>
</cp:coreProperties>
</file>