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A5922">
        <w:rPr>
          <w:rFonts w:asciiTheme="minorHAnsi" w:hAnsiTheme="minorHAnsi"/>
          <w:b/>
          <w:sz w:val="28"/>
          <w:szCs w:val="28"/>
        </w:rPr>
        <w:t xml:space="preserve"> </w:t>
      </w:r>
      <w:r w:rsidR="00CA5F07">
        <w:rPr>
          <w:rFonts w:asciiTheme="minorHAnsi" w:hAnsiTheme="minorHAnsi"/>
          <w:b/>
          <w:sz w:val="28"/>
          <w:szCs w:val="28"/>
        </w:rPr>
        <w:t>5</w:t>
      </w:r>
      <w:r w:rsidR="007735FA">
        <w:rPr>
          <w:rFonts w:asciiTheme="minorHAnsi" w:hAnsiTheme="minorHAnsi"/>
          <w:b/>
          <w:sz w:val="28"/>
          <w:szCs w:val="28"/>
        </w:rPr>
        <w:t>4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3E1C97">
        <w:t>DEL</w:t>
      </w:r>
      <w:r w:rsidR="003E1C97">
        <w:rPr>
          <w:rFonts w:ascii="Calibri" w:hAnsi="Calibri"/>
          <w:sz w:val="23"/>
          <w:szCs w:val="23"/>
        </w:rPr>
        <w:t xml:space="preserve"> </w:t>
      </w:r>
      <w:r w:rsidR="003E1C97" w:rsidRPr="009E2C4C">
        <w:t>GRANT OFFICE DELLA DIREZIONE SCIENTIFICA</w:t>
      </w:r>
      <w:r w:rsidR="003E1C97">
        <w:t xml:space="preserve"> DELL’ ISTITUTO REGINA ELENA </w:t>
      </w:r>
      <w:r w:rsidR="000501A3">
        <w:t>(IRE)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</w:t>
      </w:r>
      <w:r w:rsidR="000F2DAF">
        <w:t xml:space="preserve">IFO 5 x 1000 anno </w:t>
      </w:r>
      <w:r w:rsidR="00073A55">
        <w:t>2018/19</w:t>
      </w:r>
      <w:r w:rsidR="004179EE">
        <w:t xml:space="preserve"> </w:t>
      </w:r>
      <w:r w:rsidR="000F2DAF">
        <w:t>di cui è responsabile il Direttore Scientifico IRE;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B739BC" w:rsidRPr="00B739BC" w:rsidRDefault="0075529B" w:rsidP="00B739BC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A3579C">
        <w:t>“</w:t>
      </w:r>
      <w:r w:rsidR="00B739BC" w:rsidRPr="00B739BC">
        <w:t xml:space="preserve">Interfaccia con i ricercatori sperimentali e clinici per lo sviluppo scientifico delle richieste di finanziamenti competitivi per enti pubblici e privati, nazionali ed internazionali, in seno all’esigenza di rispondere alle specifiche regole formali e tecniche dei Bandi, per la produzione di elaborati progettuali delle proposte scientifiche. Supporto alla Direzione Scientifica per la valutazione e orientamento scientifico delle proposte progettuali, sulla base dei target dei </w:t>
      </w:r>
      <w:proofErr w:type="spellStart"/>
      <w:r w:rsidR="00B739BC" w:rsidRPr="00B739BC">
        <w:t>grant</w:t>
      </w:r>
      <w:proofErr w:type="spellEnd"/>
      <w:r w:rsidR="00B739BC" w:rsidRPr="00B739BC">
        <w:t xml:space="preserve"> e della possibilità di successo. L’attività sarà svolta in particolare con lo scopo di partecipare a Bandi Europei altamente competitivi (</w:t>
      </w:r>
      <w:proofErr w:type="spellStart"/>
      <w:r w:rsidR="00B739BC" w:rsidRPr="00B739BC">
        <w:t>Cancer</w:t>
      </w:r>
      <w:proofErr w:type="spellEnd"/>
      <w:r w:rsidR="00B739BC" w:rsidRPr="00B739BC">
        <w:t xml:space="preserve"> </w:t>
      </w:r>
      <w:proofErr w:type="spellStart"/>
      <w:r w:rsidR="00B739BC" w:rsidRPr="00B739BC">
        <w:t>mission</w:t>
      </w:r>
      <w:proofErr w:type="spellEnd"/>
      <w:r w:rsidR="00B739BC" w:rsidRPr="00B739BC">
        <w:t xml:space="preserve">, ERC, </w:t>
      </w:r>
      <w:proofErr w:type="spellStart"/>
      <w:r w:rsidR="00B739BC" w:rsidRPr="00B739BC">
        <w:t>etc</w:t>
      </w:r>
      <w:proofErr w:type="spellEnd"/>
      <w:r w:rsidR="00B739BC" w:rsidRPr="00B739BC">
        <w:t>)”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943C2">
      <w:pPr>
        <w:jc w:val="both"/>
      </w:pPr>
      <w:r w:rsidRPr="00AC1AC0">
        <w:rPr>
          <w:b/>
        </w:rPr>
        <w:t xml:space="preserve">Responsabile </w:t>
      </w:r>
      <w:r w:rsidR="003943C2">
        <w:rPr>
          <w:b/>
        </w:rPr>
        <w:t>scientifico</w:t>
      </w:r>
      <w:r w:rsidRPr="00AC1AC0">
        <w:rPr>
          <w:b/>
        </w:rPr>
        <w:t>:</w:t>
      </w:r>
      <w:r w:rsidR="00435CF4" w:rsidRPr="00AC1AC0">
        <w:t xml:space="preserve"> </w:t>
      </w:r>
      <w:r w:rsidR="00CA5F07">
        <w:rPr>
          <w:color w:val="000000"/>
          <w:bdr w:val="none" w:sz="0" w:space="0" w:color="auto" w:frame="1"/>
        </w:rPr>
        <w:t xml:space="preserve">Prof. </w:t>
      </w:r>
      <w:r w:rsidR="000F2DAF">
        <w:rPr>
          <w:color w:val="000000"/>
          <w:bdr w:val="none" w:sz="0" w:space="0" w:color="auto" w:frame="1"/>
        </w:rPr>
        <w:t>Gennaro Ciliberto</w:t>
      </w:r>
    </w:p>
    <w:p w:rsidR="0028654D" w:rsidRPr="00594866" w:rsidRDefault="00302CA6" w:rsidP="0028654D">
      <w:pPr>
        <w:jc w:val="both"/>
      </w:pPr>
      <w:r w:rsidRPr="00AC1AC0">
        <w:rPr>
          <w:b/>
        </w:rPr>
        <w:t>Sede di Riferimento:</w:t>
      </w:r>
      <w:r w:rsidRPr="00AC1AC0">
        <w:t xml:space="preserve"> </w:t>
      </w:r>
      <w:r w:rsidR="00594866" w:rsidRPr="00594866">
        <w:t>Direzione Scientifica IRE- Grant Office</w:t>
      </w:r>
    </w:p>
    <w:p w:rsidR="00FA5922" w:rsidRDefault="00302CA6" w:rsidP="00F237A0">
      <w:pPr>
        <w:jc w:val="both"/>
      </w:pPr>
      <w:r w:rsidRPr="00AC1AC0">
        <w:rPr>
          <w:b/>
        </w:rPr>
        <w:t xml:space="preserve">Fondo: </w:t>
      </w:r>
      <w:r w:rsidR="00CA5F07">
        <w:t xml:space="preserve">5 x 1000 </w:t>
      </w:r>
      <w:r w:rsidR="00F8059D">
        <w:t xml:space="preserve">anno </w:t>
      </w:r>
      <w:r w:rsidR="00073A55">
        <w:t>2018/2019</w:t>
      </w:r>
      <w:r w:rsidR="00F8059D">
        <w:t xml:space="preserve"> </w:t>
      </w:r>
    </w:p>
    <w:p w:rsidR="000F2DAF" w:rsidRPr="00BB6BF0" w:rsidRDefault="000F2DAF" w:rsidP="00F237A0">
      <w:pPr>
        <w:jc w:val="both"/>
        <w:rPr>
          <w:rFonts w:ascii="Calibri" w:hAnsi="Calibri"/>
          <w:b/>
          <w:highlight w:val="yellow"/>
        </w:rPr>
      </w:pPr>
    </w:p>
    <w:p w:rsidR="003943C2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144A49" w:rsidRPr="00D46440">
        <w:t>Laurea magistrale in scienze biologiche e dottorato di ricerca. Iscrizione all’albo.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384F36" w:rsidRPr="000501A3" w:rsidRDefault="00AB466F" w:rsidP="00384F36">
      <w:pPr>
        <w:jc w:val="both"/>
      </w:pPr>
      <w:r w:rsidRPr="00931BF5">
        <w:rPr>
          <w:b/>
        </w:rPr>
        <w:t>Competenze ed Esperienze:</w:t>
      </w:r>
      <w:r w:rsidR="000727DD">
        <w:t xml:space="preserve"> </w:t>
      </w:r>
      <w:r w:rsidR="00D46440" w:rsidRPr="00D46440">
        <w:t>Documentata e pluriennale esperienza nella gestione di progetti di ricerca sul cancro sia di base che traslazionali nell’ambito dell’oncologia molecolare, dello sviluppo di vaccini anti cancro, dello studio dell’angiogenesi tumorale e della terapia genica e cellulare sul cancro. Documentata esperienza nella valutazione di progetti europei come esperto e/o membro di panel. Sarà considerato requisito preferenziale aver avuto esperienza lavorativa nell’ambito della ricerca all’estero</w:t>
      </w:r>
      <w:r w:rsidR="00CA5F07">
        <w:t>.</w:t>
      </w:r>
    </w:p>
    <w:p w:rsidR="000501A3" w:rsidRPr="00D46440" w:rsidRDefault="000501A3" w:rsidP="009C56C8">
      <w:pPr>
        <w:pStyle w:val="Paragrafoelenco1"/>
        <w:spacing w:line="276" w:lineRule="auto"/>
        <w:ind w:left="0"/>
        <w:jc w:val="both"/>
        <w:rPr>
          <w:rFonts w:eastAsia="Times New Roman"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</w:t>
      </w:r>
      <w:r w:rsidR="00384F36">
        <w:t xml:space="preserve"> p</w:t>
      </w:r>
      <w:r w:rsidR="000501A3">
        <w:t xml:space="preserve">er </w:t>
      </w:r>
      <w:r w:rsidR="00073A55">
        <w:t xml:space="preserve">6 </w:t>
      </w:r>
      <w:r w:rsidR="00384F36">
        <w:t>mesi</w:t>
      </w:r>
      <w:r w:rsidR="00E20306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611F9F" w:rsidRPr="00D46440" w:rsidRDefault="00297338" w:rsidP="00D46440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D46440">
        <w:t>8</w:t>
      </w:r>
      <w:r w:rsidR="00CA5F07">
        <w:t>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9A0F76" w:rsidRDefault="009A0F76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 xml:space="preserve">I candidati devono presentare domanda entro le ore </w:t>
      </w:r>
      <w:r w:rsidR="00D46440">
        <w:t>24</w:t>
      </w:r>
      <w:r w:rsidRPr="00307A19">
        <w:t>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9E2C4C">
      <w:pPr>
        <w:pStyle w:val="CVNormal"/>
        <w:ind w:left="0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9E2C4C" w:rsidRDefault="009E2C4C" w:rsidP="00600F27">
      <w:pPr>
        <w:rPr>
          <w:b/>
          <w:i/>
        </w:rPr>
      </w:pPr>
    </w:p>
    <w:p w:rsidR="003E36BF" w:rsidRDefault="003E36BF" w:rsidP="00AC1AC0">
      <w:pPr>
        <w:jc w:val="right"/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B808A5">
        <w:rPr>
          <w:rFonts w:ascii="Times New Roman" w:hAnsi="Times New Roman" w:cs="Times New Roman"/>
          <w:sz w:val="24"/>
          <w:szCs w:val="24"/>
        </w:rPr>
        <w:t>21</w:t>
      </w:r>
      <w:r w:rsidR="00CA5F07">
        <w:rPr>
          <w:rFonts w:ascii="Times New Roman" w:hAnsi="Times New Roman" w:cs="Times New Roman"/>
          <w:sz w:val="24"/>
          <w:szCs w:val="24"/>
        </w:rPr>
        <w:t>/12/2022</w:t>
      </w:r>
    </w:p>
    <w:p w:rsidR="00AC1AC0" w:rsidRPr="00CA5F07" w:rsidRDefault="00AC1AC0" w:rsidP="00AC1AC0">
      <w:pPr>
        <w:jc w:val="both"/>
        <w:rPr>
          <w:color w:val="FF0000"/>
        </w:rPr>
      </w:pPr>
      <w:r w:rsidRPr="00307A19">
        <w:t xml:space="preserve">Le domande dovranno essere inviate </w:t>
      </w:r>
      <w:r w:rsidRPr="009E2C4C">
        <w:t xml:space="preserve">entro il </w:t>
      </w:r>
      <w:r w:rsidR="00B808A5">
        <w:t>05</w:t>
      </w:r>
      <w:bookmarkStart w:id="0" w:name="_GoBack"/>
      <w:bookmarkEnd w:id="0"/>
      <w:r w:rsidR="009E2C4C" w:rsidRPr="009E2C4C">
        <w:t>/01/2023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727DD"/>
    <w:rsid w:val="00073A55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2DAF"/>
    <w:rsid w:val="000F787E"/>
    <w:rsid w:val="00112146"/>
    <w:rsid w:val="001121A2"/>
    <w:rsid w:val="001136EF"/>
    <w:rsid w:val="0011669D"/>
    <w:rsid w:val="00122AD4"/>
    <w:rsid w:val="00133728"/>
    <w:rsid w:val="00144A49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43C2"/>
    <w:rsid w:val="0039682B"/>
    <w:rsid w:val="00397FE6"/>
    <w:rsid w:val="003A6A10"/>
    <w:rsid w:val="003E1C97"/>
    <w:rsid w:val="003E36BF"/>
    <w:rsid w:val="003F7267"/>
    <w:rsid w:val="00406B24"/>
    <w:rsid w:val="00412933"/>
    <w:rsid w:val="004160DD"/>
    <w:rsid w:val="004179EE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4F71C0"/>
    <w:rsid w:val="00502290"/>
    <w:rsid w:val="00505CF2"/>
    <w:rsid w:val="005071D9"/>
    <w:rsid w:val="00511CAC"/>
    <w:rsid w:val="00514E51"/>
    <w:rsid w:val="0052376C"/>
    <w:rsid w:val="005320DC"/>
    <w:rsid w:val="005438E3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94866"/>
    <w:rsid w:val="005A5985"/>
    <w:rsid w:val="005B296C"/>
    <w:rsid w:val="005D1202"/>
    <w:rsid w:val="005D388A"/>
    <w:rsid w:val="005F71DA"/>
    <w:rsid w:val="00600F27"/>
    <w:rsid w:val="00601110"/>
    <w:rsid w:val="00611F9F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35FA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2C4C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3579C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2F6D"/>
    <w:rsid w:val="00AE377C"/>
    <w:rsid w:val="00B2583A"/>
    <w:rsid w:val="00B27F52"/>
    <w:rsid w:val="00B56878"/>
    <w:rsid w:val="00B634BF"/>
    <w:rsid w:val="00B739BC"/>
    <w:rsid w:val="00B76166"/>
    <w:rsid w:val="00B808A5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A5F07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440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8059D"/>
    <w:rsid w:val="00F93228"/>
    <w:rsid w:val="00F9357D"/>
    <w:rsid w:val="00F93651"/>
    <w:rsid w:val="00FA2791"/>
    <w:rsid w:val="00FA5922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BF37E0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17D0-2C40-4FFF-A0A4-594F0EB0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79</cp:revision>
  <cp:lastPrinted>2022-12-01T10:35:00Z</cp:lastPrinted>
  <dcterms:created xsi:type="dcterms:W3CDTF">2019-10-03T11:36:00Z</dcterms:created>
  <dcterms:modified xsi:type="dcterms:W3CDTF">2022-12-20T12:28:00Z</dcterms:modified>
</cp:coreProperties>
</file>