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62830">
        <w:t xml:space="preserve"> </w:t>
      </w:r>
      <w:r w:rsidR="00F50690">
        <w:t>5</w:t>
      </w:r>
      <w:r w:rsidR="00C62830">
        <w:t>/2023</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6110D7">
      <w:pPr>
        <w:pBdr>
          <w:top w:val="nil"/>
          <w:left w:val="nil"/>
          <w:bottom w:val="nil"/>
          <w:right w:val="nil"/>
          <w:between w:val="nil"/>
        </w:pBdr>
        <w:spacing w:line="360" w:lineRule="auto"/>
        <w:ind w:right="1021" w:hanging="2"/>
        <w:jc w:val="both"/>
        <w:rPr>
          <w:sz w:val="24"/>
          <w:szCs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F50690">
        <w:rPr>
          <w:b/>
          <w:sz w:val="24"/>
        </w:rPr>
        <w:t>A</w:t>
      </w:r>
      <w:r w:rsidRPr="006110D7">
        <w:rPr>
          <w:sz w:val="24"/>
        </w:rPr>
        <w:t xml:space="preserve">, </w:t>
      </w:r>
      <w:r w:rsidR="004A2963" w:rsidRPr="006110D7">
        <w:rPr>
          <w:sz w:val="24"/>
        </w:rPr>
        <w:t>nell’ambito del progetto dal titolo</w:t>
      </w:r>
      <w:r w:rsidR="004A2963" w:rsidRPr="006110D7">
        <w:rPr>
          <w:sz w:val="24"/>
          <w:szCs w:val="24"/>
        </w:rPr>
        <w:t xml:space="preserve">: </w:t>
      </w:r>
      <w:r w:rsidR="00F50690">
        <w:rPr>
          <w:sz w:val="24"/>
          <w:szCs w:val="24"/>
        </w:rPr>
        <w:t>“</w:t>
      </w:r>
      <w:r w:rsidR="00F50690" w:rsidRPr="00F50690">
        <w:rPr>
          <w:sz w:val="24"/>
          <w:szCs w:val="24"/>
        </w:rPr>
        <w:t xml:space="preserve">From </w:t>
      </w:r>
      <w:proofErr w:type="spellStart"/>
      <w:r w:rsidR="00F50690" w:rsidRPr="00F50690">
        <w:rPr>
          <w:sz w:val="24"/>
          <w:szCs w:val="24"/>
        </w:rPr>
        <w:t>fetal-maternal</w:t>
      </w:r>
      <w:proofErr w:type="spellEnd"/>
      <w:r w:rsidR="00F50690" w:rsidRPr="00F50690">
        <w:rPr>
          <w:sz w:val="24"/>
          <w:szCs w:val="24"/>
        </w:rPr>
        <w:t xml:space="preserve"> </w:t>
      </w:r>
      <w:proofErr w:type="spellStart"/>
      <w:r w:rsidR="00F50690" w:rsidRPr="00F50690">
        <w:rPr>
          <w:sz w:val="24"/>
          <w:szCs w:val="24"/>
        </w:rPr>
        <w:t>interface</w:t>
      </w:r>
      <w:proofErr w:type="spellEnd"/>
      <w:r w:rsidR="00F50690" w:rsidRPr="00F50690">
        <w:rPr>
          <w:sz w:val="24"/>
          <w:szCs w:val="24"/>
        </w:rPr>
        <w:t xml:space="preserve"> immune </w:t>
      </w:r>
      <w:proofErr w:type="spellStart"/>
      <w:r w:rsidR="00F50690" w:rsidRPr="00F50690">
        <w:rPr>
          <w:sz w:val="24"/>
          <w:szCs w:val="24"/>
        </w:rPr>
        <w:t>tolerance</w:t>
      </w:r>
      <w:proofErr w:type="spellEnd"/>
      <w:r w:rsidR="00F50690" w:rsidRPr="00F50690">
        <w:rPr>
          <w:sz w:val="24"/>
          <w:szCs w:val="24"/>
        </w:rPr>
        <w:t xml:space="preserve"> to </w:t>
      </w:r>
      <w:proofErr w:type="spellStart"/>
      <w:r w:rsidR="00F50690" w:rsidRPr="00F50690">
        <w:rPr>
          <w:sz w:val="24"/>
          <w:szCs w:val="24"/>
        </w:rPr>
        <w:t>endometrial</w:t>
      </w:r>
      <w:proofErr w:type="spellEnd"/>
      <w:r w:rsidR="00F50690" w:rsidRPr="00F50690">
        <w:rPr>
          <w:sz w:val="24"/>
          <w:szCs w:val="24"/>
        </w:rPr>
        <w:t xml:space="preserve"> </w:t>
      </w:r>
      <w:proofErr w:type="spellStart"/>
      <w:r w:rsidR="00F50690" w:rsidRPr="00F50690">
        <w:rPr>
          <w:sz w:val="24"/>
          <w:szCs w:val="24"/>
        </w:rPr>
        <w:t>cancer</w:t>
      </w:r>
      <w:proofErr w:type="spellEnd"/>
      <w:r w:rsidR="00F50690" w:rsidRPr="00F50690">
        <w:rPr>
          <w:sz w:val="24"/>
          <w:szCs w:val="24"/>
        </w:rPr>
        <w:t xml:space="preserve"> immune </w:t>
      </w:r>
      <w:proofErr w:type="spellStart"/>
      <w:r w:rsidR="00F50690" w:rsidRPr="00F50690">
        <w:rPr>
          <w:sz w:val="24"/>
          <w:szCs w:val="24"/>
        </w:rPr>
        <w:t>escape</w:t>
      </w:r>
      <w:proofErr w:type="spellEnd"/>
      <w:r w:rsidR="00F50690" w:rsidRPr="00F50690">
        <w:rPr>
          <w:sz w:val="24"/>
          <w:szCs w:val="24"/>
        </w:rPr>
        <w:t xml:space="preserve">: </w:t>
      </w:r>
      <w:proofErr w:type="spellStart"/>
      <w:r w:rsidR="00F50690" w:rsidRPr="00F50690">
        <w:rPr>
          <w:sz w:val="24"/>
          <w:szCs w:val="24"/>
        </w:rPr>
        <w:t>potential</w:t>
      </w:r>
      <w:proofErr w:type="spellEnd"/>
      <w:r w:rsidR="00F50690" w:rsidRPr="00F50690">
        <w:rPr>
          <w:sz w:val="24"/>
          <w:szCs w:val="24"/>
        </w:rPr>
        <w:t xml:space="preserve"> targets for </w:t>
      </w:r>
      <w:proofErr w:type="spellStart"/>
      <w:r w:rsidR="00F50690" w:rsidRPr="00F50690">
        <w:rPr>
          <w:sz w:val="24"/>
          <w:szCs w:val="24"/>
        </w:rPr>
        <w:t>immunotherapy</w:t>
      </w:r>
      <w:proofErr w:type="spellEnd"/>
      <w:r w:rsidR="0050011A">
        <w:rPr>
          <w:rFonts w:asciiTheme="majorHAnsi" w:hAnsiTheme="majorHAnsi"/>
          <w:i/>
        </w:rPr>
        <w:t xml:space="preserve">” </w:t>
      </w:r>
      <w:bookmarkStart w:id="0" w:name="_GoBack"/>
      <w:bookmarkEnd w:id="0"/>
      <w:r w:rsidR="004A2963" w:rsidRPr="00EA6BDE">
        <w:rPr>
          <w:sz w:val="24"/>
          <w:szCs w:val="24"/>
        </w:rPr>
        <w:t xml:space="preserve"> </w:t>
      </w:r>
      <w:r w:rsidR="004347D0" w:rsidRPr="00EA6BDE">
        <w:rPr>
          <w:sz w:val="24"/>
          <w:szCs w:val="24"/>
        </w:rPr>
        <w:t xml:space="preserve">da svolgere presso </w:t>
      </w:r>
      <w:r w:rsidR="00D812DC">
        <w:rPr>
          <w:sz w:val="24"/>
          <w:szCs w:val="24"/>
        </w:rPr>
        <w:t xml:space="preserve">la </w:t>
      </w:r>
      <w:r w:rsidR="00F50690">
        <w:rPr>
          <w:sz w:val="24"/>
          <w:szCs w:val="24"/>
        </w:rPr>
        <w:t xml:space="preserve">UOC Ginecologia Oncologica e </w:t>
      </w:r>
      <w:proofErr w:type="spellStart"/>
      <w:r w:rsidR="00F50690">
        <w:rPr>
          <w:sz w:val="24"/>
          <w:szCs w:val="24"/>
        </w:rPr>
        <w:t>Biobanca</w:t>
      </w:r>
      <w:proofErr w:type="spellEnd"/>
      <w:r w:rsidR="00F50690">
        <w:rPr>
          <w:sz w:val="24"/>
          <w:szCs w:val="24"/>
        </w:rPr>
        <w:t xml:space="preserve"> dell’Istituto Regina Elena</w:t>
      </w:r>
      <w:r w:rsidR="00D812DC">
        <w:rPr>
          <w:sz w:val="24"/>
          <w:szCs w:val="24"/>
        </w:rPr>
        <w:t xml:space="preserve"> </w:t>
      </w:r>
      <w:r w:rsidR="004A2963">
        <w:rPr>
          <w:sz w:val="24"/>
          <w:szCs w:val="24"/>
        </w:rPr>
        <w:t xml:space="preserve">sul fondo COD. IFO </w:t>
      </w:r>
      <w:r w:rsidR="00F50690">
        <w:rPr>
          <w:sz w:val="24"/>
          <w:szCs w:val="24"/>
        </w:rPr>
        <w:t>21/01/R/46  di cui è responsabile il Dott. Benito Chiofalo.</w:t>
      </w:r>
    </w:p>
    <w:p w:rsidR="006110D7" w:rsidRDefault="006110D7" w:rsidP="006110D7">
      <w:pPr>
        <w:pBdr>
          <w:top w:val="nil"/>
          <w:left w:val="nil"/>
          <w:bottom w:val="nil"/>
          <w:right w:val="nil"/>
          <w:between w:val="nil"/>
        </w:pBdr>
        <w:spacing w:line="360" w:lineRule="auto"/>
        <w:ind w:right="1021" w:hanging="2"/>
        <w:jc w:val="both"/>
        <w:rPr>
          <w:sz w:val="24"/>
          <w:szCs w:val="24"/>
        </w:rPr>
      </w:pPr>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265399" w:rsidRDefault="00496E7A" w:rsidP="00F50690">
      <w:pPr>
        <w:spacing w:line="360" w:lineRule="auto"/>
        <w:ind w:left="-2" w:right="879"/>
        <w:jc w:val="both"/>
        <w:rPr>
          <w:sz w:val="24"/>
          <w:szCs w:val="24"/>
        </w:rPr>
      </w:pPr>
      <w:r w:rsidRPr="002F6070">
        <w:rPr>
          <w:b/>
          <w:sz w:val="24"/>
          <w:szCs w:val="24"/>
        </w:rPr>
        <w:t>Attività da svolgere</w:t>
      </w:r>
      <w:r w:rsidR="00D812DC">
        <w:rPr>
          <w:b/>
          <w:sz w:val="24"/>
          <w:szCs w:val="24"/>
        </w:rPr>
        <w:t xml:space="preserve">: </w:t>
      </w:r>
      <w:r w:rsidR="00F50690" w:rsidRPr="00F50690">
        <w:rPr>
          <w:sz w:val="24"/>
          <w:szCs w:val="24"/>
        </w:rPr>
        <w:t>Gestione ed elaborazione dei database, della documentazione degli studi clinici inclusi i questionari di fattibilità e l’aggiornamento dei curricula vitae del personale sanitario coinvolto per l’avvio di nuove sperimentazioni, raccolta e spedizione della documentazione stessa, organizzazione di convegni e congressi, gestione delle relazioni con collaborazioni esterne.</w:t>
      </w:r>
    </w:p>
    <w:p w:rsidR="00F50690" w:rsidRPr="006C0787" w:rsidRDefault="00F50690" w:rsidP="00F50690">
      <w:pPr>
        <w:spacing w:line="360" w:lineRule="auto"/>
        <w:ind w:left="-2" w:right="879"/>
        <w:jc w:val="both"/>
        <w:rPr>
          <w:spacing w:val="1"/>
          <w:sz w:val="24"/>
          <w:szCs w:val="24"/>
        </w:rPr>
      </w:pPr>
    </w:p>
    <w:p w:rsidR="002A0626" w:rsidRPr="006C0787" w:rsidRDefault="009400C2" w:rsidP="00E82527">
      <w:pPr>
        <w:rPr>
          <w:sz w:val="24"/>
        </w:rPr>
      </w:pPr>
      <w:r>
        <w:rPr>
          <w:b/>
          <w:sz w:val="24"/>
        </w:rPr>
        <w:t>Compenso Lord</w:t>
      </w:r>
      <w:r w:rsidR="00F50690">
        <w:rPr>
          <w:b/>
          <w:sz w:val="24"/>
        </w:rPr>
        <w:t>o</w:t>
      </w:r>
      <w:r w:rsidR="00496E7A" w:rsidRPr="006C0787">
        <w:rPr>
          <w:b/>
          <w:sz w:val="24"/>
        </w:rPr>
        <w:t>:</w:t>
      </w:r>
      <w:r w:rsidR="00496E7A" w:rsidRPr="006C0787">
        <w:rPr>
          <w:b/>
          <w:spacing w:val="-2"/>
          <w:sz w:val="24"/>
        </w:rPr>
        <w:t xml:space="preserve"> </w:t>
      </w:r>
      <w:r w:rsidR="00496E7A" w:rsidRPr="006C0787">
        <w:rPr>
          <w:sz w:val="24"/>
        </w:rPr>
        <w:t xml:space="preserve">€ </w:t>
      </w:r>
      <w:r w:rsidR="00F50690">
        <w:rPr>
          <w:sz w:val="24"/>
        </w:rPr>
        <w:t>18</w:t>
      </w:r>
      <w:r w:rsidR="009D4129" w:rsidRPr="006C0787">
        <w:rPr>
          <w:sz w:val="24"/>
        </w:rPr>
        <w:t>.000,00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4347D0" w:rsidRDefault="00496E7A" w:rsidP="004347D0">
      <w:pPr>
        <w:spacing w:line="360" w:lineRule="auto"/>
        <w:ind w:left="-851" w:firstLine="849"/>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p>
    <w:p w:rsidR="00F50690" w:rsidRPr="00F50690" w:rsidRDefault="00F50690" w:rsidP="00F50690">
      <w:pPr>
        <w:pBdr>
          <w:top w:val="nil"/>
          <w:left w:val="nil"/>
          <w:bottom w:val="nil"/>
          <w:right w:val="nil"/>
          <w:between w:val="nil"/>
        </w:pBdr>
        <w:ind w:hanging="2"/>
        <w:rPr>
          <w:sz w:val="24"/>
          <w:szCs w:val="24"/>
        </w:rPr>
      </w:pPr>
      <w:r w:rsidRPr="00F50690">
        <w:rPr>
          <w:sz w:val="24"/>
          <w:szCs w:val="24"/>
        </w:rPr>
        <w:t>Diploma di Scuola Superiore di secondo grado</w:t>
      </w:r>
    </w:p>
    <w:p w:rsidR="009F1392" w:rsidRPr="009F1392" w:rsidRDefault="009F1392" w:rsidP="009F1392">
      <w:pPr>
        <w:pBdr>
          <w:top w:val="nil"/>
          <w:left w:val="nil"/>
          <w:bottom w:val="nil"/>
          <w:right w:val="nil"/>
          <w:between w:val="nil"/>
        </w:pBdr>
        <w:ind w:hanging="2"/>
        <w:rPr>
          <w:color w:val="000000"/>
          <w:sz w:val="24"/>
          <w:szCs w:val="24"/>
          <w:highlight w:val="white"/>
        </w:rPr>
      </w:pPr>
    </w:p>
    <w:p w:rsidR="00E82527" w:rsidRDefault="00496E7A"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F50690" w:rsidRPr="00F50690">
        <w:rPr>
          <w:sz w:val="24"/>
          <w:szCs w:val="24"/>
        </w:rPr>
        <w:t xml:space="preserve">Documentata esperienza in gestione documenti e posta elettronica, esperienza in attività di organizzazione riunioni, relazioni con il personale </w:t>
      </w:r>
      <w:r w:rsidR="00F50690">
        <w:rPr>
          <w:sz w:val="24"/>
          <w:szCs w:val="24"/>
        </w:rPr>
        <w:t xml:space="preserve">e collaborazioni esterne, </w:t>
      </w:r>
      <w:r w:rsidR="00F50690" w:rsidRPr="00F50690">
        <w:rPr>
          <w:sz w:val="24"/>
          <w:szCs w:val="24"/>
        </w:rPr>
        <w:t xml:space="preserve">conoscenza sistemi informatici, </w:t>
      </w:r>
      <w:r w:rsidR="009400C2">
        <w:rPr>
          <w:sz w:val="24"/>
          <w:szCs w:val="24"/>
        </w:rPr>
        <w:t>buona conoscenza delle lingue inglese e francese.</w:t>
      </w:r>
    </w:p>
    <w:p w:rsidR="00E451A9" w:rsidRDefault="00E451A9"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p>
    <w:p w:rsidR="00E451A9" w:rsidRPr="00E451A9" w:rsidRDefault="00E451A9"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E451A9">
        <w:rPr>
          <w:b/>
          <w:sz w:val="24"/>
          <w:szCs w:val="24"/>
        </w:rPr>
        <w:t>Titolo preferenziale:</w:t>
      </w:r>
      <w:r>
        <w:rPr>
          <w:b/>
          <w:sz w:val="24"/>
          <w:szCs w:val="24"/>
        </w:rPr>
        <w:t xml:space="preserve"> </w:t>
      </w:r>
      <w:r w:rsidR="00F50690">
        <w:rPr>
          <w:sz w:val="24"/>
          <w:szCs w:val="24"/>
        </w:rPr>
        <w:t>Documentata esperienza in ambito sanitario.</w:t>
      </w:r>
    </w:p>
    <w:p w:rsidR="004459DA" w:rsidRDefault="004459DA" w:rsidP="004459DA">
      <w:pPr>
        <w:rPr>
          <w:sz w:val="24"/>
          <w:szCs w:val="24"/>
        </w:rPr>
      </w:pPr>
    </w:p>
    <w:p w:rsidR="004459DA" w:rsidRPr="006C0787" w:rsidRDefault="004459DA" w:rsidP="004459DA">
      <w:pPr>
        <w:rPr>
          <w:sz w:val="24"/>
          <w:szCs w:val="24"/>
        </w:rPr>
      </w:pPr>
      <w:r w:rsidRPr="006C0787">
        <w:rPr>
          <w:sz w:val="24"/>
          <w:szCs w:val="24"/>
        </w:rPr>
        <w:t>I suddetti requisiti dovranno essere posseduti alla data di scadenza del bando di concorso.</w:t>
      </w:r>
    </w:p>
    <w:p w:rsidR="004347D0" w:rsidRDefault="004347D0" w:rsidP="00E451A9">
      <w:pPr>
        <w:widowControl/>
        <w:pBdr>
          <w:top w:val="nil"/>
          <w:left w:val="nil"/>
          <w:bottom w:val="nil"/>
          <w:right w:val="nil"/>
          <w:between w:val="nil"/>
        </w:pBdr>
        <w:suppressAutoHyphens/>
        <w:autoSpaceDE/>
        <w:autoSpaceDN/>
        <w:spacing w:line="360" w:lineRule="auto"/>
        <w:ind w:right="1021"/>
        <w:jc w:val="both"/>
        <w:textDirection w:val="btLr"/>
        <w:textAlignment w:val="top"/>
        <w:outlineLvl w:val="0"/>
        <w:rPr>
          <w:sz w:val="24"/>
          <w:szCs w:val="24"/>
        </w:rPr>
      </w:pPr>
    </w:p>
    <w:p w:rsidR="00E82527" w:rsidRDefault="00E82527" w:rsidP="00E82527">
      <w:pPr>
        <w:spacing w:line="360" w:lineRule="auto"/>
        <w:ind w:right="906"/>
        <w:rPr>
          <w:b/>
          <w:spacing w:val="1"/>
        </w:rPr>
      </w:pPr>
      <w:r w:rsidRPr="00E4359A">
        <w:rPr>
          <w:spacing w:val="1"/>
          <w:sz w:val="24"/>
        </w:rPr>
        <w:lastRenderedPageBreak/>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r>
        <w:rPr>
          <w:spacing w:val="1"/>
          <w:sz w:val="24"/>
        </w:rPr>
        <w:t>.</w:t>
      </w:r>
    </w:p>
    <w:p w:rsidR="002A0626" w:rsidRPr="002F6070"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r w:rsidRPr="002F6070">
        <w:rPr>
          <w:b/>
          <w:spacing w:val="1"/>
          <w:sz w:val="24"/>
          <w:szCs w:val="24"/>
        </w:rPr>
        <w:t>Art. 2</w:t>
      </w:r>
    </w:p>
    <w:p w:rsidR="006E7169" w:rsidRPr="00BD480E" w:rsidRDefault="00496E7A" w:rsidP="00BD480E">
      <w:pPr>
        <w:pBdr>
          <w:top w:val="nil"/>
          <w:left w:val="nil"/>
          <w:bottom w:val="nil"/>
          <w:right w:val="nil"/>
          <w:between w:val="nil"/>
        </w:pBdr>
        <w:spacing w:line="360" w:lineRule="auto"/>
        <w:ind w:right="1021" w:hanging="2"/>
        <w:jc w:val="both"/>
        <w:rPr>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BD480E">
        <w:rPr>
          <w:spacing w:val="1"/>
          <w:sz w:val="24"/>
        </w:rPr>
        <w:t xml:space="preserve">la </w:t>
      </w:r>
      <w:r w:rsidR="00F50690">
        <w:rPr>
          <w:sz w:val="24"/>
          <w:szCs w:val="24"/>
        </w:rPr>
        <w:t xml:space="preserve">UOC Ginecologia Oncologica e </w:t>
      </w:r>
      <w:proofErr w:type="spellStart"/>
      <w:r w:rsidR="00F50690">
        <w:rPr>
          <w:sz w:val="24"/>
          <w:szCs w:val="24"/>
        </w:rPr>
        <w:t>Biobanca</w:t>
      </w:r>
      <w:proofErr w:type="spellEnd"/>
      <w:r w:rsidR="00F50690">
        <w:rPr>
          <w:sz w:val="24"/>
          <w:szCs w:val="24"/>
        </w:rPr>
        <w:t xml:space="preserve"> de</w:t>
      </w:r>
      <w:r w:rsidR="00E451A9">
        <w:rPr>
          <w:sz w:val="24"/>
          <w:szCs w:val="24"/>
        </w:rPr>
        <w:t xml:space="preserve">ll’Istituto Regina Elena </w:t>
      </w:r>
      <w:r w:rsidR="00BD480E">
        <w:rPr>
          <w:spacing w:val="1"/>
          <w:sz w:val="24"/>
        </w:rPr>
        <w:t>so</w:t>
      </w:r>
      <w:r w:rsidR="004542E1">
        <w:rPr>
          <w:spacing w:val="1"/>
          <w:sz w:val="24"/>
        </w:rPr>
        <w:t xml:space="preserve">tto la supervisione del </w:t>
      </w:r>
      <w:r w:rsidR="00F50690">
        <w:rPr>
          <w:sz w:val="24"/>
          <w:szCs w:val="24"/>
        </w:rPr>
        <w:t xml:space="preserve">Dott. Benito Chiofalo e della Dott.ssa Valentina Bruno </w:t>
      </w:r>
      <w:r w:rsidR="00EC1735" w:rsidRPr="00265399">
        <w:rPr>
          <w:spacing w:val="1"/>
          <w:sz w:val="24"/>
        </w:rPr>
        <w:t>per tutta la durata del godimento della borsa medesima</w:t>
      </w:r>
      <w:r w:rsidR="004542E1">
        <w:rPr>
          <w:spacing w:val="1"/>
          <w:sz w:val="24"/>
        </w:rPr>
        <w:t xml:space="preserve">. </w:t>
      </w:r>
    </w:p>
    <w:p w:rsidR="002F6070" w:rsidRDefault="002F6070" w:rsidP="00891880">
      <w:pPr>
        <w:pStyle w:val="Titolo1"/>
        <w:spacing w:before="6"/>
        <w:ind w:right="907"/>
        <w:jc w:val="center"/>
      </w:pPr>
      <w:r>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2F6070" w:rsidRPr="00246899" w:rsidRDefault="002F6070" w:rsidP="002F6070">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w:t>
      </w:r>
      <w:r w:rsidRPr="00E710E2">
        <w:rPr>
          <w:spacing w:val="1"/>
          <w:szCs w:val="22"/>
        </w:rPr>
        <w:lastRenderedPageBreak/>
        <w:t xml:space="preserve">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2F6070" w:rsidRPr="00E710E2" w:rsidRDefault="002F6070" w:rsidP="002F6070">
      <w:pPr>
        <w:pStyle w:val="Corpotesto"/>
        <w:spacing w:line="360" w:lineRule="auto"/>
        <w:ind w:right="903"/>
        <w:rPr>
          <w:spacing w:val="1"/>
          <w:szCs w:val="22"/>
        </w:rPr>
      </w:pPr>
      <w:proofErr w:type="gramStart"/>
      <w:r w:rsidRPr="00E710E2">
        <w:rPr>
          <w:spacing w:val="1"/>
          <w:szCs w:val="22"/>
        </w:rPr>
        <w:t>E'</w:t>
      </w:r>
      <w:proofErr w:type="gramEnd"/>
      <w:r w:rsidR="00CA735A">
        <w:rPr>
          <w:spacing w:val="1"/>
          <w:szCs w:val="22"/>
        </w:rPr>
        <w:t xml:space="preserve"> </w:t>
      </w:r>
      <w:r w:rsidRPr="00E710E2">
        <w:rPr>
          <w:spacing w:val="1"/>
          <w:szCs w:val="22"/>
        </w:rPr>
        <w:t>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lastRenderedPageBreak/>
        <w:t>L’Amministrazione approva gli atti della Commissione Giudicatrice e procede alla dichiarazione del vincitore, secondo la graduatoria degli idonei formulata dalla Commissione.</w:t>
      </w:r>
    </w:p>
    <w:p w:rsidR="002F6070" w:rsidRPr="0009024E" w:rsidRDefault="002F6070" w:rsidP="002F6070">
      <w:pPr>
        <w:pStyle w:val="Corpotesto"/>
        <w:spacing w:line="360" w:lineRule="auto"/>
        <w:ind w:right="903"/>
        <w:jc w:val="center"/>
        <w:rPr>
          <w:b/>
          <w:spacing w:val="1"/>
          <w:szCs w:val="22"/>
        </w:rPr>
      </w:pPr>
      <w:r w:rsidRPr="0009024E">
        <w:rPr>
          <w:b/>
          <w:spacing w:val="1"/>
          <w:szCs w:val="22"/>
        </w:rPr>
        <w:t>Art. 6</w:t>
      </w:r>
    </w:p>
    <w:p w:rsidR="002F6070" w:rsidRPr="00E710E2" w:rsidRDefault="002F6070" w:rsidP="002F6070">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2F6070" w:rsidRPr="00E710E2" w:rsidRDefault="002F6070" w:rsidP="002F6070">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11</w:t>
      </w:r>
    </w:p>
    <w:p w:rsidR="002F6070" w:rsidRPr="00E710E2" w:rsidRDefault="002F6070" w:rsidP="002F6070">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w:t>
      </w:r>
      <w:r w:rsidRPr="00E710E2">
        <w:rPr>
          <w:spacing w:val="1"/>
          <w:szCs w:val="22"/>
        </w:rPr>
        <w:lastRenderedPageBreak/>
        <w:t>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 xml:space="preserve">L'iscrizione a corsi di specializzazione post-laurea è consentita solo nell'ambito di specifiche </w:t>
      </w:r>
      <w:r w:rsidRPr="00E710E2">
        <w:rPr>
          <w:spacing w:val="1"/>
          <w:szCs w:val="22"/>
        </w:rPr>
        <w:lastRenderedPageBreak/>
        <w:t>convenzioni tra Ente ed Università e le frequenze ai corsi dovranno comunque rientrare nei periodi di assenza previsti dal regolamento d’Istituto.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13</w:t>
      </w:r>
    </w:p>
    <w:p w:rsidR="002F6070" w:rsidRPr="00EE2652" w:rsidRDefault="002F6070" w:rsidP="002F6070">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Default="002F6070" w:rsidP="002F6070">
      <w:pPr>
        <w:pStyle w:val="Corpotesto"/>
        <w:spacing w:line="360" w:lineRule="auto"/>
        <w:ind w:right="903"/>
        <w:jc w:val="right"/>
        <w:rPr>
          <w:b/>
          <w:i/>
          <w:spacing w:val="1"/>
          <w:szCs w:val="22"/>
        </w:rPr>
      </w:pPr>
      <w:r w:rsidRPr="00E710E2">
        <w:rPr>
          <w:b/>
          <w:i/>
          <w:spacing w:val="1"/>
          <w:szCs w:val="22"/>
        </w:rPr>
        <w:t>Dott. Ottavio Latini</w:t>
      </w:r>
    </w:p>
    <w:p w:rsidR="002F6070" w:rsidRDefault="002F6070" w:rsidP="009C12C3">
      <w:pPr>
        <w:pStyle w:val="Corpotesto"/>
        <w:spacing w:line="360" w:lineRule="auto"/>
        <w:ind w:left="7312" w:right="903" w:firstLine="608"/>
        <w:rPr>
          <w:b/>
          <w:bCs/>
        </w:rPr>
      </w:pPr>
    </w:p>
    <w:p w:rsidR="009403E5" w:rsidRDefault="00E710E2" w:rsidP="002F6070">
      <w:pPr>
        <w:pStyle w:val="Corpotesto"/>
        <w:spacing w:line="360" w:lineRule="auto"/>
        <w:ind w:right="903"/>
        <w:rPr>
          <w:b/>
          <w:bCs/>
        </w:rPr>
      </w:pPr>
      <w:r w:rsidRPr="00E710E2">
        <w:rPr>
          <w:b/>
          <w:bCs/>
        </w:rPr>
        <w:t xml:space="preserve">Il presente avviso è pubblicato per 15 gg. sul sito degli IFO a far data dal </w:t>
      </w:r>
      <w:r w:rsidR="00F50690">
        <w:rPr>
          <w:b/>
          <w:bCs/>
        </w:rPr>
        <w:t>06</w:t>
      </w:r>
      <w:r w:rsidR="00E451A9">
        <w:rPr>
          <w:b/>
          <w:bCs/>
        </w:rPr>
        <w:t>/</w:t>
      </w:r>
      <w:r w:rsidR="00F50690">
        <w:rPr>
          <w:b/>
          <w:bCs/>
        </w:rPr>
        <w:t>02</w:t>
      </w:r>
      <w:r w:rsidR="002F6070">
        <w:rPr>
          <w:b/>
          <w:bCs/>
        </w:rPr>
        <w:t>/2023</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F50690">
        <w:rPr>
          <w:b/>
          <w:bCs/>
        </w:rPr>
        <w:t>21</w:t>
      </w:r>
      <w:r w:rsidR="002F6070">
        <w:rPr>
          <w:b/>
          <w:bCs/>
        </w:rPr>
        <w:t>/0</w:t>
      </w:r>
      <w:r w:rsidR="004347D0">
        <w:rPr>
          <w:b/>
          <w:bCs/>
        </w:rPr>
        <w:t>2</w:t>
      </w:r>
      <w:r w:rsidR="002F6070">
        <w:rPr>
          <w:b/>
          <w:bCs/>
        </w:rPr>
        <w:t>/2023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9C12C3" w:rsidRDefault="00A90F2C" w:rsidP="00891880">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9C12C3" w:rsidRPr="009C12C3" w:rsidRDefault="009C12C3" w:rsidP="009C12C3"/>
    <w:p w:rsidR="009C12C3" w:rsidRPr="009C12C3" w:rsidRDefault="009C12C3" w:rsidP="009C12C3"/>
    <w:p w:rsidR="00E119C8" w:rsidRPr="009C12C3" w:rsidRDefault="00E119C8" w:rsidP="009C12C3">
      <w:pPr>
        <w:tabs>
          <w:tab w:val="left" w:pos="3270"/>
        </w:tabs>
      </w:pPr>
    </w:p>
    <w:sectPr w:rsidR="00E119C8" w:rsidRPr="009C12C3"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6938"/>
    <w:rsid w:val="000C6262"/>
    <w:rsid w:val="000F19B7"/>
    <w:rsid w:val="00154F33"/>
    <w:rsid w:val="0016123D"/>
    <w:rsid w:val="00162CAF"/>
    <w:rsid w:val="001B1275"/>
    <w:rsid w:val="001E233F"/>
    <w:rsid w:val="00213B40"/>
    <w:rsid w:val="002269AE"/>
    <w:rsid w:val="00260C60"/>
    <w:rsid w:val="00265399"/>
    <w:rsid w:val="00272FB9"/>
    <w:rsid w:val="00276EA4"/>
    <w:rsid w:val="002A0626"/>
    <w:rsid w:val="002F0FEB"/>
    <w:rsid w:val="002F6070"/>
    <w:rsid w:val="0036189C"/>
    <w:rsid w:val="003B03D2"/>
    <w:rsid w:val="003D1A95"/>
    <w:rsid w:val="00404D86"/>
    <w:rsid w:val="00413A74"/>
    <w:rsid w:val="00421700"/>
    <w:rsid w:val="004347D0"/>
    <w:rsid w:val="004459DA"/>
    <w:rsid w:val="004542E1"/>
    <w:rsid w:val="004759E2"/>
    <w:rsid w:val="0049656C"/>
    <w:rsid w:val="00496E7A"/>
    <w:rsid w:val="004A2963"/>
    <w:rsid w:val="004B51CD"/>
    <w:rsid w:val="0050011A"/>
    <w:rsid w:val="005032BF"/>
    <w:rsid w:val="0050739C"/>
    <w:rsid w:val="005430C8"/>
    <w:rsid w:val="006110D7"/>
    <w:rsid w:val="0062604F"/>
    <w:rsid w:val="00627AA6"/>
    <w:rsid w:val="00645FFE"/>
    <w:rsid w:val="00653997"/>
    <w:rsid w:val="006A11C7"/>
    <w:rsid w:val="006A3498"/>
    <w:rsid w:val="006C0787"/>
    <w:rsid w:val="006C45C9"/>
    <w:rsid w:val="006E7169"/>
    <w:rsid w:val="006F2BFB"/>
    <w:rsid w:val="00767E57"/>
    <w:rsid w:val="007C21B5"/>
    <w:rsid w:val="007F04A0"/>
    <w:rsid w:val="008227DB"/>
    <w:rsid w:val="00850D1F"/>
    <w:rsid w:val="00855860"/>
    <w:rsid w:val="00891880"/>
    <w:rsid w:val="008C3F38"/>
    <w:rsid w:val="008D2911"/>
    <w:rsid w:val="00912EB0"/>
    <w:rsid w:val="00920F12"/>
    <w:rsid w:val="00924044"/>
    <w:rsid w:val="009254EA"/>
    <w:rsid w:val="009400C2"/>
    <w:rsid w:val="009403E5"/>
    <w:rsid w:val="009827CC"/>
    <w:rsid w:val="009B0950"/>
    <w:rsid w:val="009C12C3"/>
    <w:rsid w:val="009D08EB"/>
    <w:rsid w:val="009D4129"/>
    <w:rsid w:val="009D4CC9"/>
    <w:rsid w:val="009E3F86"/>
    <w:rsid w:val="009F1392"/>
    <w:rsid w:val="00A24F44"/>
    <w:rsid w:val="00A90F2C"/>
    <w:rsid w:val="00AA3717"/>
    <w:rsid w:val="00AD2436"/>
    <w:rsid w:val="00B06180"/>
    <w:rsid w:val="00B2215F"/>
    <w:rsid w:val="00B840C9"/>
    <w:rsid w:val="00B85CCD"/>
    <w:rsid w:val="00B90E3E"/>
    <w:rsid w:val="00BD3243"/>
    <w:rsid w:val="00BD480E"/>
    <w:rsid w:val="00C05E73"/>
    <w:rsid w:val="00C46680"/>
    <w:rsid w:val="00C62830"/>
    <w:rsid w:val="00C87790"/>
    <w:rsid w:val="00CA16CC"/>
    <w:rsid w:val="00CA735A"/>
    <w:rsid w:val="00CC3DA0"/>
    <w:rsid w:val="00CE345F"/>
    <w:rsid w:val="00D34784"/>
    <w:rsid w:val="00D50C73"/>
    <w:rsid w:val="00D5646F"/>
    <w:rsid w:val="00D812DC"/>
    <w:rsid w:val="00D87D99"/>
    <w:rsid w:val="00DB5D48"/>
    <w:rsid w:val="00DE021F"/>
    <w:rsid w:val="00E119C8"/>
    <w:rsid w:val="00E451A9"/>
    <w:rsid w:val="00E710E2"/>
    <w:rsid w:val="00E82527"/>
    <w:rsid w:val="00E859F8"/>
    <w:rsid w:val="00E9060E"/>
    <w:rsid w:val="00E913BE"/>
    <w:rsid w:val="00EC1735"/>
    <w:rsid w:val="00EC1C05"/>
    <w:rsid w:val="00EE2652"/>
    <w:rsid w:val="00EE5BF9"/>
    <w:rsid w:val="00F50690"/>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9F5FC"/>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263E2-26E2-4054-8D3E-187B674C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2414</Words>
  <Characters>13765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112</cp:revision>
  <cp:lastPrinted>2023-01-25T09:46:00Z</cp:lastPrinted>
  <dcterms:created xsi:type="dcterms:W3CDTF">2022-02-17T08:43:00Z</dcterms:created>
  <dcterms:modified xsi:type="dcterms:W3CDTF">2023-02-06T10:59:00Z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