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3600C3">
        <w:t xml:space="preserve"> 13</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6110D7" w:rsidRPr="006110D7">
        <w:rPr>
          <w:b/>
          <w:sz w:val="24"/>
        </w:rPr>
        <w:t>A</w:t>
      </w:r>
      <w:r w:rsidRPr="006110D7">
        <w:rPr>
          <w:sz w:val="24"/>
        </w:rPr>
        <w:t>, 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r w:rsidR="003600C3" w:rsidRPr="003600C3">
        <w:rPr>
          <w:i/>
          <w:color w:val="000000"/>
          <w:shd w:val="clear" w:color="auto" w:fill="FFFFFF"/>
        </w:rPr>
        <w:t xml:space="preserve">Hipk2 </w:t>
      </w:r>
      <w:proofErr w:type="spellStart"/>
      <w:r w:rsidR="003600C3" w:rsidRPr="003600C3">
        <w:rPr>
          <w:i/>
          <w:color w:val="000000"/>
          <w:shd w:val="clear" w:color="auto" w:fill="FFFFFF"/>
        </w:rPr>
        <w:t>as</w:t>
      </w:r>
      <w:proofErr w:type="spellEnd"/>
      <w:r w:rsidR="003600C3" w:rsidRPr="003600C3">
        <w:rPr>
          <w:i/>
          <w:color w:val="000000"/>
          <w:shd w:val="clear" w:color="auto" w:fill="FFFFFF"/>
        </w:rPr>
        <w:t xml:space="preserve"> a </w:t>
      </w:r>
      <w:proofErr w:type="spellStart"/>
      <w:r w:rsidR="003600C3" w:rsidRPr="003600C3">
        <w:rPr>
          <w:i/>
          <w:color w:val="000000"/>
          <w:shd w:val="clear" w:color="auto" w:fill="FFFFFF"/>
        </w:rPr>
        <w:t>prognostic</w:t>
      </w:r>
      <w:proofErr w:type="spellEnd"/>
      <w:r w:rsidR="003600C3" w:rsidRPr="003600C3">
        <w:rPr>
          <w:i/>
          <w:color w:val="000000"/>
          <w:shd w:val="clear" w:color="auto" w:fill="FFFFFF"/>
        </w:rPr>
        <w:t xml:space="preserve"> </w:t>
      </w:r>
      <w:proofErr w:type="spellStart"/>
      <w:r w:rsidR="003600C3" w:rsidRPr="003600C3">
        <w:rPr>
          <w:i/>
          <w:color w:val="000000"/>
          <w:shd w:val="clear" w:color="auto" w:fill="FFFFFF"/>
        </w:rPr>
        <w:t>biomarker</w:t>
      </w:r>
      <w:proofErr w:type="spellEnd"/>
      <w:r w:rsidR="003600C3" w:rsidRPr="003600C3">
        <w:rPr>
          <w:i/>
          <w:color w:val="000000"/>
          <w:shd w:val="clear" w:color="auto" w:fill="FFFFFF"/>
        </w:rPr>
        <w:t xml:space="preserve"> for </w:t>
      </w:r>
      <w:proofErr w:type="spellStart"/>
      <w:r w:rsidR="003600C3" w:rsidRPr="003600C3">
        <w:rPr>
          <w:i/>
          <w:color w:val="000000"/>
          <w:shd w:val="clear" w:color="auto" w:fill="FFFFFF"/>
        </w:rPr>
        <w:t>liver</w:t>
      </w:r>
      <w:proofErr w:type="spellEnd"/>
      <w:r w:rsidR="003600C3" w:rsidRPr="003600C3">
        <w:rPr>
          <w:i/>
          <w:color w:val="000000"/>
          <w:shd w:val="clear" w:color="auto" w:fill="FFFFFF"/>
        </w:rPr>
        <w:t xml:space="preserve"> </w:t>
      </w:r>
      <w:proofErr w:type="spellStart"/>
      <w:r w:rsidR="003600C3" w:rsidRPr="003600C3">
        <w:rPr>
          <w:i/>
          <w:color w:val="000000"/>
          <w:shd w:val="clear" w:color="auto" w:fill="FFFFFF"/>
        </w:rPr>
        <w:t>fibrosis</w:t>
      </w:r>
      <w:proofErr w:type="spellEnd"/>
      <w:r w:rsidR="003600C3" w:rsidRPr="003600C3">
        <w:rPr>
          <w:i/>
          <w:color w:val="000000"/>
          <w:shd w:val="clear" w:color="auto" w:fill="FFFFFF"/>
        </w:rPr>
        <w:t xml:space="preserve">: </w:t>
      </w:r>
      <w:proofErr w:type="spellStart"/>
      <w:r w:rsidR="003600C3" w:rsidRPr="003600C3">
        <w:rPr>
          <w:i/>
          <w:color w:val="000000"/>
          <w:shd w:val="clear" w:color="auto" w:fill="FFFFFF"/>
        </w:rPr>
        <w:t>evidence</w:t>
      </w:r>
      <w:proofErr w:type="spellEnd"/>
      <w:r w:rsidR="003600C3" w:rsidRPr="003600C3">
        <w:rPr>
          <w:i/>
          <w:color w:val="000000"/>
          <w:shd w:val="clear" w:color="auto" w:fill="FFFFFF"/>
        </w:rPr>
        <w:t xml:space="preserve"> and </w:t>
      </w:r>
      <w:proofErr w:type="spellStart"/>
      <w:r w:rsidR="003600C3" w:rsidRPr="003600C3">
        <w:rPr>
          <w:i/>
          <w:color w:val="000000"/>
          <w:shd w:val="clear" w:color="auto" w:fill="FFFFFF"/>
        </w:rPr>
        <w:t>underlying</w:t>
      </w:r>
      <w:proofErr w:type="spellEnd"/>
      <w:r w:rsidR="003600C3" w:rsidRPr="003600C3">
        <w:rPr>
          <w:i/>
          <w:color w:val="000000"/>
          <w:shd w:val="clear" w:color="auto" w:fill="FFFFFF"/>
        </w:rPr>
        <w:t xml:space="preserve"> </w:t>
      </w:r>
      <w:proofErr w:type="spellStart"/>
      <w:r w:rsidR="003600C3" w:rsidRPr="003600C3">
        <w:rPr>
          <w:i/>
          <w:color w:val="000000"/>
          <w:shd w:val="clear" w:color="auto" w:fill="FFFFFF"/>
        </w:rPr>
        <w:t>mechanisms</w:t>
      </w:r>
      <w:proofErr w:type="spellEnd"/>
      <w:r w:rsidR="006110D7" w:rsidRPr="006110D7">
        <w:rPr>
          <w:sz w:val="24"/>
          <w:szCs w:val="24"/>
        </w:rPr>
        <w:t xml:space="preserve">” </w:t>
      </w:r>
      <w:r w:rsidR="00E81A63">
        <w:rPr>
          <w:sz w:val="24"/>
          <w:szCs w:val="24"/>
        </w:rPr>
        <w:t xml:space="preserve">sul fondo </w:t>
      </w:r>
      <w:r w:rsidR="006110D7" w:rsidRPr="006110D7">
        <w:rPr>
          <w:sz w:val="24"/>
          <w:szCs w:val="24"/>
        </w:rPr>
        <w:t xml:space="preserve">cod. IFO </w:t>
      </w:r>
      <w:r w:rsidR="003600C3" w:rsidRPr="003600C3">
        <w:rPr>
          <w:sz w:val="24"/>
          <w:szCs w:val="24"/>
        </w:rPr>
        <w:t xml:space="preserve">LILT 21/12/R/57 </w:t>
      </w:r>
      <w:r w:rsidR="00755DAF">
        <w:rPr>
          <w:sz w:val="24"/>
          <w:szCs w:val="24"/>
        </w:rPr>
        <w:t>di</w:t>
      </w:r>
      <w:r w:rsidR="006110D7" w:rsidRPr="006110D7">
        <w:rPr>
          <w:sz w:val="24"/>
          <w:szCs w:val="24"/>
        </w:rPr>
        <w:t xml:space="preserve"> cui è responsabile </w:t>
      </w:r>
      <w:r w:rsidR="003600C3">
        <w:rPr>
          <w:sz w:val="24"/>
          <w:szCs w:val="24"/>
        </w:rPr>
        <w:t xml:space="preserve">la Dott.ssa Silvia </w:t>
      </w:r>
      <w:proofErr w:type="spellStart"/>
      <w:r w:rsidR="003600C3">
        <w:rPr>
          <w:sz w:val="24"/>
          <w:szCs w:val="24"/>
        </w:rPr>
        <w:t>Soddu</w:t>
      </w:r>
      <w:proofErr w:type="spellEnd"/>
      <w:r w:rsidR="003600C3">
        <w:rPr>
          <w:sz w:val="24"/>
          <w:szCs w:val="24"/>
        </w:rPr>
        <w:t>.</w:t>
      </w:r>
    </w:p>
    <w:p w:rsidR="006110D7" w:rsidRDefault="00CA40C8" w:rsidP="006110D7">
      <w:pPr>
        <w:pBdr>
          <w:top w:val="nil"/>
          <w:left w:val="nil"/>
          <w:bottom w:val="nil"/>
          <w:right w:val="nil"/>
          <w:between w:val="nil"/>
        </w:pBdr>
        <w:spacing w:line="360" w:lineRule="auto"/>
        <w:ind w:right="1021" w:hanging="2"/>
        <w:jc w:val="both"/>
        <w:rPr>
          <w:sz w:val="24"/>
          <w:szCs w:val="24"/>
        </w:rPr>
      </w:pPr>
      <w:r>
        <w:rPr>
          <w:sz w:val="24"/>
          <w:szCs w:val="24"/>
        </w:rPr>
        <w:t xml:space="preserve"> </w:t>
      </w: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3600C3">
        <w:rPr>
          <w:spacing w:val="1"/>
        </w:rPr>
        <w:t>6</w:t>
      </w:r>
      <w:r w:rsidR="00F9234E" w:rsidRPr="00FF2808">
        <w:rPr>
          <w:spacing w:val="1"/>
        </w:rPr>
        <w:t xml:space="preserve"> mesi, </w:t>
      </w:r>
      <w:r w:rsidR="003600C3">
        <w:t xml:space="preserve">a decorrere dal primo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A0626" w:rsidRPr="00755DAF" w:rsidRDefault="00496E7A" w:rsidP="003600C3">
      <w:pPr>
        <w:pBdr>
          <w:top w:val="nil"/>
          <w:left w:val="nil"/>
          <w:bottom w:val="nil"/>
          <w:right w:val="nil"/>
          <w:between w:val="nil"/>
        </w:pBdr>
        <w:spacing w:line="360" w:lineRule="auto"/>
        <w:ind w:right="1021" w:hanging="2"/>
        <w:jc w:val="both"/>
        <w:rPr>
          <w:sz w:val="24"/>
          <w:szCs w:val="24"/>
        </w:rPr>
      </w:pPr>
      <w:r w:rsidRPr="00755DAF">
        <w:rPr>
          <w:b/>
          <w:sz w:val="24"/>
          <w:szCs w:val="24"/>
        </w:rPr>
        <w:t>Attività da svolgere:</w:t>
      </w:r>
      <w:r w:rsidR="00E81A63" w:rsidRPr="00755DAF">
        <w:rPr>
          <w:sz w:val="24"/>
          <w:szCs w:val="24"/>
        </w:rPr>
        <w:t xml:space="preserve"> </w:t>
      </w:r>
      <w:r w:rsidR="003600C3" w:rsidRPr="003600C3">
        <w:rPr>
          <w:sz w:val="24"/>
          <w:szCs w:val="24"/>
        </w:rPr>
        <w:t>Analisi Biochimica e molecolare di tessuti epatici murini in risposta a trattamenti di induzione della fibrosi epatica in presenza o assenza della proteina Hipk2.</w:t>
      </w:r>
    </w:p>
    <w:p w:rsidR="003600C3" w:rsidRDefault="003600C3" w:rsidP="00E82527">
      <w:pPr>
        <w:rPr>
          <w:b/>
          <w:sz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3600C3">
        <w:rPr>
          <w:sz w:val="24"/>
        </w:rPr>
        <w:t>9</w:t>
      </w:r>
      <w:r w:rsidR="009D4129" w:rsidRPr="006C0787">
        <w:rPr>
          <w:sz w:val="24"/>
        </w:rPr>
        <w:t>.000,00</w:t>
      </w:r>
    </w:p>
    <w:p w:rsidR="003600C3" w:rsidRPr="00D87D99" w:rsidRDefault="00496E7A" w:rsidP="003600C3">
      <w:pPr>
        <w:pStyle w:val="Titolo1"/>
        <w:spacing w:before="144" w:line="360" w:lineRule="auto"/>
        <w:ind w:left="0" w:right="907"/>
        <w:jc w:val="center"/>
      </w:pPr>
      <w:r w:rsidRPr="009E3F86">
        <w:t>Art.</w:t>
      </w:r>
      <w:r w:rsidRPr="009E3F86">
        <w:rPr>
          <w:spacing w:val="-2"/>
        </w:rPr>
        <w:t xml:space="preserve"> </w:t>
      </w:r>
      <w:r w:rsidRPr="009E3F86">
        <w:t>1</w:t>
      </w:r>
    </w:p>
    <w:p w:rsidR="003600C3" w:rsidRPr="003600C3" w:rsidRDefault="00496E7A" w:rsidP="003600C3">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3600C3" w:rsidRPr="003600C3">
        <w:rPr>
          <w:spacing w:val="1"/>
          <w:sz w:val="24"/>
          <w:szCs w:val="24"/>
        </w:rPr>
        <w:t xml:space="preserve">Laurea Magistrale in Biologia Molecolare e Cellulare (LM-6) </w:t>
      </w:r>
    </w:p>
    <w:p w:rsidR="003600C3" w:rsidRDefault="003600C3" w:rsidP="003600C3">
      <w:pPr>
        <w:pBdr>
          <w:top w:val="nil"/>
          <w:left w:val="nil"/>
          <w:bottom w:val="nil"/>
          <w:right w:val="nil"/>
          <w:between w:val="nil"/>
        </w:pBdr>
        <w:spacing w:line="360" w:lineRule="auto"/>
        <w:ind w:right="737"/>
        <w:rPr>
          <w:spacing w:val="1"/>
          <w:sz w:val="24"/>
          <w:szCs w:val="24"/>
        </w:rPr>
      </w:pPr>
    </w:p>
    <w:p w:rsidR="00855860" w:rsidRDefault="003600C3" w:rsidP="003600C3">
      <w:pPr>
        <w:pBdr>
          <w:top w:val="nil"/>
          <w:left w:val="nil"/>
          <w:bottom w:val="nil"/>
          <w:right w:val="nil"/>
          <w:between w:val="nil"/>
        </w:pBdr>
        <w:spacing w:line="360" w:lineRule="auto"/>
        <w:ind w:right="737"/>
        <w:rPr>
          <w:spacing w:val="1"/>
          <w:sz w:val="24"/>
          <w:szCs w:val="24"/>
        </w:rPr>
      </w:pPr>
      <w:r w:rsidRPr="003600C3">
        <w:rPr>
          <w:b/>
          <w:spacing w:val="1"/>
          <w:sz w:val="24"/>
          <w:szCs w:val="24"/>
        </w:rPr>
        <w:t>Titolo preferenziale</w:t>
      </w:r>
      <w:r w:rsidRPr="003600C3">
        <w:rPr>
          <w:spacing w:val="1"/>
          <w:sz w:val="24"/>
          <w:szCs w:val="24"/>
        </w:rPr>
        <w:t>: voto di laurea 110 e lode</w:t>
      </w:r>
      <w:r w:rsidR="00E81A63">
        <w:rPr>
          <w:spacing w:val="1"/>
          <w:sz w:val="24"/>
          <w:szCs w:val="24"/>
        </w:rPr>
        <w:t>.</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755DAF" w:rsidRPr="003600C3" w:rsidRDefault="00496E7A" w:rsidP="003600C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3600C3">
        <w:t xml:space="preserve">: </w:t>
      </w:r>
      <w:r w:rsidR="003600C3" w:rsidRPr="003600C3">
        <w:rPr>
          <w:sz w:val="24"/>
          <w:szCs w:val="24"/>
        </w:rPr>
        <w:t xml:space="preserve">Tecniche di coltura cellulare di cellule eucariote. Purificazione ed estrazione di DNA, RNA e proteine. PCR e Real Time PCR. Elettroforesi, Western </w:t>
      </w:r>
      <w:proofErr w:type="spellStart"/>
      <w:r w:rsidR="003600C3" w:rsidRPr="003600C3">
        <w:rPr>
          <w:sz w:val="24"/>
          <w:szCs w:val="24"/>
        </w:rPr>
        <w:t>Blot</w:t>
      </w:r>
      <w:proofErr w:type="spellEnd"/>
      <w:r w:rsidR="003600C3" w:rsidRPr="003600C3">
        <w:rPr>
          <w:sz w:val="24"/>
          <w:szCs w:val="24"/>
        </w:rPr>
        <w:t>. Esperienza in progetti di ricerca nell’ambito del danno al DNA e lo stress ossidativo cellulare. Conoscenza dell’Inglese scritto e parlato.</w:t>
      </w:r>
    </w:p>
    <w:p w:rsidR="00E82527" w:rsidRDefault="00E82527"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1A63" w:rsidRPr="006C0787" w:rsidRDefault="00E81A63" w:rsidP="00E81A63">
      <w:pPr>
        <w:rPr>
          <w:sz w:val="24"/>
          <w:szCs w:val="24"/>
        </w:rPr>
      </w:pPr>
      <w:r w:rsidRPr="006C0787">
        <w:rPr>
          <w:sz w:val="24"/>
          <w:szCs w:val="24"/>
        </w:rPr>
        <w:t>I suddetti requisiti dovranno essere posseduti alla data di scadenza del bando di concorso.</w:t>
      </w:r>
    </w:p>
    <w:p w:rsidR="00E81A63" w:rsidRDefault="00E81A63" w:rsidP="00E81A63">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w:t>
      </w:r>
      <w:r w:rsidRPr="00E4359A">
        <w:rPr>
          <w:spacing w:val="1"/>
          <w:sz w:val="24"/>
        </w:rPr>
        <w:lastRenderedPageBreak/>
        <w:t>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EE5BF9" w:rsidRDefault="00496E7A" w:rsidP="00EE5BF9">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E81A63">
        <w:rPr>
          <w:spacing w:val="1"/>
          <w:sz w:val="24"/>
          <w:szCs w:val="24"/>
        </w:rPr>
        <w:t xml:space="preserve">la </w:t>
      </w:r>
      <w:r w:rsidR="003600C3" w:rsidRPr="003600C3">
        <w:rPr>
          <w:spacing w:val="1"/>
          <w:sz w:val="24"/>
          <w:szCs w:val="24"/>
        </w:rPr>
        <w:t xml:space="preserve">UOSD Network Cellulari e </w:t>
      </w:r>
      <w:r w:rsidR="003600C3">
        <w:rPr>
          <w:spacing w:val="1"/>
          <w:sz w:val="24"/>
          <w:szCs w:val="24"/>
        </w:rPr>
        <w:t xml:space="preserve">Bersagli Terapeutici Molecolari </w:t>
      </w:r>
      <w:r w:rsidR="00E81A63">
        <w:rPr>
          <w:spacing w:val="1"/>
          <w:sz w:val="24"/>
          <w:szCs w:val="24"/>
        </w:rPr>
        <w:t xml:space="preserve">dell’Istituto Regina Elena </w:t>
      </w:r>
      <w:r w:rsidR="003600C3">
        <w:rPr>
          <w:spacing w:val="1"/>
          <w:sz w:val="24"/>
        </w:rPr>
        <w:t xml:space="preserve">sotto la supervisione della Dott.ssa Silvia </w:t>
      </w:r>
      <w:proofErr w:type="spellStart"/>
      <w:r w:rsidR="003600C3">
        <w:rPr>
          <w:spacing w:val="1"/>
          <w:sz w:val="24"/>
        </w:rPr>
        <w:t>Soddu</w:t>
      </w:r>
      <w:proofErr w:type="spellEnd"/>
      <w:r w:rsidR="003600C3">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3600C3" w:rsidRDefault="003600C3" w:rsidP="002F6070">
      <w:pPr>
        <w:pStyle w:val="Corpotesto"/>
        <w:spacing w:line="360" w:lineRule="auto"/>
        <w:ind w:right="903"/>
        <w:jc w:val="center"/>
        <w:rPr>
          <w:b/>
          <w:spacing w:val="1"/>
          <w:szCs w:val="22"/>
        </w:rPr>
      </w:pPr>
    </w:p>
    <w:p w:rsidR="002F6070" w:rsidRPr="0009024E" w:rsidRDefault="002F6070" w:rsidP="002F6070">
      <w:pPr>
        <w:pStyle w:val="Corpotesto"/>
        <w:spacing w:line="360" w:lineRule="auto"/>
        <w:ind w:right="903"/>
        <w:jc w:val="center"/>
        <w:rPr>
          <w:b/>
          <w:spacing w:val="1"/>
          <w:szCs w:val="22"/>
        </w:rPr>
      </w:pPr>
      <w:bookmarkStart w:id="0" w:name="_GoBack"/>
      <w:bookmarkEnd w:id="0"/>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 xml:space="preserve">L’esito della selezione è disposto mediante provvedimento deliberativo che viene reso pubblico </w:t>
      </w:r>
      <w:r w:rsidRPr="00E710E2">
        <w:rPr>
          <w:spacing w:val="1"/>
          <w:szCs w:val="22"/>
        </w:rPr>
        <w:lastRenderedPageBreak/>
        <w:t>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w:t>
      </w:r>
      <w:r w:rsidRPr="00E710E2">
        <w:rPr>
          <w:spacing w:val="1"/>
          <w:szCs w:val="22"/>
        </w:rPr>
        <w:lastRenderedPageBreak/>
        <w:t>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3600C3" w:rsidRDefault="003600C3"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w:t>
      </w:r>
      <w:r w:rsidRPr="00E710E2">
        <w:rPr>
          <w:spacing w:val="1"/>
          <w:szCs w:val="22"/>
        </w:rPr>
        <w:lastRenderedPageBreak/>
        <w:t>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3600C3">
        <w:rPr>
          <w:b/>
          <w:bCs/>
        </w:rPr>
        <w:t>07/04</w:t>
      </w:r>
      <w:r w:rsidR="00E81A63">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3600C3">
        <w:rPr>
          <w:b/>
          <w:bCs/>
        </w:rPr>
        <w:t>22/04</w:t>
      </w:r>
      <w:r w:rsidR="00E81A63">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00C3"/>
    <w:rsid w:val="0036189C"/>
    <w:rsid w:val="003B03D2"/>
    <w:rsid w:val="003D1A95"/>
    <w:rsid w:val="00404D86"/>
    <w:rsid w:val="00413A74"/>
    <w:rsid w:val="00421700"/>
    <w:rsid w:val="004542E1"/>
    <w:rsid w:val="0049656C"/>
    <w:rsid w:val="00496E7A"/>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55DAF"/>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C05E73"/>
    <w:rsid w:val="00C46680"/>
    <w:rsid w:val="00C62830"/>
    <w:rsid w:val="00C87790"/>
    <w:rsid w:val="00CA16CC"/>
    <w:rsid w:val="00CA40C8"/>
    <w:rsid w:val="00CC3DA0"/>
    <w:rsid w:val="00CE345F"/>
    <w:rsid w:val="00D34784"/>
    <w:rsid w:val="00D50C73"/>
    <w:rsid w:val="00D5646F"/>
    <w:rsid w:val="00D87D99"/>
    <w:rsid w:val="00DB5D48"/>
    <w:rsid w:val="00DE021F"/>
    <w:rsid w:val="00E119C8"/>
    <w:rsid w:val="00E710E2"/>
    <w:rsid w:val="00E81A63"/>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8834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FA1E-64B1-4F7A-A71D-53E69DC7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2370</Words>
  <Characters>13511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107</cp:revision>
  <cp:lastPrinted>2023-02-27T09:34:00Z</cp:lastPrinted>
  <dcterms:created xsi:type="dcterms:W3CDTF">2022-02-17T08:43:00Z</dcterms:created>
  <dcterms:modified xsi:type="dcterms:W3CDTF">2023-04-07T06:09:00Z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