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F2553" w:rsidRDefault="00FF255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  <w:r w:rsidRPr="00FF2553">
        <w:rPr>
          <w:b/>
          <w:bCs/>
          <w:i/>
          <w:iCs/>
          <w:u w:val="single"/>
        </w:rPr>
        <w:t>PROCEDURA APERTA</w:t>
      </w: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</w:p>
    <w:p w:rsidR="00FF2553" w:rsidRPr="00FF2553" w:rsidRDefault="00FF2553" w:rsidP="00FF2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5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 xml:space="preserve">ROCEDURA APERTA, SUDDIVISA IN 10 </w:t>
      </w:r>
      <w:r w:rsidRPr="00FF2553">
        <w:rPr>
          <w:rFonts w:ascii="Times New Roman" w:eastAsia="Calibri" w:hAnsi="Times New Roman" w:cs="Times New Roman"/>
          <w:b/>
          <w:sz w:val="24"/>
          <w:szCs w:val="24"/>
        </w:rPr>
        <w:t xml:space="preserve">LOTTI, PER L’AFFIDAMENTO DELLA FORNITURA DI </w:t>
      </w:r>
      <w:r w:rsidR="00E611B5">
        <w:rPr>
          <w:rFonts w:ascii="Times New Roman" w:eastAsia="Calibri" w:hAnsi="Times New Roman" w:cs="Times New Roman"/>
          <w:b/>
          <w:sz w:val="24"/>
          <w:szCs w:val="24"/>
        </w:rPr>
        <w:t>DISPOSITIVI MEDICI PER ALLESTIMENTO E SOMMINISTRAZIONE TERAPIE ANTIBLASTICHE OCCORRENTE ALLA UOC FARMACIA DEGLI IFO PER IL PERIODO DI 36 MESI</w:t>
      </w:r>
      <w:bookmarkStart w:id="0" w:name="_GoBack"/>
      <w:bookmarkEnd w:id="0"/>
    </w:p>
    <w:p w:rsidR="00137893" w:rsidRPr="00FF2553" w:rsidRDefault="00137893" w:rsidP="00137893">
      <w:pPr>
        <w:pStyle w:val="usoboll1"/>
        <w:spacing w:line="360" w:lineRule="auto"/>
        <w:jc w:val="center"/>
        <w:rPr>
          <w:b/>
          <w:szCs w:val="24"/>
        </w:rPr>
      </w:pPr>
      <w:r w:rsidRPr="00FF2553">
        <w:rPr>
          <w:b/>
          <w:szCs w:val="24"/>
        </w:rPr>
        <w:t xml:space="preserve">ALLEGATO </w:t>
      </w:r>
      <w:r w:rsidR="001B064A" w:rsidRPr="00FF2553">
        <w:rPr>
          <w:b/>
          <w:szCs w:val="24"/>
        </w:rPr>
        <w:t>9</w:t>
      </w: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FF2553">
        <w:rPr>
          <w:b/>
          <w:szCs w:val="24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Default="00816024" w:rsidP="0029019E">
      <w:pPr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EBF">
        <w:rPr>
          <w:rFonts w:ascii="Times New Roman" w:hAnsi="Times New Roman" w:cs="Times New Roman"/>
          <w:sz w:val="24"/>
          <w:szCs w:val="24"/>
        </w:rPr>
        <w:t xml:space="preserve">ad adempiere alle obbligazioni previste in tutti documenti di gara relativi </w:t>
      </w:r>
      <w:r w:rsidRPr="0038347E">
        <w:rPr>
          <w:rFonts w:ascii="Times New Roman" w:hAnsi="Times New Roman" w:cs="Times New Roman"/>
          <w:sz w:val="24"/>
          <w:szCs w:val="24"/>
        </w:rPr>
        <w:t xml:space="preserve">alla </w:t>
      </w:r>
      <w:r w:rsidR="00283417">
        <w:rPr>
          <w:rFonts w:ascii="Times New Roman" w:hAnsi="Times New Roman" w:cs="Times New Roman"/>
          <w:sz w:val="24"/>
          <w:szCs w:val="24"/>
        </w:rPr>
        <w:t>procedura aperta</w:t>
      </w:r>
      <w:r w:rsidR="00E91681" w:rsidRPr="003834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347E" w:rsidRPr="0038347E">
        <w:rPr>
          <w:rFonts w:ascii="Times New Roman" w:hAnsi="Times New Roman" w:cs="Times New Roman"/>
          <w:sz w:val="24"/>
          <w:szCs w:val="24"/>
        </w:rPr>
        <w:t>suddivisa in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652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39652F">
        <w:rPr>
          <w:rFonts w:ascii="Times New Roman" w:eastAsia="Times New Roman" w:hAnsi="Times New Roman" w:cs="Times New Roman"/>
          <w:sz w:val="24"/>
          <w:szCs w:val="24"/>
          <w:lang w:eastAsia="it-IT"/>
        </w:rPr>
        <w:t>cinque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>lotti</w:t>
      </w:r>
      <w:r w:rsidR="006340B3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per la fornitura </w:t>
      </w:r>
      <w:r w:rsidR="00561DB3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39652F">
        <w:rPr>
          <w:rFonts w:ascii="Times New Roman" w:hAnsi="Times New Roman" w:cs="Times New Roman"/>
          <w:iCs/>
          <w:sz w:val="24"/>
          <w:szCs w:val="24"/>
        </w:rPr>
        <w:t xml:space="preserve">sistemi per posizionamento e immobilizzazione paziente </w:t>
      </w:r>
      <w:r w:rsidR="00561DB3">
        <w:rPr>
          <w:rFonts w:ascii="Times New Roman" w:hAnsi="Times New Roman" w:cs="Times New Roman"/>
          <w:iCs/>
          <w:sz w:val="24"/>
          <w:szCs w:val="24"/>
        </w:rPr>
        <w:t>occorrente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652F">
        <w:rPr>
          <w:rFonts w:ascii="Times New Roman" w:hAnsi="Times New Roman" w:cs="Times New Roman"/>
          <w:iCs/>
          <w:sz w:val="24"/>
          <w:szCs w:val="24"/>
        </w:rPr>
        <w:t>alla UOC Radioterapia degli IFO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r w:rsidR="00837358">
        <w:rPr>
          <w:rFonts w:ascii="Times New Roman" w:hAnsi="Times New Roman" w:cs="Times New Roman"/>
          <w:iCs/>
          <w:sz w:val="24"/>
          <w:szCs w:val="24"/>
        </w:rPr>
        <w:t>il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periodo di </w:t>
      </w:r>
      <w:r w:rsidR="0039652F"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="00561DB3">
        <w:rPr>
          <w:rFonts w:ascii="Times New Roman" w:hAnsi="Times New Roman" w:cs="Times New Roman"/>
          <w:iCs/>
          <w:sz w:val="24"/>
          <w:szCs w:val="24"/>
        </w:rPr>
        <w:t>anni</w:t>
      </w:r>
      <w:r w:rsidR="00E91681" w:rsidRPr="000B7EBF">
        <w:rPr>
          <w:i/>
          <w:sz w:val="24"/>
          <w:szCs w:val="24"/>
        </w:rPr>
        <w:t xml:space="preserve"> </w:t>
      </w:r>
      <w:r w:rsidRPr="000B7EBF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0B7EBF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 w:rsidRPr="000B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FA" w:rsidRDefault="000163FA" w:rsidP="006D11DB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D105DE" w:rsidRDefault="006340B3" w:rsidP="00D105DE">
      <w:pPr>
        <w:ind w:left="-142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LOTTO </w:t>
      </w:r>
      <w:r w:rsidR="00D105DE">
        <w:rPr>
          <w:rFonts w:ascii="Times New Roman" w:hAnsi="Times New Roman" w:cs="Times New Roman"/>
          <w:b/>
          <w:sz w:val="24"/>
          <w:szCs w:val="24"/>
        </w:rPr>
        <w:t>N.</w:t>
      </w:r>
      <w:r w:rsidR="000B7EBF" w:rsidRPr="000163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61DB3" w:rsidRPr="00561DB3">
        <w:rPr>
          <w:rFonts w:ascii="Times New Roman" w:hAnsi="Times New Roman" w:cs="Times New Roman"/>
          <w:sz w:val="20"/>
          <w:szCs w:val="20"/>
        </w:rPr>
        <w:t>(</w:t>
      </w:r>
      <w:r w:rsidR="00D105DE">
        <w:rPr>
          <w:rFonts w:ascii="Times New Roman" w:hAnsi="Times New Roman" w:cs="Times New Roman"/>
          <w:sz w:val="20"/>
          <w:szCs w:val="20"/>
        </w:rPr>
        <w:t xml:space="preserve"> </w:t>
      </w:r>
      <w:r w:rsidR="00561DB3" w:rsidRPr="00561DB3">
        <w:rPr>
          <w:rFonts w:ascii="Times New Roman" w:hAnsi="Times New Roman" w:cs="Times New Roman"/>
          <w:sz w:val="20"/>
          <w:szCs w:val="20"/>
        </w:rPr>
        <w:t>numero lotto)</w:t>
      </w:r>
      <w:r w:rsidR="000163FA" w:rsidRPr="000163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22FC">
        <w:rPr>
          <w:rFonts w:ascii="Times New Roman" w:hAnsi="Times New Roman" w:cs="Times New Roman"/>
          <w:iCs/>
          <w:sz w:val="24"/>
          <w:szCs w:val="24"/>
        </w:rPr>
        <w:t>–</w:t>
      </w:r>
      <w:r w:rsidR="000163FA" w:rsidRPr="0001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(indicare </w:t>
      </w:r>
      <w:r w:rsidR="00561DB3">
        <w:rPr>
          <w:rFonts w:ascii="Times New Roman" w:hAnsi="Times New Roman" w:cs="Times New Roman"/>
          <w:sz w:val="20"/>
          <w:szCs w:val="20"/>
        </w:rPr>
        <w:t>descrizione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</w:p>
    <w:p w:rsidR="00D105DE" w:rsidRPr="00D105DE" w:rsidRDefault="00D105DE" w:rsidP="00D105DE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981"/>
        <w:gridCol w:w="1016"/>
        <w:gridCol w:w="1078"/>
        <w:gridCol w:w="768"/>
        <w:gridCol w:w="972"/>
        <w:gridCol w:w="1354"/>
        <w:gridCol w:w="901"/>
        <w:gridCol w:w="1034"/>
        <w:gridCol w:w="1034"/>
        <w:gridCol w:w="883"/>
      </w:tblGrid>
      <w:tr w:rsidR="005F78F5" w:rsidRPr="00335372" w:rsidTr="007C0B05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78F5" w:rsidRPr="006340B3" w:rsidRDefault="006340B3" w:rsidP="00EC7FC4">
            <w:pPr>
              <w:jc w:val="center"/>
              <w:rPr>
                <w:sz w:val="16"/>
                <w:szCs w:val="16"/>
              </w:rPr>
            </w:pPr>
            <w:r w:rsidRPr="006340B3">
              <w:rPr>
                <w:sz w:val="16"/>
                <w:szCs w:val="16"/>
              </w:rPr>
              <w:t>Confezionamento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  <w:r w:rsidR="006340B3">
              <w:rPr>
                <w:sz w:val="16"/>
                <w:szCs w:val="16"/>
              </w:rPr>
              <w:t xml:space="preserve"> e </w:t>
            </w:r>
            <w:proofErr w:type="spellStart"/>
            <w:r w:rsidR="006340B3">
              <w:rPr>
                <w:sz w:val="16"/>
                <w:szCs w:val="16"/>
              </w:rPr>
              <w:t>Cnd</w:t>
            </w:r>
            <w:proofErr w:type="spellEnd"/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5F78F5" w:rsidRPr="00335372" w:rsidTr="007C0B05">
        <w:tc>
          <w:tcPr>
            <w:tcW w:w="981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5F78F5" w:rsidRPr="00335372" w:rsidRDefault="005F78F5" w:rsidP="0083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883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883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83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83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E2660A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E2660A" w:rsidRDefault="00E2660A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PERCENTUALE DI ALIQUOTA IVA DA APPLICARE</w:t>
            </w:r>
          </w:p>
        </w:tc>
        <w:tc>
          <w:tcPr>
            <w:tcW w:w="883" w:type="dxa"/>
            <w:vAlign w:val="center"/>
          </w:tcPr>
          <w:p w:rsidR="00E2660A" w:rsidRDefault="00E2660A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</w:t>
      </w:r>
      <w:r w:rsidR="007672A8">
        <w:rPr>
          <w:szCs w:val="24"/>
        </w:rPr>
        <w:t xml:space="preserve">108 comma 9 </w:t>
      </w:r>
      <w:r w:rsidR="007672A8">
        <w:rPr>
          <w:color w:val="000000"/>
          <w:sz w:val="27"/>
          <w:szCs w:val="27"/>
        </w:rPr>
        <w:t xml:space="preserve">D. </w:t>
      </w:r>
      <w:proofErr w:type="spellStart"/>
      <w:r w:rsidR="007672A8">
        <w:rPr>
          <w:color w:val="000000"/>
          <w:sz w:val="27"/>
          <w:szCs w:val="27"/>
        </w:rPr>
        <w:t>Lgs</w:t>
      </w:r>
      <w:proofErr w:type="spellEnd"/>
      <w:r w:rsidR="007672A8">
        <w:rPr>
          <w:color w:val="000000"/>
          <w:sz w:val="27"/>
          <w:szCs w:val="27"/>
        </w:rPr>
        <w:t xml:space="preserve"> n. 36/2023</w:t>
      </w:r>
      <w:r w:rsidRPr="001C5429">
        <w:rPr>
          <w:szCs w:val="24"/>
        </w:rPr>
        <w:t>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 xml:space="preserve">di non eccepire, durante l’esecuzione del contratto, la mancata conoscenza di condizioni o la sopravvenienza di elementi non valutati o non considerati, salvo che tali elementi si configurino </w:t>
      </w:r>
      <w:r w:rsidRPr="002E54A3">
        <w:rPr>
          <w:szCs w:val="24"/>
        </w:rPr>
        <w:lastRenderedPageBreak/>
        <w:t>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816024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CA260E" w:rsidRPr="00561DB3" w:rsidRDefault="00816024" w:rsidP="00561DB3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CA260E" w:rsidRPr="00561DB3" w:rsidSect="00623C4C">
      <w:head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7F" w:rsidRDefault="00BE1D7F" w:rsidP="00602823">
      <w:pPr>
        <w:spacing w:after="0" w:line="240" w:lineRule="auto"/>
      </w:pPr>
      <w:r>
        <w:separator/>
      </w:r>
    </w:p>
  </w:endnote>
  <w:endnote w:type="continuationSeparator" w:id="0">
    <w:p w:rsidR="00BE1D7F" w:rsidRDefault="00BE1D7F" w:rsidP="0060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7F" w:rsidRDefault="00BE1D7F" w:rsidP="00602823">
      <w:pPr>
        <w:spacing w:after="0" w:line="240" w:lineRule="auto"/>
      </w:pPr>
      <w:r>
        <w:separator/>
      </w:r>
    </w:p>
  </w:footnote>
  <w:footnote w:type="continuationSeparator" w:id="0">
    <w:p w:rsidR="00BE1D7F" w:rsidRDefault="00BE1D7F" w:rsidP="0060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3" w:rsidRDefault="006028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F4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0D0483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933B06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10057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B30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4CE1B7B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1275D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2046232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93"/>
    <w:rsid w:val="00011465"/>
    <w:rsid w:val="000163FA"/>
    <w:rsid w:val="000B7EBF"/>
    <w:rsid w:val="000D7195"/>
    <w:rsid w:val="000E353B"/>
    <w:rsid w:val="00122C91"/>
    <w:rsid w:val="00136C35"/>
    <w:rsid w:val="00137893"/>
    <w:rsid w:val="001B064A"/>
    <w:rsid w:val="001F783E"/>
    <w:rsid w:val="00283417"/>
    <w:rsid w:val="002F4E89"/>
    <w:rsid w:val="0033728A"/>
    <w:rsid w:val="00351C27"/>
    <w:rsid w:val="0038347E"/>
    <w:rsid w:val="0039652F"/>
    <w:rsid w:val="00417BA7"/>
    <w:rsid w:val="00463DB2"/>
    <w:rsid w:val="0047762D"/>
    <w:rsid w:val="004F6E37"/>
    <w:rsid w:val="005315B4"/>
    <w:rsid w:val="00561DB3"/>
    <w:rsid w:val="005F78F5"/>
    <w:rsid w:val="00602823"/>
    <w:rsid w:val="00623C4C"/>
    <w:rsid w:val="006340B3"/>
    <w:rsid w:val="0063491D"/>
    <w:rsid w:val="00665B5A"/>
    <w:rsid w:val="00684E85"/>
    <w:rsid w:val="006D11DB"/>
    <w:rsid w:val="006F5263"/>
    <w:rsid w:val="00725740"/>
    <w:rsid w:val="00742E5D"/>
    <w:rsid w:val="00753CEA"/>
    <w:rsid w:val="007672A8"/>
    <w:rsid w:val="007901CE"/>
    <w:rsid w:val="007C0B05"/>
    <w:rsid w:val="007F0B58"/>
    <w:rsid w:val="00816024"/>
    <w:rsid w:val="00830290"/>
    <w:rsid w:val="008324C4"/>
    <w:rsid w:val="00837358"/>
    <w:rsid w:val="0086449A"/>
    <w:rsid w:val="00897FDD"/>
    <w:rsid w:val="008C282D"/>
    <w:rsid w:val="00913890"/>
    <w:rsid w:val="00962C18"/>
    <w:rsid w:val="009A5751"/>
    <w:rsid w:val="009F0C1E"/>
    <w:rsid w:val="00B447F5"/>
    <w:rsid w:val="00B53521"/>
    <w:rsid w:val="00BE1D7F"/>
    <w:rsid w:val="00BF73F4"/>
    <w:rsid w:val="00CA260E"/>
    <w:rsid w:val="00D105DE"/>
    <w:rsid w:val="00D20426"/>
    <w:rsid w:val="00D86BBF"/>
    <w:rsid w:val="00E04596"/>
    <w:rsid w:val="00E2660A"/>
    <w:rsid w:val="00E43050"/>
    <w:rsid w:val="00E43D7C"/>
    <w:rsid w:val="00E611B5"/>
    <w:rsid w:val="00E91681"/>
    <w:rsid w:val="00EA6E1F"/>
    <w:rsid w:val="00ED39A7"/>
    <w:rsid w:val="00F222FC"/>
    <w:rsid w:val="00F33955"/>
    <w:rsid w:val="00F63BE8"/>
    <w:rsid w:val="00F77C0E"/>
    <w:rsid w:val="00FB6A6D"/>
    <w:rsid w:val="00FC5E96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34087"/>
  <w15:docId w15:val="{596A5F9C-94BC-4F45-8306-ADA05C7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customStyle="1" w:styleId="a">
    <w:basedOn w:val="Normale"/>
    <w:next w:val="Corpotesto"/>
    <w:rsid w:val="00725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57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740"/>
  </w:style>
  <w:style w:type="paragraph" w:styleId="NormaleWeb">
    <w:name w:val="Normal (Web)"/>
    <w:basedOn w:val="Normale"/>
    <w:uiPriority w:val="99"/>
    <w:unhideWhenUsed/>
    <w:rsid w:val="00FF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823"/>
  </w:style>
  <w:style w:type="paragraph" w:styleId="Pidipagina">
    <w:name w:val="footer"/>
    <w:basedOn w:val="Normale"/>
    <w:link w:val="Pidipagina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A47EA-19D4-4625-9C1E-784793666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64789-4BE1-467B-9B8D-365CB893B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CE629-01A8-4619-96F9-42E96B2B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10</cp:revision>
  <cp:lastPrinted>2018-01-29T12:19:00Z</cp:lastPrinted>
  <dcterms:created xsi:type="dcterms:W3CDTF">2023-09-26T06:42:00Z</dcterms:created>
  <dcterms:modified xsi:type="dcterms:W3CDTF">2023-11-10T07:23:00Z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