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rsidRPr="002427D7">
        <w:t>Bando</w:t>
      </w:r>
      <w:r w:rsidRPr="002427D7">
        <w:rPr>
          <w:spacing w:val="-1"/>
        </w:rPr>
        <w:t xml:space="preserve"> </w:t>
      </w:r>
      <w:r w:rsidRPr="002427D7">
        <w:t>n</w:t>
      </w:r>
      <w:r w:rsidR="00B45930" w:rsidRPr="002427D7">
        <w:t xml:space="preserve">. </w:t>
      </w:r>
      <w:r w:rsidR="002427D7" w:rsidRPr="002427D7">
        <w:t>13</w:t>
      </w:r>
      <w:r w:rsidR="00383FEB" w:rsidRPr="002427D7">
        <w:t>/2024</w:t>
      </w:r>
    </w:p>
    <w:p w:rsidR="002A0626" w:rsidRDefault="002A0626">
      <w:pPr>
        <w:pStyle w:val="Corpotesto"/>
        <w:spacing w:before="10"/>
        <w:ind w:left="0"/>
        <w:jc w:val="left"/>
        <w:rPr>
          <w:b/>
          <w:sz w:val="29"/>
        </w:rPr>
      </w:pPr>
    </w:p>
    <w:p w:rsidR="00547258" w:rsidRDefault="00547258" w:rsidP="00547258">
      <w:pPr>
        <w:ind w:left="2474" w:right="3266" w:firstLine="78"/>
        <w:jc w:val="center"/>
        <w:rPr>
          <w:b/>
          <w:sz w:val="24"/>
        </w:rPr>
      </w:pPr>
      <w:r>
        <w:rPr>
          <w:b/>
          <w:sz w:val="24"/>
        </w:rPr>
        <w:t>ISTITUTO SAN GALLICANO (ISG)</w:t>
      </w:r>
    </w:p>
    <w:p w:rsidR="00547258" w:rsidRDefault="00547258" w:rsidP="00547258">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247AD0" w:rsidRDefault="00496E7A" w:rsidP="00547D36">
      <w:pPr>
        <w:spacing w:before="204" w:line="360" w:lineRule="auto"/>
        <w:ind w:left="112" w:right="904"/>
        <w:jc w:val="both"/>
        <w:rPr>
          <w:sz w:val="24"/>
          <w:szCs w:val="24"/>
          <w:lang w:bidi="en-US"/>
        </w:rPr>
      </w:pPr>
      <w:r w:rsidRPr="0054699A">
        <w:rPr>
          <w:sz w:val="24"/>
          <w:szCs w:val="24"/>
        </w:rPr>
        <w:t xml:space="preserve">Gli Istituti Fisioterapici </w:t>
      </w:r>
      <w:proofErr w:type="spellStart"/>
      <w:r w:rsidRPr="0054699A">
        <w:rPr>
          <w:sz w:val="24"/>
          <w:szCs w:val="24"/>
        </w:rPr>
        <w:t>Ospitalieri</w:t>
      </w:r>
      <w:proofErr w:type="spellEnd"/>
      <w:r w:rsidRPr="0054699A">
        <w:rPr>
          <w:sz w:val="24"/>
          <w:szCs w:val="24"/>
        </w:rPr>
        <w:t xml:space="preserve"> di Roma, nell’ambito e per il raggiungimento dei propri fini istituzionali di ricerca, in ottemperanza al Regolamento d’Istituto approvato con deliberazione n. </w:t>
      </w:r>
      <w:r w:rsidR="00EC1C05" w:rsidRPr="0054699A">
        <w:rPr>
          <w:sz w:val="24"/>
          <w:szCs w:val="24"/>
        </w:rPr>
        <w:t>411</w:t>
      </w:r>
      <w:r w:rsidRPr="0054699A">
        <w:rPr>
          <w:sz w:val="24"/>
          <w:szCs w:val="24"/>
        </w:rPr>
        <w:t xml:space="preserve"> del </w:t>
      </w:r>
      <w:r w:rsidR="00EC1C05" w:rsidRPr="0054699A">
        <w:rPr>
          <w:sz w:val="24"/>
          <w:szCs w:val="24"/>
        </w:rPr>
        <w:t>26.05.2022</w:t>
      </w:r>
      <w:r w:rsidR="005430C8" w:rsidRPr="0054699A">
        <w:rPr>
          <w:sz w:val="24"/>
          <w:szCs w:val="24"/>
        </w:rPr>
        <w:t xml:space="preserve"> ed integrato con deliberazione n. 987 del 29.12.2022</w:t>
      </w:r>
      <w:r w:rsidRPr="0054699A">
        <w:rPr>
          <w:sz w:val="24"/>
          <w:szCs w:val="24"/>
        </w:rPr>
        <w:t xml:space="preserve">, procede all’indizione di un bando pubblico per titoli ed esame colloquio, per il </w:t>
      </w:r>
      <w:r w:rsidR="00D360BE" w:rsidRPr="0054699A">
        <w:rPr>
          <w:sz w:val="24"/>
          <w:szCs w:val="24"/>
        </w:rPr>
        <w:t>conferimento di n</w:t>
      </w:r>
      <w:r w:rsidR="00547258" w:rsidRPr="0054699A">
        <w:rPr>
          <w:b/>
          <w:sz w:val="24"/>
          <w:szCs w:val="24"/>
        </w:rPr>
        <w:t>. 1</w:t>
      </w:r>
      <w:r w:rsidR="00547258" w:rsidRPr="0054699A">
        <w:rPr>
          <w:sz w:val="24"/>
          <w:szCs w:val="24"/>
        </w:rPr>
        <w:t xml:space="preserve"> borsa</w:t>
      </w:r>
      <w:r w:rsidRPr="0054699A">
        <w:rPr>
          <w:sz w:val="24"/>
          <w:szCs w:val="24"/>
        </w:rPr>
        <w:t xml:space="preserve"> di studio, tipologia </w:t>
      </w:r>
      <w:r w:rsidR="00B45930" w:rsidRPr="0054699A">
        <w:rPr>
          <w:b/>
          <w:sz w:val="24"/>
          <w:szCs w:val="24"/>
        </w:rPr>
        <w:t>D</w:t>
      </w:r>
      <w:r w:rsidRPr="0054699A">
        <w:rPr>
          <w:sz w:val="24"/>
          <w:szCs w:val="24"/>
        </w:rPr>
        <w:t xml:space="preserve">, </w:t>
      </w:r>
      <w:r w:rsidR="004C47B3" w:rsidRPr="004C47B3">
        <w:rPr>
          <w:sz w:val="24"/>
          <w:szCs w:val="24"/>
          <w:lang w:bidi="en-US"/>
        </w:rPr>
        <w:t xml:space="preserve"> </w:t>
      </w:r>
      <w:r w:rsidR="009B6538" w:rsidRPr="00D360BE">
        <w:rPr>
          <w:sz w:val="24"/>
          <w:szCs w:val="24"/>
        </w:rPr>
        <w:t>nell’ambito del progetto</w:t>
      </w:r>
      <w:r w:rsidR="009B6538">
        <w:rPr>
          <w:sz w:val="24"/>
          <w:szCs w:val="24"/>
        </w:rPr>
        <w:t xml:space="preserve"> </w:t>
      </w:r>
      <w:r w:rsidR="009B6538" w:rsidRPr="00D360BE">
        <w:rPr>
          <w:sz w:val="24"/>
          <w:szCs w:val="24"/>
        </w:rPr>
        <w:t>dal titolo</w:t>
      </w:r>
      <w:r w:rsidR="009B6538" w:rsidRPr="004C47B3">
        <w:rPr>
          <w:sz w:val="24"/>
          <w:szCs w:val="24"/>
          <w:lang w:bidi="en-US"/>
        </w:rPr>
        <w:t xml:space="preserve"> </w:t>
      </w:r>
      <w:r w:rsidR="004C47B3" w:rsidRPr="004C47B3">
        <w:rPr>
          <w:sz w:val="24"/>
          <w:szCs w:val="24"/>
          <w:lang w:bidi="en-US"/>
        </w:rPr>
        <w:t>“</w:t>
      </w:r>
      <w:r w:rsidR="004C47B3" w:rsidRPr="004C47B3">
        <w:rPr>
          <w:i/>
          <w:sz w:val="24"/>
          <w:szCs w:val="24"/>
          <w:lang w:bidi="en-US"/>
        </w:rPr>
        <w:t>Supporto nella gestione dei farmaci sperimentali oggetto di studi clinici: assegnazione del farmaco, contabilità e corretta conservazione</w:t>
      </w:r>
      <w:r w:rsidR="004C47B3" w:rsidRPr="004C47B3">
        <w:rPr>
          <w:sz w:val="24"/>
          <w:szCs w:val="24"/>
          <w:lang w:bidi="en-US"/>
        </w:rPr>
        <w:t>”</w:t>
      </w:r>
      <w:r w:rsidR="004C47B3">
        <w:rPr>
          <w:sz w:val="24"/>
          <w:szCs w:val="24"/>
        </w:rPr>
        <w:t>,</w:t>
      </w:r>
      <w:r w:rsidR="0054699A" w:rsidRPr="0054699A">
        <w:rPr>
          <w:sz w:val="24"/>
          <w:szCs w:val="24"/>
          <w:lang w:bidi="en-US"/>
        </w:rPr>
        <w:t xml:space="preserve"> </w:t>
      </w:r>
      <w:r w:rsidR="009B6538" w:rsidRPr="0054699A">
        <w:rPr>
          <w:sz w:val="24"/>
          <w:szCs w:val="24"/>
        </w:rPr>
        <w:t xml:space="preserve">da svolgere presso la </w:t>
      </w:r>
      <w:r w:rsidR="009B6538" w:rsidRPr="0054699A">
        <w:rPr>
          <w:sz w:val="24"/>
          <w:szCs w:val="24"/>
          <w:lang w:bidi="en-US"/>
        </w:rPr>
        <w:t>UOC Farmacia Ospedaliera IFO</w:t>
      </w:r>
      <w:r w:rsidR="009B6538">
        <w:rPr>
          <w:sz w:val="24"/>
          <w:szCs w:val="24"/>
        </w:rPr>
        <w:t xml:space="preserve"> sul</w:t>
      </w:r>
      <w:r w:rsidR="0054699A" w:rsidRPr="0054699A">
        <w:rPr>
          <w:sz w:val="24"/>
          <w:szCs w:val="24"/>
          <w:lang w:bidi="en-US"/>
        </w:rPr>
        <w:t xml:space="preserve"> </w:t>
      </w:r>
      <w:r w:rsidR="009B6538">
        <w:rPr>
          <w:rFonts w:eastAsia="SimHei"/>
          <w:sz w:val="24"/>
          <w:szCs w:val="24"/>
          <w:lang w:bidi="en-US"/>
        </w:rPr>
        <w:t>Fondo</w:t>
      </w:r>
      <w:r w:rsidR="0054699A" w:rsidRPr="0054699A">
        <w:rPr>
          <w:rFonts w:eastAsia="SimHei"/>
          <w:sz w:val="24"/>
          <w:szCs w:val="24"/>
          <w:lang w:bidi="en-US"/>
        </w:rPr>
        <w:t xml:space="preserve"> Sperimentazioni Farmacia </w:t>
      </w:r>
      <w:r w:rsidR="004C47B3">
        <w:rPr>
          <w:rFonts w:eastAsia="SimHei"/>
          <w:sz w:val="24"/>
          <w:szCs w:val="24"/>
          <w:lang w:bidi="en-US"/>
        </w:rPr>
        <w:t xml:space="preserve">di cui è responsabile la </w:t>
      </w:r>
      <w:r w:rsidR="0054699A" w:rsidRPr="0054699A">
        <w:rPr>
          <w:sz w:val="24"/>
          <w:szCs w:val="24"/>
          <w:lang w:bidi="en-US"/>
        </w:rPr>
        <w:t>Dr.ssa Antonia La Malfa</w:t>
      </w:r>
      <w:r w:rsidR="004C47B3">
        <w:rPr>
          <w:sz w:val="24"/>
          <w:szCs w:val="24"/>
          <w:lang w:bidi="en-US"/>
        </w:rPr>
        <w:t>,</w:t>
      </w:r>
      <w:r w:rsidR="0054699A" w:rsidRPr="0054699A">
        <w:rPr>
          <w:sz w:val="24"/>
          <w:szCs w:val="24"/>
          <w:lang w:bidi="en-US"/>
        </w:rPr>
        <w:t xml:space="preserve"> </w:t>
      </w:r>
    </w:p>
    <w:p w:rsidR="00D56B43" w:rsidRPr="0054699A" w:rsidRDefault="006110D7" w:rsidP="006110D7">
      <w:pPr>
        <w:pBdr>
          <w:top w:val="nil"/>
          <w:left w:val="nil"/>
          <w:bottom w:val="nil"/>
          <w:right w:val="nil"/>
          <w:between w:val="nil"/>
        </w:pBdr>
        <w:spacing w:line="360" w:lineRule="auto"/>
        <w:ind w:right="1021" w:hanging="2"/>
        <w:jc w:val="both"/>
        <w:rPr>
          <w:sz w:val="24"/>
          <w:szCs w:val="24"/>
        </w:rPr>
      </w:pPr>
      <w:r w:rsidRPr="0054699A">
        <w:rPr>
          <w:sz w:val="24"/>
          <w:szCs w:val="24"/>
        </w:rPr>
        <w:t xml:space="preserve"> </w:t>
      </w:r>
    </w:p>
    <w:p w:rsidR="009D4129" w:rsidRPr="0054699A" w:rsidRDefault="00496E7A" w:rsidP="00D56B43">
      <w:pPr>
        <w:pBdr>
          <w:top w:val="nil"/>
          <w:left w:val="nil"/>
          <w:bottom w:val="nil"/>
          <w:right w:val="nil"/>
          <w:between w:val="nil"/>
        </w:pBdr>
        <w:spacing w:line="360" w:lineRule="auto"/>
        <w:ind w:right="1021" w:hanging="2"/>
        <w:jc w:val="both"/>
        <w:rPr>
          <w:spacing w:val="1"/>
          <w:sz w:val="24"/>
          <w:szCs w:val="24"/>
        </w:rPr>
      </w:pPr>
      <w:r w:rsidRPr="0054699A">
        <w:rPr>
          <w:sz w:val="24"/>
          <w:szCs w:val="24"/>
        </w:rPr>
        <w:t>La durata dell’incarico, le attività da svolgere ed il compenso previsto, sono di seguito specificati.</w:t>
      </w:r>
      <w:r w:rsidRPr="0054699A">
        <w:rPr>
          <w:spacing w:val="1"/>
          <w:sz w:val="24"/>
          <w:szCs w:val="24"/>
        </w:rPr>
        <w:t xml:space="preserve"> </w:t>
      </w:r>
    </w:p>
    <w:p w:rsidR="00D56B43" w:rsidRPr="0054699A" w:rsidRDefault="00D56B43" w:rsidP="00D56B43">
      <w:pPr>
        <w:pBdr>
          <w:top w:val="nil"/>
          <w:left w:val="nil"/>
          <w:bottom w:val="nil"/>
          <w:right w:val="nil"/>
          <w:between w:val="nil"/>
        </w:pBdr>
        <w:spacing w:line="360" w:lineRule="auto"/>
        <w:ind w:right="1021" w:hanging="2"/>
        <w:jc w:val="both"/>
        <w:rPr>
          <w:spacing w:val="1"/>
          <w:sz w:val="24"/>
          <w:szCs w:val="24"/>
        </w:rPr>
      </w:pPr>
    </w:p>
    <w:p w:rsidR="002A0626" w:rsidRPr="0054699A" w:rsidRDefault="00496E7A" w:rsidP="009E3F86">
      <w:pPr>
        <w:pStyle w:val="Corpotesto"/>
        <w:spacing w:before="1" w:line="360" w:lineRule="auto"/>
        <w:ind w:left="0" w:right="1021"/>
      </w:pPr>
      <w:r w:rsidRPr="0054699A">
        <w:rPr>
          <w:b/>
        </w:rPr>
        <w:t>Durata:</w:t>
      </w:r>
      <w:r w:rsidRPr="0054699A">
        <w:rPr>
          <w:b/>
          <w:spacing w:val="1"/>
        </w:rPr>
        <w:t xml:space="preserve"> </w:t>
      </w:r>
      <w:r w:rsidR="00F9234E" w:rsidRPr="0054699A">
        <w:rPr>
          <w:spacing w:val="1"/>
        </w:rPr>
        <w:t xml:space="preserve">12 mesi, </w:t>
      </w:r>
      <w:r w:rsidRPr="0054699A">
        <w:t>a</w:t>
      </w:r>
      <w:r w:rsidRPr="0054699A">
        <w:rPr>
          <w:spacing w:val="1"/>
        </w:rPr>
        <w:t xml:space="preserve"> </w:t>
      </w:r>
      <w:r w:rsidRPr="0054699A">
        <w:t>decorrere</w:t>
      </w:r>
      <w:r w:rsidRPr="0054699A">
        <w:rPr>
          <w:spacing w:val="1"/>
        </w:rPr>
        <w:t xml:space="preserve"> </w:t>
      </w:r>
      <w:r w:rsidRPr="0054699A">
        <w:t>dal</w:t>
      </w:r>
      <w:r w:rsidRPr="0054699A">
        <w:rPr>
          <w:spacing w:val="3"/>
        </w:rPr>
        <w:t xml:space="preserve"> </w:t>
      </w:r>
      <w:r w:rsidRPr="0054699A">
        <w:t>primo</w:t>
      </w:r>
      <w:r w:rsidRPr="0054699A">
        <w:rPr>
          <w:spacing w:val="2"/>
        </w:rPr>
        <w:t xml:space="preserve"> </w:t>
      </w:r>
      <w:r w:rsidRPr="0054699A">
        <w:t>giorno</w:t>
      </w:r>
      <w:r w:rsidRPr="0054699A">
        <w:rPr>
          <w:spacing w:val="2"/>
        </w:rPr>
        <w:t xml:space="preserve"> </w:t>
      </w:r>
      <w:r w:rsidRPr="0054699A">
        <w:t>utile</w:t>
      </w:r>
      <w:r w:rsidRPr="0054699A">
        <w:rPr>
          <w:spacing w:val="1"/>
        </w:rPr>
        <w:t xml:space="preserve"> </w:t>
      </w:r>
      <w:r w:rsidRPr="0054699A">
        <w:t>immediatamente</w:t>
      </w:r>
      <w:r w:rsidRPr="0054699A">
        <w:rPr>
          <w:spacing w:val="1"/>
        </w:rPr>
        <w:t xml:space="preserve"> </w:t>
      </w:r>
      <w:r w:rsidRPr="0054699A">
        <w:t>successivo</w:t>
      </w:r>
      <w:r w:rsidRPr="0054699A">
        <w:rPr>
          <w:spacing w:val="2"/>
        </w:rPr>
        <w:t xml:space="preserve"> </w:t>
      </w:r>
      <w:r w:rsidRPr="0054699A">
        <w:t>alla</w:t>
      </w:r>
      <w:r w:rsidRPr="0054699A">
        <w:rPr>
          <w:spacing w:val="1"/>
        </w:rPr>
        <w:t xml:space="preserve"> </w:t>
      </w:r>
      <w:r w:rsidRPr="0054699A">
        <w:t>data</w:t>
      </w:r>
      <w:r w:rsidRPr="0054699A">
        <w:rPr>
          <w:spacing w:val="1"/>
        </w:rPr>
        <w:t xml:space="preserve"> </w:t>
      </w:r>
      <w:r w:rsidRPr="0054699A">
        <w:t>di</w:t>
      </w:r>
      <w:r w:rsidRPr="0054699A">
        <w:rPr>
          <w:spacing w:val="2"/>
        </w:rPr>
        <w:t xml:space="preserve"> </w:t>
      </w:r>
      <w:r w:rsidRPr="0054699A">
        <w:t>adozione</w:t>
      </w:r>
      <w:r w:rsidRPr="0054699A">
        <w:rPr>
          <w:spacing w:val="-57"/>
        </w:rPr>
        <w:t xml:space="preserve"> </w:t>
      </w:r>
      <w:r w:rsidRPr="0054699A">
        <w:t>del</w:t>
      </w:r>
      <w:r w:rsidRPr="0054699A">
        <w:rPr>
          <w:spacing w:val="-2"/>
        </w:rPr>
        <w:t xml:space="preserve"> </w:t>
      </w:r>
      <w:r w:rsidRPr="0054699A">
        <w:t>provvedimento</w:t>
      </w:r>
      <w:r w:rsidRPr="0054699A">
        <w:rPr>
          <w:spacing w:val="-1"/>
        </w:rPr>
        <w:t xml:space="preserve"> </w:t>
      </w:r>
      <w:r w:rsidRPr="0054699A">
        <w:t>di</w:t>
      </w:r>
      <w:r w:rsidRPr="0054699A">
        <w:rPr>
          <w:spacing w:val="-1"/>
        </w:rPr>
        <w:t xml:space="preserve"> </w:t>
      </w:r>
      <w:r w:rsidRPr="0054699A">
        <w:t>nomina</w:t>
      </w:r>
      <w:r w:rsidRPr="0054699A">
        <w:rPr>
          <w:spacing w:val="-2"/>
        </w:rPr>
        <w:t xml:space="preserve"> </w:t>
      </w:r>
      <w:r w:rsidRPr="0054699A">
        <w:t>da</w:t>
      </w:r>
      <w:r w:rsidRPr="0054699A">
        <w:rPr>
          <w:spacing w:val="-2"/>
        </w:rPr>
        <w:t xml:space="preserve"> </w:t>
      </w:r>
      <w:r w:rsidRPr="0054699A">
        <w:t>individuarsi,</w:t>
      </w:r>
      <w:r w:rsidRPr="0054699A">
        <w:rPr>
          <w:spacing w:val="-1"/>
        </w:rPr>
        <w:t xml:space="preserve"> </w:t>
      </w:r>
      <w:r w:rsidRPr="0054699A">
        <w:t>in</w:t>
      </w:r>
      <w:r w:rsidRPr="0054699A">
        <w:rPr>
          <w:spacing w:val="-1"/>
        </w:rPr>
        <w:t xml:space="preserve"> </w:t>
      </w:r>
      <w:r w:rsidRPr="0054699A">
        <w:t>ogni</w:t>
      </w:r>
      <w:r w:rsidRPr="0054699A">
        <w:rPr>
          <w:spacing w:val="-1"/>
        </w:rPr>
        <w:t xml:space="preserve"> </w:t>
      </w:r>
      <w:r w:rsidRPr="0054699A">
        <w:t>caso,</w:t>
      </w:r>
      <w:r w:rsidRPr="0054699A">
        <w:rPr>
          <w:spacing w:val="-1"/>
        </w:rPr>
        <w:t xml:space="preserve"> </w:t>
      </w:r>
      <w:r w:rsidRPr="0054699A">
        <w:t>nel</w:t>
      </w:r>
      <w:r w:rsidRPr="0054699A">
        <w:rPr>
          <w:spacing w:val="-2"/>
        </w:rPr>
        <w:t xml:space="preserve"> </w:t>
      </w:r>
      <w:r w:rsidRPr="0054699A">
        <w:t>1°</w:t>
      </w:r>
      <w:r w:rsidRPr="0054699A">
        <w:rPr>
          <w:spacing w:val="-1"/>
        </w:rPr>
        <w:t xml:space="preserve"> </w:t>
      </w:r>
      <w:r w:rsidRPr="0054699A">
        <w:t>o</w:t>
      </w:r>
      <w:r w:rsidRPr="0054699A">
        <w:rPr>
          <w:spacing w:val="-1"/>
        </w:rPr>
        <w:t xml:space="preserve"> </w:t>
      </w:r>
      <w:r w:rsidRPr="0054699A">
        <w:t>nel</w:t>
      </w:r>
      <w:r w:rsidRPr="0054699A">
        <w:rPr>
          <w:spacing w:val="-1"/>
        </w:rPr>
        <w:t xml:space="preserve"> </w:t>
      </w:r>
      <w:r w:rsidRPr="0054699A">
        <w:t>16°</w:t>
      </w:r>
      <w:r w:rsidRPr="0054699A">
        <w:rPr>
          <w:spacing w:val="-1"/>
        </w:rPr>
        <w:t xml:space="preserve"> </w:t>
      </w:r>
      <w:r w:rsidRPr="0054699A">
        <w:t>giorno</w:t>
      </w:r>
      <w:r w:rsidRPr="0054699A">
        <w:rPr>
          <w:spacing w:val="-1"/>
        </w:rPr>
        <w:t xml:space="preserve"> </w:t>
      </w:r>
      <w:r w:rsidRPr="0054699A">
        <w:t>di</w:t>
      </w:r>
      <w:r w:rsidRPr="0054699A">
        <w:rPr>
          <w:spacing w:val="-1"/>
        </w:rPr>
        <w:t xml:space="preserve"> </w:t>
      </w:r>
      <w:r w:rsidRPr="0054699A">
        <w:t>ciascun</w:t>
      </w:r>
      <w:r w:rsidRPr="0054699A">
        <w:rPr>
          <w:spacing w:val="-1"/>
        </w:rPr>
        <w:t xml:space="preserve"> </w:t>
      </w:r>
      <w:r w:rsidRPr="0054699A">
        <w:t>mese</w:t>
      </w:r>
      <w:r w:rsidR="00F9234E" w:rsidRPr="0054699A">
        <w:t>.</w:t>
      </w:r>
    </w:p>
    <w:p w:rsidR="005032BF" w:rsidRPr="0054699A" w:rsidRDefault="005032BF" w:rsidP="005032BF">
      <w:pPr>
        <w:rPr>
          <w:sz w:val="24"/>
          <w:szCs w:val="24"/>
        </w:rPr>
      </w:pPr>
    </w:p>
    <w:p w:rsidR="0054699A" w:rsidRPr="0054699A" w:rsidRDefault="006D1544" w:rsidP="00547258">
      <w:pPr>
        <w:pBdr>
          <w:top w:val="nil"/>
          <w:left w:val="nil"/>
          <w:bottom w:val="nil"/>
          <w:right w:val="nil"/>
          <w:between w:val="nil"/>
        </w:pBdr>
        <w:spacing w:line="360" w:lineRule="auto"/>
        <w:ind w:right="1021" w:hanging="2"/>
        <w:jc w:val="both"/>
        <w:rPr>
          <w:sz w:val="24"/>
          <w:szCs w:val="24"/>
          <w:lang w:bidi="en-US"/>
        </w:rPr>
      </w:pPr>
      <w:r w:rsidRPr="0054699A">
        <w:rPr>
          <w:b/>
          <w:sz w:val="24"/>
          <w:szCs w:val="24"/>
        </w:rPr>
        <w:t>Il/La Borsista dovrà svolgere le seguenti attività</w:t>
      </w:r>
      <w:r w:rsidR="00496E7A" w:rsidRPr="0054699A">
        <w:rPr>
          <w:b/>
          <w:sz w:val="24"/>
          <w:szCs w:val="24"/>
        </w:rPr>
        <w:t>:</w:t>
      </w:r>
      <w:r w:rsidRPr="0054699A">
        <w:rPr>
          <w:b/>
          <w:sz w:val="24"/>
          <w:szCs w:val="24"/>
        </w:rPr>
        <w:t xml:space="preserve"> </w:t>
      </w:r>
      <w:r w:rsidR="0054699A" w:rsidRPr="0054699A">
        <w:rPr>
          <w:sz w:val="24"/>
          <w:szCs w:val="24"/>
          <w:lang w:bidi="en-US"/>
        </w:rPr>
        <w:t xml:space="preserve">seguire l’intero processo della conduzione degli studi: dalla </w:t>
      </w:r>
      <w:proofErr w:type="spellStart"/>
      <w:r w:rsidR="0054699A" w:rsidRPr="0054699A">
        <w:rPr>
          <w:sz w:val="24"/>
          <w:szCs w:val="24"/>
          <w:lang w:bidi="en-US"/>
        </w:rPr>
        <w:t>pre-selection</w:t>
      </w:r>
      <w:proofErr w:type="spellEnd"/>
      <w:r w:rsidR="0054699A" w:rsidRPr="0054699A">
        <w:rPr>
          <w:sz w:val="24"/>
          <w:szCs w:val="24"/>
          <w:lang w:bidi="en-US"/>
        </w:rPr>
        <w:t xml:space="preserve"> del Centro, alla SIV e a tutte le attività relative alla gestione del farmaco </w:t>
      </w:r>
      <w:proofErr w:type="gramStart"/>
      <w:r w:rsidR="0054699A" w:rsidRPr="0054699A">
        <w:rPr>
          <w:sz w:val="24"/>
          <w:szCs w:val="24"/>
          <w:lang w:bidi="en-US"/>
        </w:rPr>
        <w:t>( ricezione</w:t>
      </w:r>
      <w:proofErr w:type="gramEnd"/>
      <w:r w:rsidR="0054699A" w:rsidRPr="0054699A">
        <w:rPr>
          <w:sz w:val="24"/>
          <w:szCs w:val="24"/>
          <w:lang w:bidi="en-US"/>
        </w:rPr>
        <w:t>, stoccaggio , dispensazione e contabilità )</w:t>
      </w:r>
    </w:p>
    <w:p w:rsidR="0054699A" w:rsidRPr="0054699A" w:rsidRDefault="0054699A" w:rsidP="00547258">
      <w:pPr>
        <w:pBdr>
          <w:top w:val="nil"/>
          <w:left w:val="nil"/>
          <w:bottom w:val="nil"/>
          <w:right w:val="nil"/>
          <w:between w:val="nil"/>
        </w:pBdr>
        <w:spacing w:line="360" w:lineRule="auto"/>
        <w:ind w:right="1021" w:hanging="2"/>
        <w:jc w:val="both"/>
        <w:rPr>
          <w:sz w:val="24"/>
          <w:szCs w:val="24"/>
          <w:lang w:bidi="en-US"/>
        </w:rPr>
      </w:pPr>
    </w:p>
    <w:p w:rsidR="002A0626" w:rsidRPr="0054699A" w:rsidRDefault="00496E7A" w:rsidP="00547258">
      <w:pPr>
        <w:pBdr>
          <w:top w:val="nil"/>
          <w:left w:val="nil"/>
          <w:bottom w:val="nil"/>
          <w:right w:val="nil"/>
          <w:between w:val="nil"/>
        </w:pBdr>
        <w:spacing w:line="360" w:lineRule="auto"/>
        <w:ind w:right="1021" w:hanging="2"/>
        <w:jc w:val="both"/>
        <w:rPr>
          <w:sz w:val="24"/>
          <w:szCs w:val="24"/>
        </w:rPr>
      </w:pPr>
      <w:r w:rsidRPr="0054699A">
        <w:rPr>
          <w:b/>
          <w:sz w:val="24"/>
          <w:szCs w:val="24"/>
        </w:rPr>
        <w:t>Compenso</w:t>
      </w:r>
      <w:r w:rsidRPr="0054699A">
        <w:rPr>
          <w:b/>
          <w:spacing w:val="-1"/>
          <w:sz w:val="24"/>
          <w:szCs w:val="24"/>
        </w:rPr>
        <w:t xml:space="preserve"> </w:t>
      </w:r>
      <w:r w:rsidR="00F0618D" w:rsidRPr="0054699A">
        <w:rPr>
          <w:b/>
          <w:sz w:val="24"/>
          <w:szCs w:val="24"/>
        </w:rPr>
        <w:t>Complessivo</w:t>
      </w:r>
      <w:r w:rsidRPr="0054699A">
        <w:rPr>
          <w:b/>
          <w:sz w:val="24"/>
          <w:szCs w:val="24"/>
        </w:rPr>
        <w:t>:</w:t>
      </w:r>
      <w:r w:rsidRPr="0054699A">
        <w:rPr>
          <w:b/>
          <w:spacing w:val="-2"/>
          <w:sz w:val="24"/>
          <w:szCs w:val="24"/>
        </w:rPr>
        <w:t xml:space="preserve"> </w:t>
      </w:r>
      <w:r w:rsidRPr="0054699A">
        <w:rPr>
          <w:sz w:val="24"/>
          <w:szCs w:val="24"/>
        </w:rPr>
        <w:t xml:space="preserve">€ </w:t>
      </w:r>
      <w:r w:rsidR="00F0618D" w:rsidRPr="0054699A">
        <w:rPr>
          <w:sz w:val="24"/>
          <w:szCs w:val="24"/>
        </w:rPr>
        <w:t>30</w:t>
      </w:r>
      <w:r w:rsidR="00D360BE" w:rsidRPr="0054699A">
        <w:rPr>
          <w:sz w:val="24"/>
          <w:szCs w:val="24"/>
        </w:rPr>
        <w:t xml:space="preserve">.000,00 </w:t>
      </w:r>
    </w:p>
    <w:p w:rsidR="00867386" w:rsidRPr="0054699A" w:rsidRDefault="00496E7A" w:rsidP="00B06180">
      <w:pPr>
        <w:pStyle w:val="Titolo1"/>
        <w:spacing w:before="144"/>
        <w:ind w:left="0" w:right="907"/>
        <w:jc w:val="center"/>
      </w:pPr>
      <w:r w:rsidRPr="0054699A">
        <w:t>Art.</w:t>
      </w:r>
      <w:r w:rsidRPr="0054699A">
        <w:rPr>
          <w:spacing w:val="-2"/>
        </w:rPr>
        <w:t xml:space="preserve"> </w:t>
      </w:r>
      <w:r w:rsidRPr="0054699A">
        <w:t>1</w:t>
      </w:r>
    </w:p>
    <w:p w:rsidR="0054699A" w:rsidRPr="0054699A" w:rsidRDefault="00496E7A" w:rsidP="0054699A">
      <w:pPr>
        <w:pBdr>
          <w:top w:val="nil"/>
          <w:left w:val="nil"/>
          <w:bottom w:val="nil"/>
          <w:right w:val="nil"/>
          <w:between w:val="nil"/>
        </w:pBdr>
        <w:spacing w:line="360" w:lineRule="auto"/>
        <w:ind w:right="737"/>
        <w:rPr>
          <w:sz w:val="24"/>
          <w:szCs w:val="24"/>
        </w:rPr>
      </w:pPr>
      <w:r w:rsidRPr="0054699A">
        <w:rPr>
          <w:b/>
          <w:sz w:val="24"/>
          <w:szCs w:val="24"/>
        </w:rPr>
        <w:t>Possono partecipare al concorso gli aspiranti che sono in possesso del seguente titolo di studio</w:t>
      </w:r>
      <w:r w:rsidRPr="0054699A">
        <w:rPr>
          <w:spacing w:val="1"/>
          <w:sz w:val="24"/>
          <w:szCs w:val="24"/>
        </w:rPr>
        <w:t>:</w:t>
      </w:r>
      <w:r w:rsidR="00855860" w:rsidRPr="0054699A">
        <w:rPr>
          <w:spacing w:val="1"/>
          <w:sz w:val="24"/>
          <w:szCs w:val="24"/>
        </w:rPr>
        <w:t xml:space="preserve"> </w:t>
      </w:r>
      <w:r w:rsidR="0054699A" w:rsidRPr="0054699A">
        <w:rPr>
          <w:sz w:val="24"/>
          <w:szCs w:val="24"/>
        </w:rPr>
        <w:t xml:space="preserve">Laurea In Farmacia o Chimica e tecnologia </w:t>
      </w:r>
      <w:proofErr w:type="gramStart"/>
      <w:r w:rsidR="0054699A" w:rsidRPr="0054699A">
        <w:rPr>
          <w:sz w:val="24"/>
          <w:szCs w:val="24"/>
        </w:rPr>
        <w:t>farmaceutiche,.</w:t>
      </w:r>
      <w:proofErr w:type="gramEnd"/>
      <w:r w:rsidR="0054699A" w:rsidRPr="0054699A">
        <w:rPr>
          <w:sz w:val="24"/>
          <w:szCs w:val="24"/>
        </w:rPr>
        <w:t xml:space="preserve"> </w:t>
      </w:r>
    </w:p>
    <w:p w:rsidR="0054699A" w:rsidRPr="004C47B3" w:rsidRDefault="004C47B3" w:rsidP="0054699A">
      <w:pPr>
        <w:pBdr>
          <w:top w:val="nil"/>
          <w:left w:val="nil"/>
          <w:bottom w:val="nil"/>
          <w:right w:val="nil"/>
          <w:between w:val="nil"/>
        </w:pBdr>
        <w:spacing w:line="360" w:lineRule="auto"/>
        <w:ind w:right="737"/>
        <w:rPr>
          <w:sz w:val="24"/>
          <w:szCs w:val="24"/>
        </w:rPr>
      </w:pPr>
      <w:r w:rsidRPr="004C47B3">
        <w:rPr>
          <w:sz w:val="24"/>
          <w:szCs w:val="24"/>
        </w:rPr>
        <w:t xml:space="preserve">Sarà considerato requisito preferenziale: Master Universitario di secondo livello  </w:t>
      </w:r>
    </w:p>
    <w:p w:rsidR="004C47B3" w:rsidRDefault="004C47B3" w:rsidP="0054699A">
      <w:pPr>
        <w:pBdr>
          <w:top w:val="nil"/>
          <w:left w:val="nil"/>
          <w:bottom w:val="nil"/>
          <w:right w:val="nil"/>
          <w:between w:val="nil"/>
        </w:pBdr>
        <w:spacing w:line="360" w:lineRule="auto"/>
        <w:ind w:right="737"/>
        <w:rPr>
          <w:b/>
          <w:sz w:val="24"/>
          <w:szCs w:val="24"/>
        </w:rPr>
      </w:pPr>
    </w:p>
    <w:p w:rsidR="00673DCB" w:rsidRPr="0054699A" w:rsidRDefault="00496E7A" w:rsidP="0054699A">
      <w:pPr>
        <w:pBdr>
          <w:top w:val="nil"/>
          <w:left w:val="nil"/>
          <w:bottom w:val="nil"/>
          <w:right w:val="nil"/>
          <w:between w:val="nil"/>
        </w:pBdr>
        <w:spacing w:line="360" w:lineRule="auto"/>
        <w:ind w:right="737"/>
        <w:rPr>
          <w:sz w:val="24"/>
          <w:szCs w:val="24"/>
        </w:rPr>
      </w:pPr>
      <w:r w:rsidRPr="0054699A">
        <w:rPr>
          <w:b/>
          <w:sz w:val="24"/>
          <w:szCs w:val="24"/>
        </w:rPr>
        <w:t>Nello</w:t>
      </w:r>
      <w:r w:rsidRPr="0054699A">
        <w:rPr>
          <w:b/>
          <w:spacing w:val="1"/>
          <w:sz w:val="24"/>
          <w:szCs w:val="24"/>
        </w:rPr>
        <w:t xml:space="preserve"> </w:t>
      </w:r>
      <w:r w:rsidRPr="0054699A">
        <w:rPr>
          <w:b/>
          <w:sz w:val="24"/>
          <w:szCs w:val="24"/>
        </w:rPr>
        <w:t>specifico,</w:t>
      </w:r>
      <w:r w:rsidRPr="0054699A">
        <w:rPr>
          <w:b/>
          <w:spacing w:val="1"/>
          <w:sz w:val="24"/>
          <w:szCs w:val="24"/>
        </w:rPr>
        <w:t xml:space="preserve"> </w:t>
      </w:r>
      <w:r w:rsidRPr="0054699A">
        <w:rPr>
          <w:b/>
          <w:sz w:val="24"/>
          <w:szCs w:val="24"/>
        </w:rPr>
        <w:t>i</w:t>
      </w:r>
      <w:r w:rsidRPr="0054699A">
        <w:rPr>
          <w:b/>
          <w:spacing w:val="1"/>
          <w:sz w:val="24"/>
          <w:szCs w:val="24"/>
        </w:rPr>
        <w:t xml:space="preserve"> </w:t>
      </w:r>
      <w:r w:rsidRPr="0054699A">
        <w:rPr>
          <w:b/>
          <w:sz w:val="24"/>
          <w:szCs w:val="24"/>
        </w:rPr>
        <w:t>candidati</w:t>
      </w:r>
      <w:r w:rsidRPr="0054699A">
        <w:rPr>
          <w:b/>
          <w:spacing w:val="1"/>
          <w:sz w:val="24"/>
          <w:szCs w:val="24"/>
        </w:rPr>
        <w:t xml:space="preserve"> </w:t>
      </w:r>
      <w:r w:rsidRPr="0054699A">
        <w:rPr>
          <w:b/>
          <w:sz w:val="24"/>
          <w:szCs w:val="24"/>
        </w:rPr>
        <w:t>devono</w:t>
      </w:r>
      <w:r w:rsidRPr="0054699A">
        <w:rPr>
          <w:b/>
          <w:spacing w:val="1"/>
          <w:sz w:val="24"/>
          <w:szCs w:val="24"/>
        </w:rPr>
        <w:t xml:space="preserve"> </w:t>
      </w:r>
      <w:r w:rsidRPr="0054699A">
        <w:rPr>
          <w:b/>
          <w:sz w:val="24"/>
          <w:szCs w:val="24"/>
        </w:rPr>
        <w:t>possedere</w:t>
      </w:r>
      <w:r w:rsidRPr="0054699A">
        <w:rPr>
          <w:b/>
          <w:spacing w:val="1"/>
          <w:sz w:val="24"/>
          <w:szCs w:val="24"/>
        </w:rPr>
        <w:t xml:space="preserve"> </w:t>
      </w:r>
      <w:r w:rsidRPr="0054699A">
        <w:rPr>
          <w:b/>
          <w:sz w:val="24"/>
          <w:szCs w:val="24"/>
        </w:rPr>
        <w:t>la</w:t>
      </w:r>
      <w:r w:rsidRPr="0054699A">
        <w:rPr>
          <w:b/>
          <w:spacing w:val="1"/>
          <w:sz w:val="24"/>
          <w:szCs w:val="24"/>
        </w:rPr>
        <w:t xml:space="preserve"> </w:t>
      </w:r>
      <w:r w:rsidRPr="0054699A">
        <w:rPr>
          <w:b/>
          <w:sz w:val="24"/>
          <w:szCs w:val="24"/>
        </w:rPr>
        <w:t>seguente</w:t>
      </w:r>
      <w:r w:rsidRPr="0054699A">
        <w:rPr>
          <w:b/>
          <w:spacing w:val="1"/>
          <w:sz w:val="24"/>
          <w:szCs w:val="24"/>
        </w:rPr>
        <w:t xml:space="preserve"> </w:t>
      </w:r>
      <w:r w:rsidRPr="0054699A">
        <w:rPr>
          <w:b/>
          <w:sz w:val="24"/>
          <w:szCs w:val="24"/>
        </w:rPr>
        <w:t>competenza</w:t>
      </w:r>
      <w:r w:rsidRPr="0054699A">
        <w:rPr>
          <w:b/>
          <w:spacing w:val="1"/>
          <w:sz w:val="24"/>
          <w:szCs w:val="24"/>
        </w:rPr>
        <w:t xml:space="preserve"> </w:t>
      </w:r>
      <w:r w:rsidRPr="0054699A">
        <w:rPr>
          <w:b/>
          <w:sz w:val="24"/>
          <w:szCs w:val="24"/>
        </w:rPr>
        <w:t>ed</w:t>
      </w:r>
      <w:r w:rsidRPr="0054699A">
        <w:rPr>
          <w:b/>
          <w:spacing w:val="1"/>
          <w:sz w:val="24"/>
          <w:szCs w:val="24"/>
        </w:rPr>
        <w:t xml:space="preserve"> </w:t>
      </w:r>
      <w:r w:rsidRPr="0054699A">
        <w:rPr>
          <w:b/>
          <w:sz w:val="24"/>
          <w:szCs w:val="24"/>
        </w:rPr>
        <w:t>esperienza:</w:t>
      </w:r>
      <w:r w:rsidRPr="0054699A">
        <w:rPr>
          <w:b/>
          <w:spacing w:val="1"/>
          <w:sz w:val="24"/>
          <w:szCs w:val="24"/>
        </w:rPr>
        <w:t xml:space="preserve"> </w:t>
      </w:r>
      <w:r w:rsidR="0054699A" w:rsidRPr="0054699A">
        <w:rPr>
          <w:sz w:val="24"/>
          <w:szCs w:val="24"/>
        </w:rPr>
        <w:t>Oltre tre anni di esperienza presso strutture pubbliche o private nelle conduzioni di studi clinici; conoscenza delle normative che regolano le sperimentazioni sui farmaci /dispositivi</w:t>
      </w:r>
    </w:p>
    <w:p w:rsidR="0054699A" w:rsidRPr="0054699A" w:rsidRDefault="0054699A" w:rsidP="000D4F38">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547258" w:rsidRPr="0054699A" w:rsidRDefault="008920A0" w:rsidP="000D4F38">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54699A">
        <w:rPr>
          <w:sz w:val="24"/>
          <w:szCs w:val="24"/>
        </w:rPr>
        <w:t>I suddetti requisiti dovranno essere posseduti alla data di scadenza del bando di concorso.</w:t>
      </w:r>
    </w:p>
    <w:p w:rsidR="002A0626" w:rsidRPr="0054699A"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54699A">
        <w:rPr>
          <w:b/>
          <w:spacing w:val="1"/>
          <w:sz w:val="24"/>
          <w:szCs w:val="24"/>
        </w:rPr>
        <w:t>Art. 2</w:t>
      </w:r>
    </w:p>
    <w:p w:rsidR="009C0F84" w:rsidRPr="0054699A" w:rsidRDefault="00496E7A" w:rsidP="00867386">
      <w:pPr>
        <w:pBdr>
          <w:top w:val="nil"/>
          <w:left w:val="nil"/>
          <w:bottom w:val="nil"/>
          <w:right w:val="nil"/>
          <w:between w:val="nil"/>
        </w:pBdr>
        <w:spacing w:line="360" w:lineRule="auto"/>
        <w:ind w:right="879" w:hanging="2"/>
        <w:jc w:val="both"/>
        <w:rPr>
          <w:spacing w:val="1"/>
          <w:sz w:val="24"/>
          <w:szCs w:val="24"/>
        </w:rPr>
      </w:pPr>
      <w:r w:rsidRPr="0054699A">
        <w:rPr>
          <w:spacing w:val="1"/>
          <w:sz w:val="24"/>
          <w:szCs w:val="24"/>
        </w:rPr>
        <w:t xml:space="preserve">Il vincitore della borsa di studio </w:t>
      </w:r>
      <w:r w:rsidR="00F9234E" w:rsidRPr="0054699A">
        <w:rPr>
          <w:spacing w:val="1"/>
          <w:sz w:val="24"/>
          <w:szCs w:val="24"/>
        </w:rPr>
        <w:t xml:space="preserve">è tenuto a frequentare </w:t>
      </w:r>
      <w:r w:rsidR="00673DCB" w:rsidRPr="0054699A">
        <w:rPr>
          <w:spacing w:val="1"/>
          <w:sz w:val="24"/>
          <w:szCs w:val="24"/>
        </w:rPr>
        <w:t>la</w:t>
      </w:r>
      <w:r w:rsidR="00547258" w:rsidRPr="0054699A">
        <w:rPr>
          <w:spacing w:val="1"/>
          <w:sz w:val="24"/>
          <w:szCs w:val="24"/>
        </w:rPr>
        <w:t xml:space="preserve"> </w:t>
      </w:r>
      <w:r w:rsidR="0054699A" w:rsidRPr="0054699A">
        <w:rPr>
          <w:sz w:val="24"/>
          <w:szCs w:val="24"/>
          <w:lang w:bidi="en-US"/>
        </w:rPr>
        <w:t xml:space="preserve">UOC Farmacia Ospedaliera IFO </w:t>
      </w:r>
      <w:r w:rsidR="004542E1" w:rsidRPr="0054699A">
        <w:rPr>
          <w:spacing w:val="1"/>
          <w:sz w:val="24"/>
          <w:szCs w:val="24"/>
        </w:rPr>
        <w:t>sotto la supervisione del</w:t>
      </w:r>
      <w:r w:rsidR="003A14EF" w:rsidRPr="0054699A">
        <w:rPr>
          <w:spacing w:val="1"/>
          <w:sz w:val="24"/>
          <w:szCs w:val="24"/>
        </w:rPr>
        <w:t>la</w:t>
      </w:r>
      <w:r w:rsidR="004542E1" w:rsidRPr="0054699A">
        <w:rPr>
          <w:spacing w:val="1"/>
          <w:sz w:val="24"/>
          <w:szCs w:val="24"/>
        </w:rPr>
        <w:t xml:space="preserve"> </w:t>
      </w:r>
      <w:r w:rsidR="003A14EF" w:rsidRPr="00CB1EB9">
        <w:rPr>
          <w:b/>
          <w:spacing w:val="1"/>
          <w:sz w:val="24"/>
          <w:szCs w:val="24"/>
        </w:rPr>
        <w:t xml:space="preserve">Dr.ssa </w:t>
      </w:r>
      <w:r w:rsidR="0054699A" w:rsidRPr="00CB1EB9">
        <w:rPr>
          <w:b/>
          <w:sz w:val="24"/>
          <w:szCs w:val="24"/>
          <w:lang w:bidi="en-US"/>
        </w:rPr>
        <w:t xml:space="preserve">Matilde </w:t>
      </w:r>
      <w:proofErr w:type="spellStart"/>
      <w:r w:rsidR="0054699A" w:rsidRPr="00CB1EB9">
        <w:rPr>
          <w:b/>
          <w:sz w:val="24"/>
          <w:szCs w:val="24"/>
          <w:lang w:bidi="en-US"/>
        </w:rPr>
        <w:t>Pasquantonio</w:t>
      </w:r>
      <w:proofErr w:type="spellEnd"/>
      <w:r w:rsidR="0054699A">
        <w:rPr>
          <w:rFonts w:ascii="Calibri" w:hAnsi="Calibri"/>
          <w:szCs w:val="24"/>
          <w:lang w:bidi="en-US"/>
        </w:rPr>
        <w:t xml:space="preserve"> </w:t>
      </w:r>
      <w:r w:rsidR="00EC1735" w:rsidRPr="0054699A">
        <w:rPr>
          <w:spacing w:val="1"/>
          <w:sz w:val="24"/>
          <w:szCs w:val="24"/>
        </w:rPr>
        <w:t xml:space="preserve">per tutta la durata del godimento della borsa </w:t>
      </w:r>
      <w:r w:rsidR="00EC1735" w:rsidRPr="0054699A">
        <w:rPr>
          <w:spacing w:val="1"/>
          <w:sz w:val="24"/>
          <w:szCs w:val="24"/>
        </w:rPr>
        <w:lastRenderedPageBreak/>
        <w:t>medesima</w:t>
      </w:r>
      <w:r w:rsidR="00867386" w:rsidRPr="0054699A">
        <w:rPr>
          <w:spacing w:val="1"/>
          <w:sz w:val="24"/>
          <w:szCs w:val="24"/>
        </w:rPr>
        <w:t>.</w:t>
      </w:r>
    </w:p>
    <w:p w:rsidR="002F6070" w:rsidRPr="0054699A" w:rsidRDefault="002F6070" w:rsidP="00891880">
      <w:pPr>
        <w:pStyle w:val="Titolo1"/>
        <w:spacing w:before="6"/>
        <w:ind w:right="907"/>
        <w:jc w:val="center"/>
      </w:pPr>
      <w:r w:rsidRPr="0054699A">
        <w:t>Art.</w:t>
      </w:r>
      <w:r w:rsidRPr="0054699A">
        <w:rPr>
          <w:spacing w:val="-2"/>
        </w:rPr>
        <w:t xml:space="preserve"> </w:t>
      </w:r>
      <w:r w:rsidRPr="0054699A">
        <w:t>3</w:t>
      </w:r>
    </w:p>
    <w:p w:rsidR="002F6070" w:rsidRPr="0054699A" w:rsidRDefault="002F6070" w:rsidP="002F6070">
      <w:pPr>
        <w:tabs>
          <w:tab w:val="left" w:pos="833"/>
          <w:tab w:val="left" w:pos="9639"/>
        </w:tabs>
        <w:spacing w:before="90" w:line="360" w:lineRule="auto"/>
        <w:ind w:left="142" w:right="1021"/>
        <w:jc w:val="both"/>
        <w:rPr>
          <w:spacing w:val="1"/>
          <w:sz w:val="24"/>
          <w:szCs w:val="24"/>
        </w:rPr>
      </w:pPr>
      <w:r w:rsidRPr="0054699A">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2F6070" w:rsidRPr="0054699A" w:rsidRDefault="002F6070" w:rsidP="002F6070">
      <w:pPr>
        <w:pStyle w:val="Paragrafoelenco"/>
        <w:numPr>
          <w:ilvl w:val="0"/>
          <w:numId w:val="3"/>
        </w:numPr>
        <w:tabs>
          <w:tab w:val="left" w:pos="833"/>
        </w:tabs>
        <w:spacing w:before="90" w:line="360" w:lineRule="auto"/>
        <w:ind w:right="1021"/>
        <w:rPr>
          <w:spacing w:val="1"/>
          <w:sz w:val="24"/>
          <w:szCs w:val="24"/>
        </w:rPr>
      </w:pPr>
      <w:r w:rsidRPr="0054699A">
        <w:rPr>
          <w:spacing w:val="1"/>
          <w:sz w:val="24"/>
          <w:szCs w:val="24"/>
        </w:rPr>
        <w:t xml:space="preserve">PEC al seguente indirizzo </w:t>
      </w:r>
      <w:r w:rsidRPr="0054699A">
        <w:rPr>
          <w:spacing w:val="1"/>
          <w:sz w:val="24"/>
          <w:szCs w:val="24"/>
          <w:u w:val="single"/>
        </w:rPr>
        <w:t>sar@cert.ifo.it;</w:t>
      </w:r>
    </w:p>
    <w:p w:rsidR="002F6070" w:rsidRPr="0054699A" w:rsidRDefault="002F6070" w:rsidP="002F6070">
      <w:pPr>
        <w:pStyle w:val="Paragrafoelenco"/>
        <w:numPr>
          <w:ilvl w:val="0"/>
          <w:numId w:val="3"/>
        </w:numPr>
        <w:tabs>
          <w:tab w:val="left" w:pos="833"/>
        </w:tabs>
        <w:spacing w:line="360" w:lineRule="auto"/>
        <w:ind w:right="908"/>
        <w:rPr>
          <w:spacing w:val="1"/>
          <w:sz w:val="24"/>
          <w:szCs w:val="24"/>
        </w:rPr>
      </w:pPr>
      <w:r w:rsidRPr="0054699A">
        <w:rPr>
          <w:spacing w:val="1"/>
          <w:sz w:val="24"/>
          <w:szCs w:val="24"/>
        </w:rPr>
        <w:t>a mano all’Ufficio Protocollo dell’Azienda (dal lunedì al venerdì dalle ore 9,00 alle ore 12,00), Ufficio SAR;</w:t>
      </w:r>
    </w:p>
    <w:p w:rsidR="002F6070" w:rsidRPr="0054699A" w:rsidRDefault="002F6070" w:rsidP="002F6070">
      <w:pPr>
        <w:pStyle w:val="Paragrafoelenco"/>
        <w:numPr>
          <w:ilvl w:val="0"/>
          <w:numId w:val="3"/>
        </w:numPr>
        <w:tabs>
          <w:tab w:val="left" w:pos="833"/>
        </w:tabs>
        <w:spacing w:before="0" w:line="360" w:lineRule="auto"/>
        <w:ind w:right="1021"/>
        <w:rPr>
          <w:spacing w:val="1"/>
          <w:sz w:val="24"/>
          <w:szCs w:val="24"/>
        </w:rPr>
      </w:pPr>
      <w:r w:rsidRPr="0054699A">
        <w:rPr>
          <w:spacing w:val="1"/>
          <w:sz w:val="24"/>
          <w:szCs w:val="24"/>
        </w:rPr>
        <w:t xml:space="preserve">per posta, a mezzo di raccomandata A. R. a: Ufficio Protocollo –Servizio SAR- Via Elio </w:t>
      </w:r>
      <w:proofErr w:type="spellStart"/>
      <w:r w:rsidRPr="0054699A">
        <w:rPr>
          <w:spacing w:val="1"/>
          <w:sz w:val="24"/>
          <w:szCs w:val="24"/>
        </w:rPr>
        <w:t>Chianesi</w:t>
      </w:r>
      <w:proofErr w:type="spellEnd"/>
      <w:r w:rsidRPr="0054699A">
        <w:rPr>
          <w:spacing w:val="1"/>
          <w:sz w:val="24"/>
          <w:szCs w:val="24"/>
        </w:rPr>
        <w:t xml:space="preserve"> 53, 00144 Roma purché pervenga all’Azienda, a pena di esclusione, entro le ore 12, del 15° giorno successivo a quello di pubblicazione dell’avviso.</w:t>
      </w:r>
    </w:p>
    <w:p w:rsidR="002F6070" w:rsidRPr="0054699A" w:rsidRDefault="002F6070" w:rsidP="002F6070">
      <w:pPr>
        <w:pStyle w:val="Corpotesto"/>
        <w:spacing w:line="360" w:lineRule="auto"/>
        <w:ind w:right="905"/>
        <w:rPr>
          <w:spacing w:val="1"/>
        </w:rPr>
      </w:pPr>
      <w:r w:rsidRPr="0054699A">
        <w:rPr>
          <w:spacing w:val="1"/>
        </w:rPr>
        <w:t>Qualunque sia la modalità di presentazione della candidatura, nell’oggetto della mail o sulla busta di trasmissione, occorre indicare il numero e la data di selezione pubblica alla quale s’intende partecipare.</w:t>
      </w:r>
    </w:p>
    <w:p w:rsidR="002F6070" w:rsidRPr="0054699A" w:rsidRDefault="002F6070" w:rsidP="002F6070">
      <w:pPr>
        <w:pStyle w:val="Corpotesto"/>
        <w:spacing w:before="1"/>
        <w:rPr>
          <w:spacing w:val="1"/>
        </w:rPr>
      </w:pPr>
      <w:r w:rsidRPr="0054699A">
        <w:rPr>
          <w:spacing w:val="1"/>
        </w:rPr>
        <w:t>Alla domanda di partecipazione occorre allegare i seguenti documenti debitamente firmati:</w:t>
      </w:r>
    </w:p>
    <w:p w:rsidR="002F6070" w:rsidRPr="0054699A" w:rsidRDefault="002F6070" w:rsidP="002F6070">
      <w:pPr>
        <w:pStyle w:val="Paragrafoelenco"/>
        <w:numPr>
          <w:ilvl w:val="0"/>
          <w:numId w:val="2"/>
        </w:numPr>
        <w:tabs>
          <w:tab w:val="left" w:pos="461"/>
        </w:tabs>
        <w:spacing w:before="136" w:line="360" w:lineRule="auto"/>
        <w:ind w:right="903"/>
        <w:rPr>
          <w:spacing w:val="1"/>
          <w:sz w:val="24"/>
          <w:szCs w:val="24"/>
        </w:rPr>
      </w:pPr>
      <w:r w:rsidRPr="0054699A">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2F6070" w:rsidRPr="0054699A" w:rsidRDefault="002F6070" w:rsidP="002F6070">
      <w:pPr>
        <w:pStyle w:val="Paragrafoelenco"/>
        <w:numPr>
          <w:ilvl w:val="0"/>
          <w:numId w:val="2"/>
        </w:numPr>
        <w:tabs>
          <w:tab w:val="left" w:pos="461"/>
        </w:tabs>
        <w:spacing w:before="2"/>
        <w:ind w:right="1021" w:hanging="361"/>
        <w:rPr>
          <w:spacing w:val="1"/>
          <w:sz w:val="24"/>
          <w:szCs w:val="24"/>
        </w:rPr>
      </w:pPr>
      <w:r w:rsidRPr="0054699A">
        <w:rPr>
          <w:spacing w:val="1"/>
          <w:sz w:val="24"/>
          <w:szCs w:val="24"/>
        </w:rPr>
        <w:t>autocertificazione ai sensi di legge attestante il titolo di studio richiesto e la votazione conseguita;</w:t>
      </w:r>
    </w:p>
    <w:p w:rsidR="002F6070" w:rsidRPr="0054699A" w:rsidRDefault="002F6070" w:rsidP="002F6070">
      <w:pPr>
        <w:pStyle w:val="Paragrafoelenco"/>
        <w:numPr>
          <w:ilvl w:val="0"/>
          <w:numId w:val="2"/>
        </w:numPr>
        <w:tabs>
          <w:tab w:val="left" w:pos="461"/>
        </w:tabs>
        <w:spacing w:before="137" w:line="360" w:lineRule="auto"/>
        <w:ind w:right="1021"/>
        <w:rPr>
          <w:spacing w:val="1"/>
          <w:sz w:val="24"/>
          <w:szCs w:val="24"/>
        </w:rPr>
      </w:pPr>
      <w:r w:rsidRPr="0054699A">
        <w:rPr>
          <w:spacing w:val="1"/>
          <w:sz w:val="24"/>
          <w:szCs w:val="24"/>
        </w:rPr>
        <w:t>tutti quei documenti e titoli scientifici e di carriera che il candidato ritenga utili ai fini del concorso;</w:t>
      </w:r>
    </w:p>
    <w:p w:rsidR="002F6070" w:rsidRPr="0054699A" w:rsidRDefault="002F6070" w:rsidP="002F6070">
      <w:pPr>
        <w:pStyle w:val="Paragrafoelenco"/>
        <w:numPr>
          <w:ilvl w:val="0"/>
          <w:numId w:val="2"/>
        </w:numPr>
        <w:tabs>
          <w:tab w:val="left" w:pos="461"/>
        </w:tabs>
        <w:spacing w:before="0"/>
        <w:ind w:hanging="361"/>
        <w:rPr>
          <w:spacing w:val="1"/>
          <w:sz w:val="24"/>
          <w:szCs w:val="24"/>
        </w:rPr>
      </w:pPr>
      <w:r w:rsidRPr="0054699A">
        <w:rPr>
          <w:spacing w:val="1"/>
          <w:sz w:val="24"/>
          <w:szCs w:val="24"/>
        </w:rPr>
        <w:t>copia del documento d’identità;</w:t>
      </w:r>
    </w:p>
    <w:p w:rsidR="002F6070" w:rsidRPr="0054699A" w:rsidRDefault="002F6070" w:rsidP="002F6070">
      <w:pPr>
        <w:pStyle w:val="Paragrafoelenco"/>
        <w:numPr>
          <w:ilvl w:val="0"/>
          <w:numId w:val="2"/>
        </w:numPr>
        <w:tabs>
          <w:tab w:val="left" w:pos="461"/>
        </w:tabs>
        <w:ind w:hanging="361"/>
        <w:rPr>
          <w:spacing w:val="1"/>
          <w:sz w:val="24"/>
          <w:szCs w:val="24"/>
        </w:rPr>
      </w:pPr>
      <w:r w:rsidRPr="0054699A">
        <w:rPr>
          <w:spacing w:val="1"/>
          <w:sz w:val="24"/>
          <w:szCs w:val="24"/>
        </w:rPr>
        <w:t>dichiarazione sostitutiva secondo lo schema contenuto nel sito IFO (Allegato 1);</w:t>
      </w:r>
    </w:p>
    <w:p w:rsidR="002F6070" w:rsidRPr="0054699A" w:rsidRDefault="002F6070" w:rsidP="002F6070">
      <w:pPr>
        <w:pStyle w:val="Paragrafoelenco"/>
        <w:numPr>
          <w:ilvl w:val="0"/>
          <w:numId w:val="2"/>
        </w:numPr>
        <w:tabs>
          <w:tab w:val="left" w:pos="461"/>
        </w:tabs>
        <w:spacing w:before="137"/>
        <w:ind w:hanging="361"/>
        <w:rPr>
          <w:spacing w:val="1"/>
          <w:sz w:val="24"/>
          <w:szCs w:val="24"/>
        </w:rPr>
      </w:pPr>
      <w:r w:rsidRPr="0054699A">
        <w:rPr>
          <w:spacing w:val="1"/>
          <w:sz w:val="24"/>
          <w:szCs w:val="24"/>
        </w:rPr>
        <w:t xml:space="preserve">dichiarazione di assenza di conflitto di interessi ai sensi del D. </w:t>
      </w:r>
      <w:proofErr w:type="spellStart"/>
      <w:r w:rsidRPr="0054699A">
        <w:rPr>
          <w:spacing w:val="1"/>
          <w:sz w:val="24"/>
          <w:szCs w:val="24"/>
        </w:rPr>
        <w:t>Lgs</w:t>
      </w:r>
      <w:proofErr w:type="spellEnd"/>
      <w:r w:rsidRPr="0054699A">
        <w:rPr>
          <w:spacing w:val="1"/>
          <w:sz w:val="24"/>
          <w:szCs w:val="24"/>
        </w:rPr>
        <w:t xml:space="preserve"> 39/2013 (Allegato 2);</w:t>
      </w:r>
    </w:p>
    <w:p w:rsidR="002F6070" w:rsidRPr="0054699A" w:rsidRDefault="002F6070" w:rsidP="002F6070">
      <w:pPr>
        <w:pStyle w:val="Paragrafoelenco"/>
        <w:numPr>
          <w:ilvl w:val="0"/>
          <w:numId w:val="2"/>
        </w:numPr>
        <w:tabs>
          <w:tab w:val="left" w:pos="461"/>
        </w:tabs>
        <w:spacing w:line="360" w:lineRule="auto"/>
        <w:ind w:left="520" w:right="1899" w:hanging="420"/>
        <w:rPr>
          <w:spacing w:val="1"/>
          <w:sz w:val="24"/>
          <w:szCs w:val="24"/>
        </w:rPr>
      </w:pPr>
      <w:r w:rsidRPr="0054699A">
        <w:rPr>
          <w:spacing w:val="1"/>
          <w:sz w:val="24"/>
          <w:szCs w:val="24"/>
        </w:rPr>
        <w:t>consenso al trattamento dei dati personali ai sensi Regolamento UE 2016/679 (GDPR) (Allegato 3).</w:t>
      </w:r>
    </w:p>
    <w:p w:rsidR="002530E1" w:rsidRPr="0054699A" w:rsidRDefault="002530E1" w:rsidP="002530E1">
      <w:pPr>
        <w:tabs>
          <w:tab w:val="left" w:pos="461"/>
        </w:tabs>
        <w:spacing w:line="360" w:lineRule="auto"/>
        <w:ind w:left="100" w:right="1899"/>
        <w:jc w:val="both"/>
        <w:rPr>
          <w:spacing w:val="1"/>
          <w:sz w:val="24"/>
          <w:szCs w:val="24"/>
        </w:rPr>
      </w:pPr>
      <w:r w:rsidRPr="0054699A">
        <w:rPr>
          <w:spacing w:val="1"/>
          <w:sz w:val="24"/>
          <w:szCs w:val="24"/>
        </w:rPr>
        <w:t>Tutti gli allegati</w:t>
      </w:r>
      <w:r w:rsidR="006649D7" w:rsidRPr="0054699A">
        <w:rPr>
          <w:spacing w:val="1"/>
          <w:sz w:val="24"/>
          <w:szCs w:val="24"/>
        </w:rPr>
        <w:t xml:space="preserve"> sopra</w:t>
      </w:r>
      <w:r w:rsidRPr="0054699A">
        <w:rPr>
          <w:spacing w:val="1"/>
          <w:sz w:val="24"/>
          <w:szCs w:val="24"/>
        </w:rPr>
        <w:t xml:space="preserve"> </w:t>
      </w:r>
      <w:r w:rsidR="009D364B" w:rsidRPr="0054699A">
        <w:rPr>
          <w:spacing w:val="1"/>
          <w:sz w:val="24"/>
          <w:szCs w:val="24"/>
        </w:rPr>
        <w:t>indicati</w:t>
      </w:r>
      <w:r w:rsidRPr="0054699A">
        <w:rPr>
          <w:spacing w:val="1"/>
          <w:sz w:val="24"/>
          <w:szCs w:val="24"/>
        </w:rPr>
        <w:t xml:space="preserve"> potranno essere scaricati al seguente link:</w:t>
      </w:r>
    </w:p>
    <w:p w:rsidR="002530E1" w:rsidRPr="0054699A" w:rsidRDefault="00BC5E51" w:rsidP="002F6070">
      <w:pPr>
        <w:pStyle w:val="Corpotesto"/>
        <w:spacing w:line="360" w:lineRule="auto"/>
        <w:ind w:right="1021"/>
        <w:rPr>
          <w:spacing w:val="1"/>
        </w:rPr>
      </w:pPr>
      <w:hyperlink r:id="rId8" w:history="1">
        <w:r w:rsidR="002530E1" w:rsidRPr="0054699A">
          <w:rPr>
            <w:rStyle w:val="Collegamentoipertestuale"/>
            <w:spacing w:val="1"/>
          </w:rPr>
          <w:t>https://www.pa33.it//IFO/SchedeGeneriche/Detail/43235/44/132/SchedeGeneriche</w:t>
        </w:r>
      </w:hyperlink>
    </w:p>
    <w:p w:rsidR="002F6070" w:rsidRPr="0054699A" w:rsidRDefault="002530E1" w:rsidP="002F6070">
      <w:pPr>
        <w:pStyle w:val="Corpotesto"/>
        <w:spacing w:line="360" w:lineRule="auto"/>
        <w:ind w:right="1021"/>
        <w:rPr>
          <w:spacing w:val="1"/>
        </w:rPr>
      </w:pPr>
      <w:r w:rsidRPr="0054699A">
        <w:rPr>
          <w:spacing w:val="1"/>
        </w:rPr>
        <w:t>T</w:t>
      </w:r>
      <w:r w:rsidR="002F6070" w:rsidRPr="0054699A">
        <w:rPr>
          <w:spacing w:val="1"/>
        </w:rPr>
        <w:t xml:space="preserve">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002F6070" w:rsidRPr="0054699A">
        <w:rPr>
          <w:spacing w:val="1"/>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54699A" w:rsidRDefault="002F6070" w:rsidP="002F6070">
      <w:pPr>
        <w:pStyle w:val="Titolo1"/>
        <w:spacing w:before="6" w:line="360" w:lineRule="auto"/>
        <w:ind w:right="907"/>
        <w:jc w:val="center"/>
        <w:rPr>
          <w:bCs w:val="0"/>
          <w:spacing w:val="1"/>
        </w:rPr>
      </w:pPr>
      <w:r w:rsidRPr="0054699A">
        <w:rPr>
          <w:bCs w:val="0"/>
          <w:spacing w:val="1"/>
        </w:rPr>
        <w:t xml:space="preserve">Art. 4 </w:t>
      </w:r>
    </w:p>
    <w:p w:rsidR="002F6070" w:rsidRPr="0054699A" w:rsidRDefault="002F6070" w:rsidP="002F6070">
      <w:pPr>
        <w:pStyle w:val="Corpotesto"/>
        <w:spacing w:before="124" w:line="360" w:lineRule="auto"/>
        <w:ind w:right="905"/>
      </w:pPr>
      <w:r w:rsidRPr="0054699A">
        <w:t>Alla ammissione o esclusione degli aspiranti (per mancanza dei requisiti prescritti), alla valutazione</w:t>
      </w:r>
      <w:r w:rsidRPr="0054699A">
        <w:rPr>
          <w:spacing w:val="1"/>
        </w:rPr>
        <w:t xml:space="preserve"> </w:t>
      </w:r>
      <w:r w:rsidRPr="0054699A">
        <w:t>dei titoli, alla prova di esame ed alla formazione della graduatoria provvede apposita Commissione</w:t>
      </w:r>
      <w:r w:rsidRPr="0054699A">
        <w:rPr>
          <w:spacing w:val="1"/>
        </w:rPr>
        <w:t xml:space="preserve"> </w:t>
      </w:r>
      <w:r w:rsidRPr="0054699A">
        <w:t>nominata</w:t>
      </w:r>
      <w:r w:rsidRPr="0054699A">
        <w:rPr>
          <w:spacing w:val="-2"/>
        </w:rPr>
        <w:t xml:space="preserve"> </w:t>
      </w:r>
      <w:r w:rsidRPr="0054699A">
        <w:t>su</w:t>
      </w:r>
      <w:r w:rsidRPr="0054699A">
        <w:rPr>
          <w:spacing w:val="-1"/>
        </w:rPr>
        <w:t xml:space="preserve"> </w:t>
      </w:r>
      <w:r w:rsidRPr="0054699A">
        <w:t>proposta</w:t>
      </w:r>
      <w:r w:rsidRPr="0054699A">
        <w:rPr>
          <w:spacing w:val="-1"/>
        </w:rPr>
        <w:t xml:space="preserve"> </w:t>
      </w:r>
      <w:r w:rsidRPr="0054699A">
        <w:t>del</w:t>
      </w:r>
      <w:r w:rsidRPr="0054699A">
        <w:rPr>
          <w:spacing w:val="2"/>
        </w:rPr>
        <w:t xml:space="preserve"> </w:t>
      </w:r>
      <w:r w:rsidRPr="0054699A">
        <w:t>Direttore</w:t>
      </w:r>
      <w:r w:rsidRPr="0054699A">
        <w:rPr>
          <w:spacing w:val="-1"/>
        </w:rPr>
        <w:t xml:space="preserve"> </w:t>
      </w:r>
      <w:r w:rsidRPr="0054699A">
        <w:t>Scientifico.</w:t>
      </w:r>
    </w:p>
    <w:p w:rsidR="002F6070" w:rsidRPr="0054699A" w:rsidRDefault="002F6070" w:rsidP="002F6070">
      <w:pPr>
        <w:pStyle w:val="Corpotesto"/>
        <w:spacing w:line="360" w:lineRule="auto"/>
        <w:ind w:right="903"/>
        <w:jc w:val="center"/>
        <w:rPr>
          <w:b/>
          <w:spacing w:val="1"/>
        </w:rPr>
      </w:pPr>
      <w:r w:rsidRPr="0054699A">
        <w:rPr>
          <w:b/>
          <w:spacing w:val="1"/>
        </w:rPr>
        <w:t>Art. 5</w:t>
      </w:r>
    </w:p>
    <w:p w:rsidR="002F6070" w:rsidRPr="0054699A" w:rsidRDefault="002F6070" w:rsidP="002F6070">
      <w:pPr>
        <w:pStyle w:val="Corpotesto"/>
        <w:spacing w:line="360" w:lineRule="auto"/>
        <w:ind w:right="903"/>
        <w:rPr>
          <w:spacing w:val="1"/>
        </w:rPr>
      </w:pPr>
      <w:r w:rsidRPr="0054699A">
        <w:rPr>
          <w:spacing w:val="1"/>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54699A" w:rsidRDefault="002F6070" w:rsidP="002F6070">
      <w:pPr>
        <w:pStyle w:val="Corpotesto"/>
        <w:numPr>
          <w:ilvl w:val="0"/>
          <w:numId w:val="1"/>
        </w:numPr>
        <w:spacing w:line="360" w:lineRule="auto"/>
        <w:ind w:right="903"/>
        <w:rPr>
          <w:spacing w:val="1"/>
        </w:rPr>
      </w:pPr>
      <w:r w:rsidRPr="0054699A">
        <w:rPr>
          <w:spacing w:val="1"/>
        </w:rPr>
        <w:t>20 punti per i titoli così ripartiti: 10 punti Voto di Laurea, 10 punti Curriculum;</w:t>
      </w:r>
    </w:p>
    <w:p w:rsidR="002F6070" w:rsidRPr="0054699A" w:rsidRDefault="002F6070" w:rsidP="002F6070">
      <w:pPr>
        <w:pStyle w:val="Corpotesto"/>
        <w:numPr>
          <w:ilvl w:val="0"/>
          <w:numId w:val="1"/>
        </w:numPr>
        <w:spacing w:line="360" w:lineRule="auto"/>
        <w:ind w:right="903"/>
        <w:rPr>
          <w:spacing w:val="1"/>
        </w:rPr>
      </w:pPr>
      <w:r w:rsidRPr="0054699A">
        <w:rPr>
          <w:spacing w:val="1"/>
        </w:rPr>
        <w:t>30 punti per l’esame colloquio così ripartiti: 5 punti in relazione al grado di cultura generale, 25 punti in relazione al grado di cultura specifica sull’argomento oggetto della ricerca.</w:t>
      </w:r>
    </w:p>
    <w:p w:rsidR="002F6070" w:rsidRPr="0054699A" w:rsidRDefault="002F6070" w:rsidP="002F6070">
      <w:pPr>
        <w:pStyle w:val="Corpotesto"/>
        <w:spacing w:line="360" w:lineRule="auto"/>
        <w:ind w:right="903"/>
        <w:rPr>
          <w:spacing w:val="1"/>
        </w:rPr>
      </w:pPr>
      <w:r w:rsidRPr="0054699A">
        <w:rPr>
          <w:spacing w:val="1"/>
        </w:rPr>
        <w:t>La valutazione dei titoli sarà effettuata prima della prova d’esame.</w:t>
      </w:r>
    </w:p>
    <w:p w:rsidR="00867386" w:rsidRPr="0054699A" w:rsidRDefault="00867386" w:rsidP="00867386">
      <w:pPr>
        <w:pStyle w:val="Corpotesto"/>
        <w:spacing w:line="360" w:lineRule="auto"/>
        <w:ind w:right="903"/>
        <w:rPr>
          <w:spacing w:val="1"/>
        </w:rPr>
      </w:pPr>
      <w:r w:rsidRPr="0054699A">
        <w:rPr>
          <w:spacing w:val="1"/>
        </w:rPr>
        <w:t xml:space="preserve">I candidati saranno avvisati del luogo e della data del colloquio, almeno 10 giorni prima della data della prova stessa. La comunicazione ai candidati viene effettuata esclusivamente tramite pubblicazione sul sito </w:t>
      </w:r>
      <w:hyperlink r:id="rId9">
        <w:r w:rsidRPr="0054699A">
          <w:rPr>
            <w:spacing w:val="1"/>
          </w:rPr>
          <w:t xml:space="preserve">www.ifo.it </w:t>
        </w:r>
      </w:hyperlink>
      <w:r w:rsidRPr="0054699A">
        <w:rPr>
          <w:spacing w:val="1"/>
        </w:rPr>
        <w:t>nella sezione  “</w:t>
      </w:r>
      <w:r w:rsidRPr="0054699A">
        <w:rPr>
          <w:i/>
          <w:spacing w:val="1"/>
        </w:rPr>
        <w:t xml:space="preserve">Nuova Amministrazione Trasparente”- </w:t>
      </w:r>
      <w:r w:rsidRPr="0054699A">
        <w:rPr>
          <w:spacing w:val="1"/>
        </w:rPr>
        <w:t>seguendo il seguente concorso</w:t>
      </w:r>
      <w:r w:rsidRPr="0054699A">
        <w:rPr>
          <w:i/>
          <w:spacing w:val="1"/>
        </w:rPr>
        <w:t xml:space="preserve">: </w:t>
      </w:r>
      <w:r w:rsidRPr="0054699A">
        <w:rPr>
          <w:spacing w:val="1"/>
        </w:rPr>
        <w:t>“</w:t>
      </w:r>
      <w:r w:rsidRPr="0054699A">
        <w:rPr>
          <w:i/>
          <w:spacing w:val="1"/>
        </w:rPr>
        <w:t>Chi siamo – Nuova Amministrazione Trasparente – Personale – Bandi di Concorso</w:t>
      </w:r>
      <w:r w:rsidRPr="0054699A">
        <w:rPr>
          <w:spacing w:val="1"/>
        </w:rPr>
        <w:t>”.</w:t>
      </w:r>
    </w:p>
    <w:p w:rsidR="002F6070" w:rsidRPr="0054699A" w:rsidRDefault="002F6070" w:rsidP="002F6070">
      <w:pPr>
        <w:pStyle w:val="Corpotesto"/>
        <w:spacing w:line="360" w:lineRule="auto"/>
        <w:ind w:right="903"/>
        <w:rPr>
          <w:spacing w:val="1"/>
        </w:rPr>
      </w:pPr>
      <w:r w:rsidRPr="0054699A">
        <w:rPr>
          <w:spacing w:val="1"/>
        </w:rPr>
        <w:t>Tale pubblicazione avrà valore di notifica e informazione a tutti gli effetti.</w:t>
      </w:r>
    </w:p>
    <w:p w:rsidR="002F6070" w:rsidRPr="0054699A" w:rsidRDefault="002F6070" w:rsidP="002F6070">
      <w:pPr>
        <w:pStyle w:val="Corpotesto"/>
        <w:spacing w:line="360" w:lineRule="auto"/>
        <w:ind w:right="903"/>
        <w:rPr>
          <w:spacing w:val="1"/>
        </w:rPr>
      </w:pPr>
      <w:r w:rsidRPr="0054699A">
        <w:rPr>
          <w:spacing w:val="1"/>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54699A" w:rsidRDefault="002F6070" w:rsidP="002F6070">
      <w:pPr>
        <w:pStyle w:val="Corpotesto"/>
        <w:spacing w:line="360" w:lineRule="auto"/>
        <w:ind w:right="903"/>
        <w:rPr>
          <w:spacing w:val="1"/>
        </w:rPr>
      </w:pPr>
      <w:r w:rsidRPr="0054699A">
        <w:rPr>
          <w:spacing w:val="1"/>
        </w:rPr>
        <w:t>La Commissione al termine delle prove di esame formula una graduatoria di merito dei candidati secondo l’ordine dei punteggi ottenuti per i titoli ed il colloquio.</w:t>
      </w:r>
    </w:p>
    <w:p w:rsidR="002F6070" w:rsidRPr="0054699A" w:rsidRDefault="002F6070" w:rsidP="002F6070">
      <w:pPr>
        <w:pStyle w:val="Corpotesto"/>
        <w:spacing w:line="360" w:lineRule="auto"/>
        <w:ind w:right="903"/>
        <w:rPr>
          <w:spacing w:val="1"/>
        </w:rPr>
      </w:pPr>
      <w:proofErr w:type="gramStart"/>
      <w:r w:rsidRPr="0054699A">
        <w:rPr>
          <w:spacing w:val="1"/>
        </w:rPr>
        <w:t>E'</w:t>
      </w:r>
      <w:proofErr w:type="gramEnd"/>
      <w:r w:rsidRPr="0054699A">
        <w:rPr>
          <w:spacing w:val="1"/>
        </w:rPr>
        <w:t xml:space="preserve"> escluso dalla graduatoria il candidato che non abbia conseguito la prevista valutazione di sufficienza (30/50).</w:t>
      </w:r>
    </w:p>
    <w:p w:rsidR="008920A0" w:rsidRPr="0054699A" w:rsidRDefault="002F6070" w:rsidP="00867386">
      <w:pPr>
        <w:pStyle w:val="Corpotesto"/>
        <w:spacing w:line="360" w:lineRule="auto"/>
        <w:ind w:right="903"/>
        <w:rPr>
          <w:spacing w:val="1"/>
        </w:rPr>
      </w:pPr>
      <w:r w:rsidRPr="0054699A">
        <w:rPr>
          <w:spacing w:val="1"/>
        </w:rPr>
        <w:t>L’Amministrazione approva gli atti della Commissione Giudicatrice e procede alla dichiarazione del vincitore, secondo la graduatoria degli idonei formulata dalla Commissione.</w:t>
      </w:r>
    </w:p>
    <w:p w:rsidR="002F6070" w:rsidRPr="0054699A" w:rsidRDefault="002F6070" w:rsidP="002F6070">
      <w:pPr>
        <w:pStyle w:val="Corpotesto"/>
        <w:spacing w:line="360" w:lineRule="auto"/>
        <w:ind w:right="903"/>
        <w:jc w:val="center"/>
        <w:rPr>
          <w:b/>
          <w:spacing w:val="1"/>
        </w:rPr>
      </w:pPr>
      <w:r w:rsidRPr="0054699A">
        <w:rPr>
          <w:b/>
          <w:spacing w:val="1"/>
        </w:rPr>
        <w:t>Art. 6</w:t>
      </w:r>
    </w:p>
    <w:p w:rsidR="002F6070" w:rsidRPr="0054699A" w:rsidRDefault="002F6070" w:rsidP="002F6070">
      <w:pPr>
        <w:pStyle w:val="Corpotesto"/>
        <w:spacing w:line="360" w:lineRule="auto"/>
        <w:ind w:right="903"/>
        <w:rPr>
          <w:spacing w:val="1"/>
        </w:rPr>
      </w:pPr>
      <w:r w:rsidRPr="0054699A">
        <w:rPr>
          <w:spacing w:val="1"/>
        </w:rPr>
        <w:t xml:space="preserve">L’esito della selezione è disposto mediante provvedimento deliberativo che viene reso pubblico </w:t>
      </w:r>
      <w:r w:rsidRPr="0054699A">
        <w:rPr>
          <w:spacing w:val="1"/>
        </w:rPr>
        <w:lastRenderedPageBreak/>
        <w:t>mediante pubblicazione sul sito dell’Istituto.</w:t>
      </w:r>
    </w:p>
    <w:p w:rsidR="002F6070" w:rsidRPr="0054699A" w:rsidRDefault="002F6070" w:rsidP="002F6070">
      <w:pPr>
        <w:pStyle w:val="Corpotesto"/>
        <w:spacing w:line="360" w:lineRule="auto"/>
        <w:ind w:right="903"/>
        <w:rPr>
          <w:spacing w:val="1"/>
        </w:rPr>
      </w:pPr>
      <w:r w:rsidRPr="0054699A">
        <w:rPr>
          <w:spacing w:val="1"/>
        </w:rPr>
        <w:t>Tale pubblicazione ha valore di notifica e informazione a tutti gli effetti.</w:t>
      </w:r>
    </w:p>
    <w:p w:rsidR="002F6070" w:rsidRPr="0054699A" w:rsidRDefault="002F6070" w:rsidP="002F6070">
      <w:pPr>
        <w:pStyle w:val="Corpotesto"/>
        <w:spacing w:line="360" w:lineRule="auto"/>
        <w:ind w:right="903"/>
        <w:rPr>
          <w:spacing w:val="1"/>
        </w:rPr>
      </w:pPr>
      <w:r w:rsidRPr="0054699A">
        <w:rPr>
          <w:spacing w:val="1"/>
        </w:rPr>
        <w:t>La UOSD SAR comunica al vincitore il conferimento dell’incarico con invito a recarsi presso l’ufficio medesimo per completare l’iter di assegnazione mediante la firma del contratto.</w:t>
      </w:r>
    </w:p>
    <w:p w:rsidR="002F6070" w:rsidRPr="0054699A" w:rsidRDefault="002F6070" w:rsidP="002F6070">
      <w:pPr>
        <w:pStyle w:val="Corpotesto"/>
        <w:spacing w:line="360" w:lineRule="auto"/>
        <w:ind w:right="903"/>
        <w:rPr>
          <w:spacing w:val="1"/>
        </w:rPr>
      </w:pPr>
      <w:r w:rsidRPr="0054699A">
        <w:rPr>
          <w:spacing w:val="1"/>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54699A" w:rsidRDefault="002F6070" w:rsidP="002F6070">
      <w:pPr>
        <w:pStyle w:val="Corpotesto"/>
        <w:spacing w:line="360" w:lineRule="auto"/>
        <w:ind w:right="903"/>
        <w:jc w:val="center"/>
        <w:rPr>
          <w:b/>
          <w:spacing w:val="1"/>
        </w:rPr>
      </w:pPr>
      <w:r w:rsidRPr="0054699A">
        <w:rPr>
          <w:b/>
          <w:spacing w:val="1"/>
        </w:rPr>
        <w:t>Art. 7</w:t>
      </w:r>
    </w:p>
    <w:p w:rsidR="002F6070" w:rsidRPr="0054699A" w:rsidRDefault="002F6070" w:rsidP="002F6070">
      <w:pPr>
        <w:pStyle w:val="Corpotesto"/>
        <w:spacing w:line="360" w:lineRule="auto"/>
        <w:ind w:right="903"/>
        <w:rPr>
          <w:spacing w:val="1"/>
        </w:rPr>
      </w:pPr>
      <w:r w:rsidRPr="0054699A">
        <w:rPr>
          <w:spacing w:val="1"/>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54699A" w:rsidRDefault="002F6070" w:rsidP="002F6070">
      <w:pPr>
        <w:pStyle w:val="Corpotesto"/>
        <w:spacing w:line="360" w:lineRule="auto"/>
        <w:ind w:right="903"/>
        <w:jc w:val="center"/>
        <w:rPr>
          <w:b/>
          <w:spacing w:val="1"/>
        </w:rPr>
      </w:pPr>
      <w:r w:rsidRPr="0054699A">
        <w:rPr>
          <w:b/>
          <w:spacing w:val="1"/>
        </w:rPr>
        <w:t>Art. 8</w:t>
      </w:r>
    </w:p>
    <w:p w:rsidR="002F6070" w:rsidRPr="0054699A" w:rsidRDefault="002F6070" w:rsidP="002F6070">
      <w:pPr>
        <w:pStyle w:val="Corpotesto"/>
        <w:spacing w:line="360" w:lineRule="auto"/>
        <w:ind w:right="903"/>
        <w:rPr>
          <w:spacing w:val="1"/>
        </w:rPr>
      </w:pPr>
      <w:r w:rsidRPr="0054699A">
        <w:rPr>
          <w:spacing w:val="1"/>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w:t>
      </w:r>
      <w:r w:rsidR="003A14EF">
        <w:rPr>
          <w:spacing w:val="1"/>
          <w:szCs w:val="22"/>
        </w:rPr>
        <w:t xml:space="preserve"> </w:t>
      </w:r>
      <w:r>
        <w:rPr>
          <w:spacing w:val="1"/>
          <w:szCs w:val="22"/>
        </w:rPr>
        <w: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w:t>
      </w:r>
      <w:r w:rsidRPr="00E710E2">
        <w:rPr>
          <w:spacing w:val="1"/>
          <w:szCs w:val="22"/>
        </w:rPr>
        <w:lastRenderedPageBreak/>
        <w:t>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3A14EF" w:rsidRDefault="003A14EF" w:rsidP="002F6070">
      <w:pPr>
        <w:pStyle w:val="Corpotesto"/>
        <w:spacing w:line="360" w:lineRule="auto"/>
        <w:ind w:right="903"/>
        <w:jc w:val="center"/>
        <w:rPr>
          <w:b/>
          <w:spacing w:val="1"/>
          <w:szCs w:val="22"/>
        </w:rPr>
      </w:pPr>
    </w:p>
    <w:p w:rsidR="00BC3D71" w:rsidRDefault="00BC3D71" w:rsidP="002F6070">
      <w:pPr>
        <w:pStyle w:val="Corpotesto"/>
        <w:spacing w:line="360" w:lineRule="auto"/>
        <w:ind w:right="903"/>
        <w:jc w:val="center"/>
        <w:rPr>
          <w:b/>
          <w:spacing w:val="1"/>
          <w:szCs w:val="22"/>
        </w:rPr>
      </w:pPr>
    </w:p>
    <w:p w:rsidR="002F6070" w:rsidRPr="003B03D2" w:rsidRDefault="002F6070" w:rsidP="002F6070">
      <w:pPr>
        <w:pStyle w:val="Corpotesto"/>
        <w:spacing w:line="360" w:lineRule="auto"/>
        <w:ind w:right="903"/>
        <w:jc w:val="center"/>
        <w:rPr>
          <w:b/>
          <w:spacing w:val="1"/>
          <w:szCs w:val="22"/>
        </w:rPr>
      </w:pPr>
      <w:r w:rsidRPr="003B03D2">
        <w:rPr>
          <w:b/>
          <w:spacing w:val="1"/>
          <w:szCs w:val="22"/>
        </w:rPr>
        <w:lastRenderedPageBreak/>
        <w:t>Art. 13</w:t>
      </w:r>
    </w:p>
    <w:p w:rsidR="00B90CB1" w:rsidRPr="003A14EF" w:rsidRDefault="002F6070" w:rsidP="003A14EF">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3A14EF" w:rsidRDefault="003A14EF" w:rsidP="002F6070">
      <w:pPr>
        <w:pStyle w:val="Corpotesto"/>
        <w:spacing w:line="360" w:lineRule="auto"/>
        <w:ind w:right="903"/>
        <w:rPr>
          <w:b/>
          <w:bCs/>
        </w:rPr>
      </w:pPr>
    </w:p>
    <w:p w:rsidR="009403E5" w:rsidRPr="002427D7" w:rsidRDefault="00E710E2" w:rsidP="002F6070">
      <w:pPr>
        <w:pStyle w:val="Corpotesto"/>
        <w:spacing w:line="360" w:lineRule="auto"/>
        <w:ind w:right="903"/>
        <w:rPr>
          <w:b/>
          <w:bCs/>
        </w:rPr>
      </w:pPr>
      <w:r w:rsidRPr="002427D7">
        <w:rPr>
          <w:b/>
          <w:bCs/>
        </w:rPr>
        <w:t xml:space="preserve">Il presente avviso è pubblicato per 15 gg. sul sito degli IFO a far data dal </w:t>
      </w:r>
      <w:r w:rsidR="000D4F38" w:rsidRPr="002427D7">
        <w:rPr>
          <w:b/>
          <w:bCs/>
        </w:rPr>
        <w:t>2</w:t>
      </w:r>
      <w:r w:rsidR="002427D7" w:rsidRPr="002427D7">
        <w:rPr>
          <w:b/>
          <w:bCs/>
        </w:rPr>
        <w:t>9</w:t>
      </w:r>
      <w:r w:rsidR="001F10CF" w:rsidRPr="002427D7">
        <w:rPr>
          <w:b/>
          <w:bCs/>
        </w:rPr>
        <w:t>/0</w:t>
      </w:r>
      <w:r w:rsidR="00BC5E51">
        <w:rPr>
          <w:b/>
          <w:bCs/>
        </w:rPr>
        <w:t>3</w:t>
      </w:r>
      <w:bookmarkStart w:id="0" w:name="_GoBack"/>
      <w:bookmarkEnd w:id="0"/>
      <w:r w:rsidR="00143413" w:rsidRPr="002427D7">
        <w:rPr>
          <w:b/>
          <w:bCs/>
        </w:rPr>
        <w:t>/2024</w:t>
      </w:r>
    </w:p>
    <w:p w:rsidR="00E710E2" w:rsidRPr="00E710E2" w:rsidRDefault="00E710E2" w:rsidP="00E710E2">
      <w:pPr>
        <w:pStyle w:val="Corpotesto"/>
        <w:spacing w:line="360" w:lineRule="auto"/>
        <w:ind w:right="903"/>
        <w:rPr>
          <w:b/>
          <w:bCs/>
        </w:rPr>
      </w:pPr>
      <w:r w:rsidRPr="002427D7">
        <w:rPr>
          <w:b/>
          <w:bCs/>
        </w:rPr>
        <w:t>Le domande dov</w:t>
      </w:r>
      <w:r w:rsidR="00850D1F" w:rsidRPr="002427D7">
        <w:rPr>
          <w:b/>
          <w:bCs/>
        </w:rPr>
        <w:t>ranno essere inviate entro il</w:t>
      </w:r>
      <w:r w:rsidR="000D4F38" w:rsidRPr="002427D7">
        <w:rPr>
          <w:b/>
          <w:bCs/>
        </w:rPr>
        <w:t xml:space="preserve"> </w:t>
      </w:r>
      <w:r w:rsidR="002427D7" w:rsidRPr="002427D7">
        <w:rPr>
          <w:b/>
          <w:bCs/>
        </w:rPr>
        <w:t>13/04</w:t>
      </w:r>
      <w:r w:rsidR="000D4F38" w:rsidRPr="002427D7">
        <w:rPr>
          <w:b/>
          <w:bCs/>
        </w:rPr>
        <w:t>/2024</w:t>
      </w:r>
      <w:r w:rsidR="00850D1F" w:rsidRPr="00966349">
        <w:rPr>
          <w:b/>
          <w:bCs/>
        </w:rPr>
        <w:t xml:space="preserve"> </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0">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1"/>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abstractNum w:abstractNumId="4" w15:restartNumberingAfterBreak="0">
    <w:nsid w:val="68BC4F3C"/>
    <w:multiLevelType w:val="hybridMultilevel"/>
    <w:tmpl w:val="674ADED4"/>
    <w:lvl w:ilvl="0" w:tplc="96304534">
      <w:numFmt w:val="bullet"/>
      <w:lvlText w:val="-"/>
      <w:lvlJc w:val="left"/>
      <w:pPr>
        <w:ind w:left="358" w:hanging="360"/>
      </w:pPr>
      <w:rPr>
        <w:rFonts w:ascii="Times New Roman" w:eastAsia="Times New Roman" w:hAnsi="Times New Roman" w:cs="Times New Roman" w:hint="default"/>
        <w:b/>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7D11"/>
    <w:rsid w:val="000B6938"/>
    <w:rsid w:val="000C6262"/>
    <w:rsid w:val="000D4F38"/>
    <w:rsid w:val="000F19B7"/>
    <w:rsid w:val="00143413"/>
    <w:rsid w:val="00154F33"/>
    <w:rsid w:val="0016123D"/>
    <w:rsid w:val="00162CAF"/>
    <w:rsid w:val="001B1275"/>
    <w:rsid w:val="001E233F"/>
    <w:rsid w:val="001E35FE"/>
    <w:rsid w:val="001F10CF"/>
    <w:rsid w:val="00213B40"/>
    <w:rsid w:val="002269AE"/>
    <w:rsid w:val="002427D7"/>
    <w:rsid w:val="00247AD0"/>
    <w:rsid w:val="002530E1"/>
    <w:rsid w:val="00260C60"/>
    <w:rsid w:val="00265399"/>
    <w:rsid w:val="00272FB9"/>
    <w:rsid w:val="00276EA4"/>
    <w:rsid w:val="002823E5"/>
    <w:rsid w:val="002A0626"/>
    <w:rsid w:val="002C04BC"/>
    <w:rsid w:val="002F0FEB"/>
    <w:rsid w:val="002F6070"/>
    <w:rsid w:val="00322D24"/>
    <w:rsid w:val="0032703F"/>
    <w:rsid w:val="00334DFC"/>
    <w:rsid w:val="0036189C"/>
    <w:rsid w:val="00383FEB"/>
    <w:rsid w:val="003A14EF"/>
    <w:rsid w:val="003B03D2"/>
    <w:rsid w:val="003D1A95"/>
    <w:rsid w:val="00404D86"/>
    <w:rsid w:val="00413A74"/>
    <w:rsid w:val="00414A1E"/>
    <w:rsid w:val="00421700"/>
    <w:rsid w:val="004542E1"/>
    <w:rsid w:val="00472B88"/>
    <w:rsid w:val="0049656C"/>
    <w:rsid w:val="00496E7A"/>
    <w:rsid w:val="004B51CD"/>
    <w:rsid w:val="004C47B3"/>
    <w:rsid w:val="004F2719"/>
    <w:rsid w:val="004F329D"/>
    <w:rsid w:val="005032BF"/>
    <w:rsid w:val="00506947"/>
    <w:rsid w:val="0050739C"/>
    <w:rsid w:val="005430C8"/>
    <w:rsid w:val="0054699A"/>
    <w:rsid w:val="00547258"/>
    <w:rsid w:val="00547D36"/>
    <w:rsid w:val="005953B8"/>
    <w:rsid w:val="006110D7"/>
    <w:rsid w:val="0062604F"/>
    <w:rsid w:val="00627AA6"/>
    <w:rsid w:val="0064268E"/>
    <w:rsid w:val="00645FFE"/>
    <w:rsid w:val="00653997"/>
    <w:rsid w:val="006649D7"/>
    <w:rsid w:val="00673DCB"/>
    <w:rsid w:val="006A11C7"/>
    <w:rsid w:val="006A3498"/>
    <w:rsid w:val="006C0787"/>
    <w:rsid w:val="006C45C9"/>
    <w:rsid w:val="006D1544"/>
    <w:rsid w:val="006E7169"/>
    <w:rsid w:val="006F2BFB"/>
    <w:rsid w:val="0076566E"/>
    <w:rsid w:val="00767E57"/>
    <w:rsid w:val="007C21B5"/>
    <w:rsid w:val="007F04A0"/>
    <w:rsid w:val="008227DB"/>
    <w:rsid w:val="00850D1F"/>
    <w:rsid w:val="00855860"/>
    <w:rsid w:val="00862060"/>
    <w:rsid w:val="00867386"/>
    <w:rsid w:val="00891880"/>
    <w:rsid w:val="008920A0"/>
    <w:rsid w:val="008940A3"/>
    <w:rsid w:val="008C3F38"/>
    <w:rsid w:val="008D2911"/>
    <w:rsid w:val="00912EB0"/>
    <w:rsid w:val="00920F12"/>
    <w:rsid w:val="00924044"/>
    <w:rsid w:val="009254EA"/>
    <w:rsid w:val="009403E5"/>
    <w:rsid w:val="00966349"/>
    <w:rsid w:val="009827CC"/>
    <w:rsid w:val="009B0950"/>
    <w:rsid w:val="009B6538"/>
    <w:rsid w:val="009C0F84"/>
    <w:rsid w:val="009D08EB"/>
    <w:rsid w:val="009D364B"/>
    <w:rsid w:val="009D4129"/>
    <w:rsid w:val="009D4CC9"/>
    <w:rsid w:val="009E3F86"/>
    <w:rsid w:val="009F1392"/>
    <w:rsid w:val="00A24F44"/>
    <w:rsid w:val="00A36DD5"/>
    <w:rsid w:val="00A53607"/>
    <w:rsid w:val="00A90F2C"/>
    <w:rsid w:val="00AA1D67"/>
    <w:rsid w:val="00AA3717"/>
    <w:rsid w:val="00AD2436"/>
    <w:rsid w:val="00B06180"/>
    <w:rsid w:val="00B2215F"/>
    <w:rsid w:val="00B45930"/>
    <w:rsid w:val="00B840C9"/>
    <w:rsid w:val="00B85CCD"/>
    <w:rsid w:val="00B90CB1"/>
    <w:rsid w:val="00B90E3E"/>
    <w:rsid w:val="00BC3D71"/>
    <w:rsid w:val="00BC5E51"/>
    <w:rsid w:val="00BD3243"/>
    <w:rsid w:val="00C05E73"/>
    <w:rsid w:val="00C46680"/>
    <w:rsid w:val="00C62830"/>
    <w:rsid w:val="00C816BF"/>
    <w:rsid w:val="00C87790"/>
    <w:rsid w:val="00CA16CC"/>
    <w:rsid w:val="00CB1EB9"/>
    <w:rsid w:val="00CC3DA0"/>
    <w:rsid w:val="00CE345F"/>
    <w:rsid w:val="00D34784"/>
    <w:rsid w:val="00D360BE"/>
    <w:rsid w:val="00D50C73"/>
    <w:rsid w:val="00D5646F"/>
    <w:rsid w:val="00D56B43"/>
    <w:rsid w:val="00D87D99"/>
    <w:rsid w:val="00DB5D48"/>
    <w:rsid w:val="00DE021F"/>
    <w:rsid w:val="00DE388A"/>
    <w:rsid w:val="00E119C8"/>
    <w:rsid w:val="00E57C6D"/>
    <w:rsid w:val="00E710E2"/>
    <w:rsid w:val="00E82527"/>
    <w:rsid w:val="00E859F8"/>
    <w:rsid w:val="00E9060E"/>
    <w:rsid w:val="00E913BE"/>
    <w:rsid w:val="00EC1735"/>
    <w:rsid w:val="00EC1C05"/>
    <w:rsid w:val="00EE2652"/>
    <w:rsid w:val="00EE5BF9"/>
    <w:rsid w:val="00F0618D"/>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99F2"/>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33.it//IFO/SchedeGeneriche/Detail/43235/44/132/SchedeGeneri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923E-1C00-4F06-9A10-91264173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Pages>
  <Words>2363</Words>
  <Characters>13471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150</cp:revision>
  <cp:lastPrinted>2023-03-07T08:32:00Z</cp:lastPrinted>
  <dcterms:created xsi:type="dcterms:W3CDTF">2022-02-17T08:43:00Z</dcterms:created>
  <dcterms:modified xsi:type="dcterms:W3CDTF">2024-03-28T13:13:00Z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