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C7563F" w:rsidRPr="002B7785">
        <w:rPr>
          <w:b/>
          <w:sz w:val="28"/>
          <w:szCs w:val="28"/>
        </w:rPr>
        <w:t>2</w:t>
      </w:r>
      <w:r w:rsidR="001203F9">
        <w:rPr>
          <w:b/>
          <w:sz w:val="28"/>
          <w:szCs w:val="28"/>
        </w:rPr>
        <w:t>9</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1203F9" w:rsidRPr="001203F9">
        <w:rPr>
          <w:color w:val="000000"/>
          <w:shd w:val="clear" w:color="auto" w:fill="FFFFFF"/>
        </w:rPr>
        <w:t>UOC UROLOGIA</w:t>
      </w:r>
      <w:r w:rsidR="001203F9">
        <w:rPr>
          <w:color w:val="000000"/>
        </w:rPr>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A35087" w:rsidP="00656255">
      <w:pPr>
        <w:pStyle w:val="Paragrafoelenco"/>
        <w:numPr>
          <w:ilvl w:val="0"/>
          <w:numId w:val="16"/>
        </w:numPr>
        <w:ind w:right="-1"/>
        <w:jc w:val="both"/>
      </w:pPr>
      <w:r w:rsidRPr="007829BA">
        <w:t xml:space="preserve">Vista la disponibilità del fondo </w:t>
      </w:r>
      <w:r w:rsidR="001203F9">
        <w:t>Sperimentazioni Cliniche Urologia</w:t>
      </w:r>
      <w:r>
        <w:t xml:space="preserve"> </w:t>
      </w:r>
      <w:r w:rsidRPr="00A97C77">
        <w:t xml:space="preserve">del </w:t>
      </w:r>
      <w:r w:rsidRPr="007829BA">
        <w:t xml:space="preserve">quale è responsabile </w:t>
      </w:r>
      <w:r>
        <w:t xml:space="preserve">il </w:t>
      </w:r>
      <w:r w:rsidR="001203F9">
        <w:t>Dott. Giuseppe Simone</w:t>
      </w:r>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1203F9">
      <w:pPr>
        <w:pStyle w:val="xxmsonormal"/>
        <w:shd w:val="clear" w:color="auto" w:fill="FFFFFF"/>
        <w:spacing w:before="0" w:beforeAutospacing="0" w:after="0" w:afterAutospacing="0" w:line="276" w:lineRule="auto"/>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2556E3">
        <w:rPr>
          <w:color w:val="000000"/>
        </w:rPr>
        <w:t xml:space="preserve"> per lo svol</w:t>
      </w:r>
      <w:r w:rsidR="00A05289">
        <w:rPr>
          <w:color w:val="000000"/>
        </w:rPr>
        <w:t>gimento delle seguenti attività</w:t>
      </w:r>
      <w:r w:rsidR="002556E3">
        <w:rPr>
          <w:color w:val="000000"/>
        </w:rPr>
        <w:t>:</w:t>
      </w:r>
      <w:r w:rsidR="002556E3">
        <w:t xml:space="preserve"> “</w:t>
      </w:r>
      <w:r w:rsidR="001203F9" w:rsidRPr="001203F9">
        <w:t>Arruolamento, monitoraggio e follow-up dei pazienti. Acquisizione, gestione e analisi dei dati clinici. Gestione dei database clinici uro-oncologici e avvio di nuove sperimentazioni.</w:t>
      </w:r>
      <w:r w:rsidR="002556E3">
        <w:t>”.</w:t>
      </w:r>
    </w:p>
    <w:p w:rsidR="00A35087" w:rsidRDefault="001203F9" w:rsidP="001203F9">
      <w:pPr>
        <w:spacing w:line="276" w:lineRule="auto"/>
        <w:jc w:val="both"/>
        <w:rPr>
          <w:color w:val="000000"/>
        </w:rPr>
      </w:pPr>
      <w:r w:rsidRPr="001203F9">
        <w:rPr>
          <w:color w:val="000000"/>
        </w:rPr>
        <w:t>Tale richiesta scaturisce dalla necessità di un professionista di riferimento per lo svolgimento delle attività relative agli studi clinici e alle sperimentazioni cliniche in atto presso la UOC Urologia.</w:t>
      </w:r>
    </w:p>
    <w:p w:rsidR="001203F9" w:rsidRDefault="001203F9" w:rsidP="001203F9">
      <w:pPr>
        <w:spacing w:line="276" w:lineRule="auto"/>
        <w:jc w:val="both"/>
        <w:rPr>
          <w:b/>
        </w:rPr>
      </w:pPr>
    </w:p>
    <w:p w:rsidR="00A35087" w:rsidRDefault="00134DFD" w:rsidP="001203F9">
      <w:pPr>
        <w:spacing w:line="276" w:lineRule="auto"/>
        <w:jc w:val="both"/>
        <w:rPr>
          <w:b/>
        </w:rPr>
      </w:pPr>
      <w:r>
        <w:rPr>
          <w:b/>
        </w:rPr>
        <w:t>Responsabile</w:t>
      </w:r>
      <w:r w:rsidR="002556E3">
        <w:rPr>
          <w:b/>
        </w:rPr>
        <w:t xml:space="preserve"> del</w:t>
      </w:r>
      <w:r w:rsidR="001A6A0B" w:rsidRPr="00C1695B">
        <w:rPr>
          <w:b/>
        </w:rPr>
        <w:t xml:space="preserve"> </w:t>
      </w:r>
      <w:r w:rsidR="006A707C" w:rsidRPr="00C1695B">
        <w:rPr>
          <w:b/>
        </w:rPr>
        <w:t>Progetto</w:t>
      </w:r>
      <w:r w:rsidR="001A6A0B" w:rsidRPr="00C1695B">
        <w:rPr>
          <w:b/>
        </w:rPr>
        <w:t>:</w:t>
      </w:r>
      <w:r w:rsidR="002B69FC" w:rsidRPr="00C1695B">
        <w:rPr>
          <w:b/>
        </w:rPr>
        <w:t xml:space="preserve"> </w:t>
      </w:r>
      <w:r>
        <w:t>Dott.</w:t>
      </w:r>
      <w:r w:rsidR="00A35087">
        <w:t xml:space="preserve"> </w:t>
      </w:r>
      <w:r w:rsidR="001203F9">
        <w:t>Giuseppe Simone</w:t>
      </w:r>
      <w:r w:rsidR="00A35087" w:rsidRPr="00C1695B">
        <w:rPr>
          <w:b/>
        </w:rPr>
        <w:t xml:space="preserve"> </w:t>
      </w:r>
    </w:p>
    <w:p w:rsidR="001203F9" w:rsidRDefault="001A6A0B" w:rsidP="001203F9">
      <w:pPr>
        <w:spacing w:line="276" w:lineRule="auto"/>
        <w:jc w:val="both"/>
      </w:pPr>
      <w:r w:rsidRPr="00C1695B">
        <w:rPr>
          <w:b/>
        </w:rPr>
        <w:t>Sede di Riferimento:</w:t>
      </w:r>
      <w:r w:rsidRPr="00C1695B">
        <w:t xml:space="preserve"> </w:t>
      </w:r>
      <w:r w:rsidR="001203F9">
        <w:t>UOC Urologia</w:t>
      </w:r>
    </w:p>
    <w:p w:rsidR="00A107A7" w:rsidRDefault="001203F9" w:rsidP="001203F9">
      <w:pPr>
        <w:spacing w:line="276" w:lineRule="auto"/>
        <w:jc w:val="both"/>
      </w:pPr>
      <w:r w:rsidRPr="001203F9">
        <w:rPr>
          <w:b/>
        </w:rPr>
        <w:t>Fondo:</w:t>
      </w:r>
      <w:r>
        <w:t xml:space="preserve"> Sperimentazioni Cliniche Urologia</w:t>
      </w:r>
    </w:p>
    <w:p w:rsidR="001203F9" w:rsidRPr="00C1695B" w:rsidRDefault="001203F9" w:rsidP="001203F9">
      <w:pPr>
        <w:spacing w:line="276" w:lineRule="auto"/>
        <w:jc w:val="both"/>
        <w:rPr>
          <w:b/>
        </w:rPr>
      </w:pPr>
    </w:p>
    <w:p w:rsidR="001203F9" w:rsidRPr="001203F9" w:rsidRDefault="0046006F" w:rsidP="001203F9">
      <w:pPr>
        <w:pStyle w:val="xxmsonormal"/>
        <w:shd w:val="clear" w:color="auto" w:fill="FFFFFF"/>
        <w:spacing w:before="0" w:beforeAutospacing="0" w:after="0" w:afterAutospacing="0"/>
        <w:jc w:val="both"/>
      </w:pPr>
      <w:r w:rsidRPr="001203F9">
        <w:rPr>
          <w:b/>
        </w:rPr>
        <w:t>Titolo di studio o accademici:</w:t>
      </w:r>
      <w:r w:rsidR="00C7563F" w:rsidRPr="001203F9">
        <w:rPr>
          <w:sz w:val="26"/>
          <w:szCs w:val="26"/>
        </w:rPr>
        <w:t xml:space="preserve"> </w:t>
      </w:r>
      <w:r w:rsidR="001203F9" w:rsidRPr="001203F9">
        <w:t xml:space="preserve">Laurea in medicina e chirurgia e Specializzazione in Urologia. </w:t>
      </w:r>
    </w:p>
    <w:p w:rsidR="001203F9" w:rsidRPr="001203F9" w:rsidRDefault="001203F9" w:rsidP="001203F9">
      <w:pPr>
        <w:pStyle w:val="xxmsonormal"/>
        <w:shd w:val="clear" w:color="auto" w:fill="FFFFFF"/>
        <w:spacing w:before="0" w:beforeAutospacing="0" w:after="0" w:afterAutospacing="0"/>
        <w:jc w:val="both"/>
        <w:rPr>
          <w:color w:val="000000"/>
        </w:rPr>
      </w:pPr>
      <w:r w:rsidRPr="001203F9">
        <w:rPr>
          <w:b/>
        </w:rPr>
        <w:t>Requisito preferenziale:</w:t>
      </w:r>
      <w:r w:rsidRPr="001203F9">
        <w:t xml:space="preserve"> voto di laurea 110/110 e lode.</w:t>
      </w:r>
    </w:p>
    <w:p w:rsidR="001203F9" w:rsidRPr="001203F9" w:rsidRDefault="001203F9" w:rsidP="001203F9">
      <w:pPr>
        <w:widowControl w:val="0"/>
        <w:autoSpaceDE w:val="0"/>
        <w:autoSpaceDN w:val="0"/>
        <w:adjustRightInd w:val="0"/>
        <w:jc w:val="both"/>
      </w:pPr>
    </w:p>
    <w:p w:rsidR="000A136A" w:rsidRDefault="00AB466F" w:rsidP="001203F9">
      <w:pPr>
        <w:jc w:val="both"/>
        <w:rPr>
          <w:color w:val="000000"/>
        </w:rPr>
      </w:pPr>
      <w:r w:rsidRPr="00C1695B">
        <w:rPr>
          <w:b/>
        </w:rPr>
        <w:t>Competenze ed Esperienze:</w:t>
      </w:r>
      <w:r w:rsidR="00081673" w:rsidRPr="00C1695B">
        <w:rPr>
          <w:b/>
        </w:rPr>
        <w:t xml:space="preserve"> </w:t>
      </w:r>
      <w:r w:rsidR="001203F9" w:rsidRPr="001203F9">
        <w:rPr>
          <w:color w:val="000000"/>
        </w:rPr>
        <w:t>Documentata esperienza nell’urologia oncologia, acquisita presso strutture sia in Italia che all’estero. Pubblicazioni scientifiche impattate nell’</w:t>
      </w:r>
      <w:r w:rsidR="00134DFD">
        <w:rPr>
          <w:color w:val="000000"/>
        </w:rPr>
        <w:t>ambito dell’Urologia oncologica</w:t>
      </w:r>
      <w:r w:rsidR="001203F9" w:rsidRPr="001203F9">
        <w:rPr>
          <w:color w:val="000000"/>
        </w:rPr>
        <w:t xml:space="preserve"> e comprovata esperienza come relatore in congressi nazionali. Ottima conoscenza della lingua inglese</w:t>
      </w:r>
      <w:r w:rsidR="00134DFD">
        <w:rPr>
          <w:color w:val="000000"/>
        </w:rPr>
        <w:t>.</w:t>
      </w:r>
    </w:p>
    <w:p w:rsidR="000A136A" w:rsidRDefault="000A136A" w:rsidP="001203F9">
      <w:pPr>
        <w:jc w:val="both"/>
        <w:rPr>
          <w:color w:val="000000"/>
        </w:rPr>
      </w:pPr>
    </w:p>
    <w:p w:rsidR="00631A3E" w:rsidRPr="00C1695B" w:rsidRDefault="00631A3E" w:rsidP="001203F9">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2556E3" w:rsidRDefault="0004687B" w:rsidP="002556E3">
      <w:pPr>
        <w:pStyle w:val="xxmsonormal"/>
        <w:shd w:val="clear" w:color="auto" w:fill="FFFFFF"/>
        <w:spacing w:before="0" w:beforeAutospacing="0" w:after="0" w:afterAutospacing="0" w:line="276" w:lineRule="auto"/>
        <w:jc w:val="both"/>
      </w:pPr>
      <w:r>
        <w:rPr>
          <w:b/>
        </w:rPr>
        <w:t>Durata dell'incarico:</w:t>
      </w:r>
      <w:r w:rsidRPr="00086563">
        <w:t xml:space="preserve"> </w:t>
      </w:r>
      <w:r w:rsidR="002556E3" w:rsidRPr="00086563">
        <w:t>L’attività oggetto della collaborazione avrà decorrenza dal primo giorno utile immediatamente successivo alla data di adozione del provvedimento, da individuarsi in ogni caso nel 1° o nel 16° giorno di ciascun</w:t>
      </w:r>
      <w:r w:rsidR="002556E3">
        <w:t xml:space="preserve"> mese, </w:t>
      </w:r>
      <w:r w:rsidR="002556E3" w:rsidRPr="001E4FB5">
        <w:t>per 12 mesi.</w:t>
      </w:r>
    </w:p>
    <w:p w:rsidR="002556E3" w:rsidRPr="00086563" w:rsidRDefault="002556E3" w:rsidP="002556E3">
      <w:pPr>
        <w:pStyle w:val="xxmsonormal"/>
        <w:shd w:val="clear" w:color="auto" w:fill="FFFFFF"/>
        <w:spacing w:before="0" w:beforeAutospacing="0" w:after="0" w:afterAutospacing="0" w:line="276" w:lineRule="auto"/>
        <w:jc w:val="both"/>
      </w:pPr>
    </w:p>
    <w:p w:rsidR="005C3A9E" w:rsidRPr="00574E44" w:rsidRDefault="005C3A9E" w:rsidP="002556E3">
      <w:pPr>
        <w:pStyle w:val="xxmsonormal"/>
        <w:shd w:val="clear" w:color="auto" w:fill="FFFFFF"/>
        <w:spacing w:before="0" w:beforeAutospacing="0" w:after="0" w:afterAutospacing="0" w:line="276" w:lineRule="auto"/>
        <w:jc w:val="both"/>
      </w:pPr>
      <w:r w:rsidRPr="00574E44">
        <w:rPr>
          <w:b/>
        </w:rPr>
        <w:lastRenderedPageBreak/>
        <w:t>Compenso:</w:t>
      </w:r>
      <w:r w:rsidRPr="00574E44">
        <w:t xml:space="preserve"> la spesa complessiva per la durata dell’incarico sarà pari a € </w:t>
      </w:r>
      <w:r w:rsidR="001203F9">
        <w:t>36.000,00</w:t>
      </w:r>
      <w:r w:rsidRPr="00574E44">
        <w:t xml:space="preserve"> Iva e rivalsa incluse, 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134DFD"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bookmarkStart w:id="0" w:name="_GoBack"/>
      <w:bookmarkEnd w:id="0"/>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1203F9">
        <w:rPr>
          <w:rFonts w:ascii="Times New Roman" w:hAnsi="Times New Roman" w:cs="Times New Roman"/>
          <w:b/>
          <w:color w:val="FF0000"/>
          <w:sz w:val="24"/>
          <w:szCs w:val="24"/>
        </w:rPr>
        <w:t>30</w:t>
      </w:r>
      <w:r w:rsidR="000A136A">
        <w:rPr>
          <w:rFonts w:ascii="Times New Roman" w:hAnsi="Times New Roman" w:cs="Times New Roman"/>
          <w:b/>
          <w:color w:val="FF0000"/>
          <w:sz w:val="24"/>
          <w:szCs w:val="24"/>
        </w:rPr>
        <w:t>/10/2024</w:t>
      </w:r>
    </w:p>
    <w:p w:rsidR="007441DE" w:rsidRPr="005C3A9E" w:rsidRDefault="007441DE" w:rsidP="007441DE">
      <w:pPr>
        <w:jc w:val="both"/>
        <w:rPr>
          <w:b/>
        </w:rPr>
      </w:pPr>
      <w:r w:rsidRPr="005C3A9E">
        <w:rPr>
          <w:b/>
        </w:rPr>
        <w:t xml:space="preserve">Le domande dovranno essere inviate entro il </w:t>
      </w:r>
      <w:r w:rsidR="001203F9">
        <w:rPr>
          <w:b/>
          <w:color w:val="FF0000"/>
        </w:rPr>
        <w:t>14</w:t>
      </w:r>
      <w:r w:rsidR="003D55C3">
        <w:rPr>
          <w:b/>
          <w:color w:val="FF0000"/>
        </w:rPr>
        <w:t>/11</w:t>
      </w:r>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36A"/>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03F9"/>
    <w:rsid w:val="00122AD4"/>
    <w:rsid w:val="00133728"/>
    <w:rsid w:val="00134DFD"/>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E4FB5"/>
    <w:rsid w:val="001F2D4A"/>
    <w:rsid w:val="001F411B"/>
    <w:rsid w:val="00204A2C"/>
    <w:rsid w:val="0021258A"/>
    <w:rsid w:val="00213176"/>
    <w:rsid w:val="00215352"/>
    <w:rsid w:val="00220298"/>
    <w:rsid w:val="00224CF3"/>
    <w:rsid w:val="002363CC"/>
    <w:rsid w:val="00240183"/>
    <w:rsid w:val="00244683"/>
    <w:rsid w:val="002556E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55C3"/>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67199"/>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06A44"/>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05289"/>
    <w:rsid w:val="00A107A7"/>
    <w:rsid w:val="00A12513"/>
    <w:rsid w:val="00A128C9"/>
    <w:rsid w:val="00A211CF"/>
    <w:rsid w:val="00A21964"/>
    <w:rsid w:val="00A225E2"/>
    <w:rsid w:val="00A25F1A"/>
    <w:rsid w:val="00A26A1C"/>
    <w:rsid w:val="00A26F2E"/>
    <w:rsid w:val="00A34083"/>
    <w:rsid w:val="00A35087"/>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62064A0"/>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AFFA-C5EE-4B5A-A473-763F2A91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Pages>
  <Words>1118</Words>
  <Characters>7730</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145</cp:revision>
  <cp:lastPrinted>2022-01-13T09:11:00Z</cp:lastPrinted>
  <dcterms:created xsi:type="dcterms:W3CDTF">2019-10-03T11:36:00Z</dcterms:created>
  <dcterms:modified xsi:type="dcterms:W3CDTF">2024-10-29T14:44:00Z</dcterms:modified>
</cp:coreProperties>
</file>